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83" w:rsidRPr="00C10A83" w:rsidRDefault="00C966E0" w:rsidP="00744D2D">
      <w:pPr>
        <w:spacing w:line="240" w:lineRule="auto"/>
        <w:ind w:left="56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C966E0" w:rsidRPr="00EF7244" w:rsidRDefault="00C966E0" w:rsidP="00744D2D">
      <w:pPr>
        <w:spacing w:line="240" w:lineRule="auto"/>
        <w:ind w:left="567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966E0" w:rsidRPr="00EF7244" w:rsidRDefault="00C966E0" w:rsidP="00744D2D">
      <w:pPr>
        <w:spacing w:line="240" w:lineRule="auto"/>
        <w:ind w:left="567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Наказ Міністерства </w:t>
      </w:r>
      <w:r w:rsidR="00DC7771">
        <w:rPr>
          <w:rFonts w:ascii="Times New Roman" w:hAnsi="Times New Roman" w:cs="Times New Roman"/>
          <w:sz w:val="28"/>
          <w:szCs w:val="28"/>
          <w:lang w:val="uk-UA"/>
        </w:rPr>
        <w:t>розвитку економіки, торгівлі та сільського господарства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</w:p>
    <w:p w:rsidR="00C966E0" w:rsidRPr="00EF7244" w:rsidRDefault="00C966E0" w:rsidP="00744D2D">
      <w:pPr>
        <w:spacing w:line="240" w:lineRule="auto"/>
        <w:ind w:left="567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="00C10A83" w:rsidRPr="005C5166">
        <w:rPr>
          <w:rFonts w:ascii="Times New Roman" w:hAnsi="Times New Roman" w:cs="Times New Roman"/>
          <w:sz w:val="28"/>
          <w:szCs w:val="28"/>
        </w:rPr>
        <w:t xml:space="preserve">____ 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№ _____</w:t>
      </w:r>
    </w:p>
    <w:p w:rsidR="00C966E0" w:rsidRPr="00DC7771" w:rsidRDefault="00C966E0" w:rsidP="00BC41D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66E0" w:rsidRPr="00DC7771" w:rsidRDefault="00C966E0" w:rsidP="00BC41D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6D8" w:rsidRPr="00DC7771" w:rsidRDefault="000B66D8" w:rsidP="00BC41D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66E0" w:rsidRPr="00EF7244" w:rsidRDefault="00C10A83" w:rsidP="00BC41D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b/>
          <w:sz w:val="28"/>
          <w:szCs w:val="28"/>
          <w:lang w:val="uk-UA"/>
        </w:rPr>
        <w:t>ПРАВИЛА</w:t>
      </w:r>
    </w:p>
    <w:p w:rsidR="00C966E0" w:rsidRPr="00EF7244" w:rsidRDefault="00C966E0" w:rsidP="00BC41D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b/>
          <w:sz w:val="28"/>
          <w:szCs w:val="28"/>
          <w:lang w:val="uk-UA"/>
        </w:rPr>
        <w:t>ввезення в Україну та вивезення за її межі бджіл</w:t>
      </w:r>
    </w:p>
    <w:p w:rsidR="00C966E0" w:rsidRPr="00EF7244" w:rsidRDefault="00C966E0" w:rsidP="00BC41D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b/>
          <w:sz w:val="28"/>
          <w:szCs w:val="28"/>
          <w:lang w:val="uk-UA"/>
        </w:rPr>
        <w:t>і продуктів бджільництва</w:t>
      </w:r>
    </w:p>
    <w:p w:rsidR="00C966E0" w:rsidRPr="00BC41DF" w:rsidRDefault="00C966E0" w:rsidP="00BC41DF">
      <w:pPr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F724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Увезення в Україну і вивезення за її межі бджіл і продуктів бджільництва з</w:t>
      </w:r>
      <w:r w:rsidR="00C10A83">
        <w:rPr>
          <w:rFonts w:ascii="Times New Roman" w:hAnsi="Times New Roman" w:cs="Times New Roman"/>
          <w:sz w:val="28"/>
          <w:szCs w:val="28"/>
          <w:lang w:val="uk-UA"/>
        </w:rPr>
        <w:t>дійснюються відповідно до вимог З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аконів України </w:t>
      </w:r>
      <w:r w:rsidR="00C10A83" w:rsidRPr="00C10A83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Про бджільництво</w:t>
      </w:r>
      <w:r w:rsidR="00C10A83" w:rsidRPr="00C10A83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0A83" w:rsidRPr="00C10A83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Про племінну справу </w:t>
      </w:r>
      <w:r w:rsidR="004A36A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тваринництві</w:t>
      </w:r>
      <w:r w:rsidR="00C10A83" w:rsidRPr="00C10A83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0A83" w:rsidRPr="00C10A83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Про ветеринарну медицину</w:t>
      </w:r>
      <w:r w:rsidR="00C10A83" w:rsidRPr="00C10A83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та інших нормативно-правових актів України.</w:t>
      </w:r>
    </w:p>
    <w:p w:rsidR="00DC7771" w:rsidRPr="00BC41DF" w:rsidRDefault="00DC7771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Default="00EF7244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C966E0"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Експорт бджолиних сімей, </w:t>
      </w:r>
      <w:r w:rsidR="004437BD">
        <w:rPr>
          <w:rFonts w:ascii="Times New Roman" w:hAnsi="Times New Roman" w:cs="Times New Roman"/>
          <w:sz w:val="28"/>
          <w:szCs w:val="28"/>
          <w:lang w:val="uk-UA"/>
        </w:rPr>
        <w:t>бджолиних пакетів</w:t>
      </w:r>
      <w:r w:rsidR="00C966E0"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4437BD">
        <w:rPr>
          <w:rFonts w:ascii="Times New Roman" w:hAnsi="Times New Roman" w:cs="Times New Roman"/>
          <w:sz w:val="28"/>
          <w:szCs w:val="28"/>
          <w:lang w:val="uk-UA"/>
        </w:rPr>
        <w:t>бджолиних маток</w:t>
      </w:r>
      <w:r w:rsidR="00C966E0"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437BD">
        <w:rPr>
          <w:rFonts w:ascii="Times New Roman" w:hAnsi="Times New Roman" w:cs="Times New Roman"/>
          <w:sz w:val="28"/>
          <w:szCs w:val="28"/>
          <w:lang w:val="uk-UA"/>
        </w:rPr>
        <w:t>опускається юридичними особами:</w:t>
      </w:r>
      <w:r w:rsidR="00C10A83" w:rsidRPr="00C10A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6E0"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підприємствами, пасіками, благополучними щодо заразних хвороб бджіл, </w:t>
      </w:r>
      <w:r w:rsidR="00C10A83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C966E0"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виконанн</w:t>
      </w:r>
      <w:r w:rsidR="00C10A8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966E0"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ветеринарних вимог країни-імпортера та наявності </w:t>
      </w:r>
      <w:r w:rsidR="00C966E0" w:rsidRPr="005C5166">
        <w:rPr>
          <w:rFonts w:ascii="Times New Roman" w:hAnsi="Times New Roman" w:cs="Times New Roman"/>
          <w:sz w:val="28"/>
          <w:szCs w:val="28"/>
          <w:lang w:val="uk-UA"/>
        </w:rPr>
        <w:t>ветеринарного і племінного свідоцтв.</w:t>
      </w:r>
    </w:p>
    <w:p w:rsidR="00DC7771" w:rsidRPr="00BC41DF" w:rsidRDefault="00DC7771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EF724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Продукція бджільництва, яка підлягає вивезенню з України, повинна мати сертифікат відповідності, у якому 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зазначено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штрих-код країни, енергетичн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цінність (калорійність) одиниці продукції, адрес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виробника продукції, термін зберігання, дат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виготовлення, діастазне число (для меду), гранично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допустим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концентраці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важких металів (крім бджолиної отрути)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та відповідати іншим вимогам ветеринарного законодавства.</w:t>
      </w:r>
    </w:p>
    <w:p w:rsidR="007F1BB1" w:rsidRPr="007F1BB1" w:rsidRDefault="007F1BB1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EF724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Увезення в Україну бджіл 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здійснюється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940E33" w:rsidRPr="00940E33">
        <w:rPr>
          <w:rFonts w:ascii="Times New Roman" w:hAnsi="Times New Roman" w:cs="Times New Roman"/>
          <w:sz w:val="28"/>
          <w:szCs w:val="28"/>
          <w:lang w:val="uk-UA"/>
        </w:rPr>
        <w:t xml:space="preserve">Вимог </w:t>
      </w:r>
      <w:r w:rsidR="007D3D6D" w:rsidRPr="007D3D6D">
        <w:rPr>
          <w:rFonts w:ascii="Times New Roman" w:hAnsi="Times New Roman" w:cs="Times New Roman"/>
          <w:sz w:val="28"/>
          <w:szCs w:val="28"/>
          <w:lang w:val="uk-UA"/>
        </w:rPr>
        <w:t>щодо ввезення на митну територію України живих тварин та їхнього репродуктивного матеріалу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, затверджених наказом Міністе</w:t>
      </w:r>
      <w:r w:rsidR="00DC7771">
        <w:rPr>
          <w:rFonts w:ascii="Times New Roman" w:hAnsi="Times New Roman" w:cs="Times New Roman"/>
          <w:sz w:val="28"/>
          <w:szCs w:val="28"/>
          <w:lang w:val="uk-UA"/>
        </w:rPr>
        <w:t>рства аграрної політики</w:t>
      </w:r>
      <w:r w:rsidR="00940E33">
        <w:rPr>
          <w:rFonts w:ascii="Times New Roman" w:hAnsi="Times New Roman" w:cs="Times New Roman"/>
          <w:sz w:val="28"/>
          <w:szCs w:val="28"/>
          <w:lang w:val="uk-UA"/>
        </w:rPr>
        <w:t xml:space="preserve"> та продовольства України 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40E3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0E3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C006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40E3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940E33">
        <w:rPr>
          <w:rFonts w:ascii="Times New Roman" w:hAnsi="Times New Roman" w:cs="Times New Roman"/>
          <w:sz w:val="28"/>
          <w:szCs w:val="28"/>
          <w:lang w:val="uk-UA"/>
        </w:rPr>
        <w:t>553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зареєстровани</w:t>
      </w:r>
      <w:r w:rsidR="00940E3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Міністерстві юстиції України </w:t>
      </w:r>
      <w:r w:rsidR="004A36A7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36A7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4A36A7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року за №</w:t>
      </w:r>
      <w:r w:rsidR="00E6662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A36A7">
        <w:rPr>
          <w:rFonts w:ascii="Times New Roman" w:hAnsi="Times New Roman" w:cs="Times New Roman"/>
          <w:sz w:val="28"/>
          <w:szCs w:val="28"/>
          <w:lang w:val="uk-UA"/>
        </w:rPr>
        <w:t>346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A36A7">
        <w:rPr>
          <w:rFonts w:ascii="Times New Roman" w:hAnsi="Times New Roman" w:cs="Times New Roman"/>
          <w:sz w:val="28"/>
          <w:szCs w:val="28"/>
          <w:lang w:val="uk-UA"/>
        </w:rPr>
        <w:t>33317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7771" w:rsidRPr="00BC41DF" w:rsidRDefault="00DC7771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Pr="00526626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626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F7244" w:rsidRPr="005266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Увезення на </w:t>
      </w:r>
      <w:r w:rsidR="004A36A7"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митну </w:t>
      </w:r>
      <w:r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територію України </w:t>
      </w:r>
      <w:r w:rsidR="000D35BE"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бджолиних сімей, бджолиних пакетів і </w:t>
      </w:r>
      <w:r w:rsidR="004437BD" w:rsidRPr="00526626">
        <w:rPr>
          <w:rFonts w:ascii="Times New Roman" w:hAnsi="Times New Roman" w:cs="Times New Roman"/>
          <w:sz w:val="28"/>
          <w:szCs w:val="28"/>
          <w:lang w:val="uk-UA"/>
        </w:rPr>
        <w:t>бджолиних маток</w:t>
      </w:r>
      <w:r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згідно з Планом пород</w:t>
      </w:r>
      <w:r w:rsidR="00587AA3" w:rsidRPr="00526626">
        <w:rPr>
          <w:rFonts w:ascii="Times New Roman" w:hAnsi="Times New Roman" w:cs="Times New Roman"/>
          <w:sz w:val="28"/>
          <w:szCs w:val="28"/>
          <w:lang w:val="uk-UA"/>
        </w:rPr>
        <w:t>ного районування бджіл</w:t>
      </w:r>
      <w:r w:rsidR="00E6662B"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за згодою </w:t>
      </w:r>
      <w:r w:rsidR="004D0690" w:rsidRPr="00526626">
        <w:rPr>
          <w:rFonts w:ascii="Times New Roman" w:hAnsi="Times New Roman" w:cs="Times New Roman"/>
          <w:sz w:val="28"/>
          <w:szCs w:val="28"/>
          <w:lang w:val="uk-UA"/>
        </w:rPr>
        <w:t>Держпродспоживслужби</w:t>
      </w:r>
      <w:r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4D0690" w:rsidRPr="00526626">
        <w:rPr>
          <w:rFonts w:ascii="Times New Roman" w:hAnsi="Times New Roman" w:cs="Times New Roman"/>
          <w:sz w:val="28"/>
          <w:szCs w:val="28"/>
          <w:lang w:val="uk-UA"/>
        </w:rPr>
        <w:t>Мінекономіки</w:t>
      </w:r>
      <w:r w:rsidRPr="005266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37BD" w:rsidRPr="00526626" w:rsidRDefault="004437BD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626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EF7244" w:rsidRPr="005266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Увезення порід бджіл, що не відповідають Плану породного районування бджіл, </w:t>
      </w:r>
      <w:r w:rsidR="00E6662B" w:rsidRPr="00526626">
        <w:rPr>
          <w:rFonts w:ascii="Times New Roman" w:hAnsi="Times New Roman" w:cs="Times New Roman"/>
          <w:sz w:val="28"/>
          <w:szCs w:val="28"/>
          <w:lang w:val="uk-UA"/>
        </w:rPr>
        <w:t>здійснюється</w:t>
      </w:r>
      <w:r w:rsidRPr="00526626">
        <w:rPr>
          <w:rFonts w:ascii="Times New Roman" w:hAnsi="Times New Roman" w:cs="Times New Roman"/>
          <w:sz w:val="28"/>
          <w:szCs w:val="28"/>
          <w:lang w:val="uk-UA"/>
        </w:rPr>
        <w:t xml:space="preserve"> лише в наукових цілях за згодою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352">
        <w:rPr>
          <w:rFonts w:ascii="Times New Roman" w:hAnsi="Times New Roman" w:cs="Times New Roman"/>
          <w:sz w:val="28"/>
          <w:szCs w:val="28"/>
          <w:lang w:val="uk-UA"/>
        </w:rPr>
        <w:t>Мінекономіки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та за погодженням з </w:t>
      </w:r>
      <w:r w:rsidR="00073352">
        <w:rPr>
          <w:rFonts w:ascii="Times New Roman" w:hAnsi="Times New Roman" w:cs="Times New Roman"/>
          <w:sz w:val="28"/>
          <w:szCs w:val="28"/>
          <w:lang w:val="uk-UA"/>
        </w:rPr>
        <w:t>НААН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7AA3" w:rsidRPr="00BC41DF" w:rsidRDefault="00587AA3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7AA3" w:rsidRPr="00C0132C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132C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EF7244" w:rsidRPr="00C0132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До ввезення в Україну допускаються мед 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та інші</w:t>
      </w:r>
      <w:r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 продукти бджільництва, що виходять із затверджених для експортної торгівлі господарств (пасік, лабораторій) і адміністративних територій, вільних від небезпечних заразних хвороб сільськогосподарських і домашніх тварин (список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 “</w:t>
      </w:r>
      <w:r w:rsidRPr="00C0132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AA3" w:rsidRPr="00C0132C">
        <w:rPr>
          <w:rFonts w:ascii="Times New Roman" w:hAnsi="Times New Roman" w:cs="Times New Roman"/>
          <w:sz w:val="28"/>
          <w:szCs w:val="28"/>
          <w:lang w:val="uk-UA"/>
        </w:rPr>
        <w:t>Міжнародного епізо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87AA3" w:rsidRPr="00C0132C">
        <w:rPr>
          <w:rFonts w:ascii="Times New Roman" w:hAnsi="Times New Roman" w:cs="Times New Roman"/>
          <w:sz w:val="28"/>
          <w:szCs w:val="28"/>
          <w:lang w:val="uk-UA"/>
        </w:rPr>
        <w:t>тичного бюро)</w:t>
      </w:r>
      <w:r w:rsidRPr="00C0132C">
        <w:rPr>
          <w:rFonts w:ascii="Times New Roman" w:hAnsi="Times New Roman" w:cs="Times New Roman"/>
          <w:sz w:val="28"/>
          <w:szCs w:val="28"/>
          <w:lang w:val="uk-UA"/>
        </w:rPr>
        <w:t>, а також:</w:t>
      </w:r>
    </w:p>
    <w:p w:rsidR="00C966E0" w:rsidRPr="00C0132C" w:rsidRDefault="00EF7244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132C">
        <w:rPr>
          <w:rFonts w:ascii="Times New Roman" w:hAnsi="Times New Roman" w:cs="Times New Roman"/>
          <w:sz w:val="28"/>
          <w:szCs w:val="28"/>
          <w:lang w:val="uk-UA"/>
        </w:rPr>
        <w:t>африканської чуми свиней –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 протягом останніх 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трьох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 років на адміністративній території (штат, провінція, земля, округ 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тощо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C966E0" w:rsidRPr="00C0132C" w:rsidRDefault="00587AA3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132C">
        <w:rPr>
          <w:rFonts w:ascii="Times New Roman" w:hAnsi="Times New Roman" w:cs="Times New Roman"/>
          <w:sz w:val="28"/>
          <w:szCs w:val="28"/>
          <w:lang w:val="uk-UA"/>
        </w:rPr>
        <w:t>ящуру – 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протягом останніх 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шести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 місяців на адміністративній території (штат, провінція, земля, округ 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тощо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C966E0" w:rsidRPr="00C0132C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132C">
        <w:rPr>
          <w:rFonts w:ascii="Times New Roman" w:hAnsi="Times New Roman" w:cs="Times New Roman"/>
          <w:sz w:val="28"/>
          <w:szCs w:val="28"/>
          <w:lang w:val="uk-UA"/>
        </w:rPr>
        <w:t>акарозу (акарапідозу), американського гнильцю, євро</w:t>
      </w:r>
      <w:r w:rsidR="004437BD"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пейського гнильцю, нозематозу – </w:t>
      </w:r>
      <w:r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протягом останніх 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трьох</w:t>
      </w:r>
      <w:r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 місяців на території господарства.</w:t>
      </w:r>
    </w:p>
    <w:p w:rsidR="00C966E0" w:rsidRDefault="00F130B5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0132C" w:rsidRPr="00C0132C">
        <w:rPr>
          <w:rFonts w:ascii="Times New Roman" w:hAnsi="Times New Roman" w:cs="Times New Roman"/>
          <w:sz w:val="28"/>
          <w:szCs w:val="28"/>
          <w:lang w:val="uk-UA"/>
        </w:rPr>
        <w:t>о ввезення в Україну допуска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0132C" w:rsidRPr="00C0132C">
        <w:rPr>
          <w:rFonts w:ascii="Times New Roman" w:hAnsi="Times New Roman" w:cs="Times New Roman"/>
          <w:sz w:val="28"/>
          <w:szCs w:val="28"/>
          <w:lang w:val="uk-UA"/>
        </w:rPr>
        <w:t>ться м</w:t>
      </w:r>
      <w:r w:rsidR="00587AA3" w:rsidRPr="00C0132C">
        <w:rPr>
          <w:rFonts w:ascii="Times New Roman" w:hAnsi="Times New Roman" w:cs="Times New Roman"/>
          <w:sz w:val="28"/>
          <w:szCs w:val="28"/>
          <w:lang w:val="uk-UA"/>
        </w:rPr>
        <w:t>ед та інші продукти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 бджільництва, отримані від </w:t>
      </w:r>
      <w:r w:rsidR="00587AA3" w:rsidRPr="00C0132C">
        <w:rPr>
          <w:rFonts w:ascii="Times New Roman" w:hAnsi="Times New Roman" w:cs="Times New Roman"/>
          <w:sz w:val="28"/>
          <w:szCs w:val="28"/>
          <w:lang w:val="uk-UA"/>
        </w:rPr>
        <w:t>бджолиних сімей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 xml:space="preserve">, які не отримували корми з </w:t>
      </w:r>
      <w:r w:rsidR="003B7C0C" w:rsidRPr="00C0132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966E0" w:rsidRPr="00C0132C">
        <w:rPr>
          <w:rFonts w:ascii="Times New Roman" w:hAnsi="Times New Roman" w:cs="Times New Roman"/>
          <w:sz w:val="28"/>
          <w:szCs w:val="28"/>
          <w:lang w:val="uk-UA"/>
        </w:rPr>
        <w:t>містом сировини, що вироблена з використанням методів генної інженерії або інших генетично модифікованих джерел.</w:t>
      </w:r>
    </w:p>
    <w:p w:rsidR="00587AA3" w:rsidRPr="00BC41DF" w:rsidRDefault="00587AA3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Pr="00EF7244" w:rsidRDefault="004A36A7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8. </w:t>
      </w:r>
      <w:r w:rsidR="00C966E0"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До ввезення в Україну не допускаються мед </w:t>
      </w:r>
      <w:r w:rsidR="003B7C0C">
        <w:rPr>
          <w:rFonts w:ascii="Times New Roman" w:hAnsi="Times New Roman" w:cs="Times New Roman"/>
          <w:sz w:val="28"/>
          <w:szCs w:val="28"/>
          <w:lang w:val="uk-UA"/>
        </w:rPr>
        <w:t>та інші</w:t>
      </w:r>
      <w:r w:rsidR="00C966E0"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продукти бджільництва:</w:t>
      </w:r>
    </w:p>
    <w:p w:rsidR="00C966E0" w:rsidRPr="00EF7244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оброблені хімічними речовинами, іонізуючим опроміненням або ультрафіолетовими променями;</w:t>
      </w:r>
    </w:p>
    <w:p w:rsidR="00C966E0" w:rsidRPr="00EF7244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lastRenderedPageBreak/>
        <w:t>які мають зміни органолептичних показників або порушення цілісності упаковки;</w:t>
      </w:r>
    </w:p>
    <w:p w:rsidR="00C966E0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які містять натуральні або синтетичні естрогенні, гормональні речовини, тиреотоксичні препарати, антибіотики, пестициди та інші медикаментозні засоби.</w:t>
      </w:r>
    </w:p>
    <w:p w:rsidR="00BC41DF" w:rsidRPr="00BC41DF" w:rsidRDefault="00BC41DF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9.</w:t>
      </w:r>
      <w:r w:rsidR="00EF724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Тара і пакувальний матеріал повинні бути одноразовими і відповідати гігієнічним вимогам.</w:t>
      </w:r>
    </w:p>
    <w:p w:rsidR="00587AA3" w:rsidRPr="00BC41DF" w:rsidRDefault="00587AA3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10.</w:t>
      </w:r>
      <w:r w:rsidR="00EF724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Транспортні засоби обробляються </w:t>
      </w:r>
      <w:r w:rsidR="00D97513">
        <w:rPr>
          <w:rFonts w:ascii="Times New Roman" w:hAnsi="Times New Roman" w:cs="Times New Roman"/>
          <w:sz w:val="28"/>
          <w:szCs w:val="28"/>
          <w:lang w:val="uk-UA"/>
        </w:rPr>
        <w:t>та здійснюється їх підготовка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прийнятих у країні-експортері правил.</w:t>
      </w:r>
    </w:p>
    <w:p w:rsidR="00587AA3" w:rsidRPr="00BC41DF" w:rsidRDefault="00587AA3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11.</w:t>
      </w:r>
      <w:r w:rsidR="00EF724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умов, зазначених у цих </w:t>
      </w:r>
      <w:r w:rsidR="000D35BE">
        <w:rPr>
          <w:rFonts w:ascii="Times New Roman" w:hAnsi="Times New Roman" w:cs="Times New Roman"/>
          <w:sz w:val="28"/>
          <w:szCs w:val="28"/>
          <w:lang w:val="uk-UA"/>
        </w:rPr>
        <w:t>Правил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ах, повинно бути підтверджено ветеринарним сертифікатом країни-походження в оригіналі, підписаним державним ветеринарним лікарем країни-експортера і написаним мов</w:t>
      </w:r>
      <w:r w:rsidR="000D35BE">
        <w:rPr>
          <w:rFonts w:ascii="Times New Roman" w:hAnsi="Times New Roman" w:cs="Times New Roman"/>
          <w:sz w:val="28"/>
          <w:szCs w:val="28"/>
          <w:lang w:val="uk-UA"/>
        </w:rPr>
        <w:t xml:space="preserve">ою 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>країни-експортера та українською мовою.</w:t>
      </w:r>
    </w:p>
    <w:p w:rsidR="004A36A7" w:rsidRPr="00BC41DF" w:rsidRDefault="004A36A7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966E0" w:rsidRPr="00EF7244" w:rsidRDefault="00C966E0" w:rsidP="007F1B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244">
        <w:rPr>
          <w:rFonts w:ascii="Times New Roman" w:hAnsi="Times New Roman" w:cs="Times New Roman"/>
          <w:sz w:val="28"/>
          <w:szCs w:val="28"/>
          <w:lang w:val="uk-UA"/>
        </w:rPr>
        <w:t>12.</w:t>
      </w:r>
      <w:r w:rsidR="00EF724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Розмитнення імпортованих продуктів бджільництва, а також бджолиних сімей, </w:t>
      </w:r>
      <w:r w:rsidR="00587AA3">
        <w:rPr>
          <w:rFonts w:ascii="Times New Roman" w:hAnsi="Times New Roman" w:cs="Times New Roman"/>
          <w:sz w:val="28"/>
          <w:szCs w:val="28"/>
          <w:lang w:val="uk-UA"/>
        </w:rPr>
        <w:t>бджолиних пакетів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587AA3">
        <w:rPr>
          <w:rFonts w:ascii="Times New Roman" w:hAnsi="Times New Roman" w:cs="Times New Roman"/>
          <w:sz w:val="28"/>
          <w:szCs w:val="28"/>
          <w:lang w:val="uk-UA"/>
        </w:rPr>
        <w:t>бджолиних маток</w:t>
      </w:r>
      <w:r w:rsidR="00072A1E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</w:t>
      </w:r>
      <w:r w:rsidRPr="00EF7244"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лабораторних досліджень на відповідність ввізним документам.</w:t>
      </w:r>
    </w:p>
    <w:p w:rsidR="00C966E0" w:rsidRPr="00EF7244" w:rsidRDefault="00C966E0" w:rsidP="00BC41DF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EF7244" w:rsidRDefault="00EF7244" w:rsidP="00BC41DF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D3F67" w:rsidRPr="00BD3F67" w:rsidRDefault="00BD3F67" w:rsidP="003E409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3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департаменту </w:t>
      </w:r>
    </w:p>
    <w:p w:rsidR="00A1080B" w:rsidRPr="00EF7244" w:rsidRDefault="00BD3F67" w:rsidP="003E4097">
      <w:pPr>
        <w:spacing w:line="240" w:lineRule="auto"/>
        <w:contextualSpacing/>
        <w:rPr>
          <w:lang w:val="uk-UA"/>
        </w:rPr>
      </w:pPr>
      <w:r w:rsidRPr="00BD3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аграрної політики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bookmarkStart w:id="0" w:name="_GoBack"/>
      <w:bookmarkEnd w:id="0"/>
      <w:r w:rsidRPr="00BD3F67">
        <w:rPr>
          <w:rFonts w:ascii="Times New Roman" w:hAnsi="Times New Roman" w:cs="Times New Roman"/>
          <w:b/>
          <w:sz w:val="28"/>
          <w:szCs w:val="28"/>
          <w:lang w:val="uk-UA"/>
        </w:rPr>
        <w:t>Денис ПАЛАМАРЧУК</w:t>
      </w:r>
    </w:p>
    <w:sectPr w:rsidR="00A1080B" w:rsidRPr="00EF7244" w:rsidSect="007F1BB1">
      <w:headerReference w:type="default" r:id="rId6"/>
      <w:pgSz w:w="11906" w:h="16838" w:code="9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658" w:rsidRDefault="00283658" w:rsidP="009E45CB">
      <w:pPr>
        <w:spacing w:line="240" w:lineRule="auto"/>
      </w:pPr>
      <w:r>
        <w:separator/>
      </w:r>
    </w:p>
  </w:endnote>
  <w:endnote w:type="continuationSeparator" w:id="0">
    <w:p w:rsidR="00283658" w:rsidRDefault="00283658" w:rsidP="009E45C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658" w:rsidRDefault="00283658" w:rsidP="009E45CB">
      <w:pPr>
        <w:spacing w:line="240" w:lineRule="auto"/>
      </w:pPr>
      <w:r>
        <w:separator/>
      </w:r>
    </w:p>
  </w:footnote>
  <w:footnote w:type="continuationSeparator" w:id="0">
    <w:p w:rsidR="00283658" w:rsidRDefault="00283658" w:rsidP="009E45C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46574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E45CB" w:rsidRPr="00C0061F" w:rsidRDefault="00757F3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006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E45CB" w:rsidRPr="00C006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006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567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006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E45CB" w:rsidRDefault="009E45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6CB"/>
    <w:rsid w:val="000162D9"/>
    <w:rsid w:val="000324B1"/>
    <w:rsid w:val="00072A1E"/>
    <w:rsid w:val="00073352"/>
    <w:rsid w:val="000B66D8"/>
    <w:rsid w:val="000D35BE"/>
    <w:rsid w:val="001361BA"/>
    <w:rsid w:val="00154032"/>
    <w:rsid w:val="001A4C14"/>
    <w:rsid w:val="001F4803"/>
    <w:rsid w:val="00283658"/>
    <w:rsid w:val="002D067F"/>
    <w:rsid w:val="003B7C0C"/>
    <w:rsid w:val="003C044E"/>
    <w:rsid w:val="003E4097"/>
    <w:rsid w:val="00401FE9"/>
    <w:rsid w:val="00403706"/>
    <w:rsid w:val="004437BD"/>
    <w:rsid w:val="004A36A7"/>
    <w:rsid w:val="004D0690"/>
    <w:rsid w:val="005126C3"/>
    <w:rsid w:val="00526626"/>
    <w:rsid w:val="00587AA3"/>
    <w:rsid w:val="005A6E02"/>
    <w:rsid w:val="005C5166"/>
    <w:rsid w:val="0070029A"/>
    <w:rsid w:val="00744D2D"/>
    <w:rsid w:val="00757F36"/>
    <w:rsid w:val="007D3D6D"/>
    <w:rsid w:val="007F1BB1"/>
    <w:rsid w:val="007F6D57"/>
    <w:rsid w:val="008727EA"/>
    <w:rsid w:val="008D7A9B"/>
    <w:rsid w:val="00904D61"/>
    <w:rsid w:val="009079C1"/>
    <w:rsid w:val="00940E33"/>
    <w:rsid w:val="009E45CB"/>
    <w:rsid w:val="00A1080B"/>
    <w:rsid w:val="00AB0A76"/>
    <w:rsid w:val="00AB6DF0"/>
    <w:rsid w:val="00B26337"/>
    <w:rsid w:val="00BC41DF"/>
    <w:rsid w:val="00BD3F67"/>
    <w:rsid w:val="00C0061F"/>
    <w:rsid w:val="00C0132C"/>
    <w:rsid w:val="00C10A83"/>
    <w:rsid w:val="00C25071"/>
    <w:rsid w:val="00C32EF0"/>
    <w:rsid w:val="00C67EDE"/>
    <w:rsid w:val="00C7755F"/>
    <w:rsid w:val="00C966E0"/>
    <w:rsid w:val="00D14446"/>
    <w:rsid w:val="00D57B47"/>
    <w:rsid w:val="00D97513"/>
    <w:rsid w:val="00DB5F8F"/>
    <w:rsid w:val="00DC7771"/>
    <w:rsid w:val="00DE576C"/>
    <w:rsid w:val="00E256CB"/>
    <w:rsid w:val="00E6662B"/>
    <w:rsid w:val="00E75673"/>
    <w:rsid w:val="00EF7244"/>
    <w:rsid w:val="00F130B5"/>
    <w:rsid w:val="00F366F5"/>
    <w:rsid w:val="00FC1A31"/>
    <w:rsid w:val="00FD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66E0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5CB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45CB"/>
    <w:rPr>
      <w:rFonts w:ascii="Arial" w:eastAsia="Arial" w:hAnsi="Arial" w:cs="Arial"/>
      <w:lang w:eastAsia="ru-RU"/>
    </w:rPr>
  </w:style>
  <w:style w:type="paragraph" w:styleId="a5">
    <w:name w:val="footer"/>
    <w:basedOn w:val="a"/>
    <w:link w:val="a6"/>
    <w:uiPriority w:val="99"/>
    <w:unhideWhenUsed/>
    <w:rsid w:val="009E45CB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45CB"/>
    <w:rPr>
      <w:rFonts w:ascii="Arial" w:eastAsia="Arial" w:hAnsi="Arial" w:cs="Arial"/>
      <w:lang w:eastAsia="ru-RU"/>
    </w:rPr>
  </w:style>
  <w:style w:type="paragraph" w:styleId="a7">
    <w:name w:val="List Paragraph"/>
    <w:basedOn w:val="a"/>
    <w:uiPriority w:val="34"/>
    <w:qFormat/>
    <w:rsid w:val="00DC777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006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0061F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1</Company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</cp:revision>
  <cp:lastPrinted>2020-02-21T15:01:00Z</cp:lastPrinted>
  <dcterms:created xsi:type="dcterms:W3CDTF">2020-10-22T12:05:00Z</dcterms:created>
  <dcterms:modified xsi:type="dcterms:W3CDTF">2020-10-22T12:05:00Z</dcterms:modified>
</cp:coreProperties>
</file>