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EAA" w:rsidRDefault="00894E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894EAA" w:rsidTr="00D76187">
        <w:tc>
          <w:tcPr>
            <w:tcW w:w="2971" w:type="dxa"/>
          </w:tcPr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894EAA" w:rsidTr="00D76187">
        <w:tc>
          <w:tcPr>
            <w:tcW w:w="2971" w:type="dxa"/>
          </w:tcPr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894EAA" w:rsidTr="00D76187">
        <w:tc>
          <w:tcPr>
            <w:tcW w:w="2971" w:type="dxa"/>
          </w:tcPr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</w:t>
            </w:r>
            <w:r w:rsidR="009042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.05.2021 р. № 27-д</w:t>
            </w:r>
          </w:p>
          <w:p w:rsidR="00894EAA" w:rsidRDefault="00894E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894EAA" w:rsidRDefault="00894E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894EAA" w:rsidRDefault="00245302" w:rsidP="009042F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766"/>
        </w:tabs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bookmarkStart w:id="0" w:name="_GoBack"/>
      <w:bookmarkEnd w:id="0"/>
      <w:r>
        <w:rPr>
          <w:b/>
          <w:sz w:val="28"/>
          <w:szCs w:val="28"/>
        </w:rPr>
        <w:br/>
        <w:t xml:space="preserve">проведення конкурсу </w:t>
      </w:r>
    </w:p>
    <w:p w:rsidR="00894EAA" w:rsidRDefault="0024530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головного спеціаліста відділу удосконалення регуляторних процедур органів місцевого самоврядування та розвитку саморегулювання підприємництва управління реформування засобів регулювання підприємництва </w:t>
      </w:r>
    </w:p>
    <w:p w:rsidR="00894EAA" w:rsidRDefault="0024530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департаменту регуляторної політики та підприємництва,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894EAA">
        <w:tc>
          <w:tcPr>
            <w:tcW w:w="15323" w:type="dxa"/>
            <w:gridSpan w:val="3"/>
            <w:vAlign w:val="center"/>
          </w:tcPr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894EAA">
        <w:trPr>
          <w:trHeight w:val="739"/>
        </w:trPr>
        <w:tc>
          <w:tcPr>
            <w:tcW w:w="5098" w:type="dxa"/>
            <w:gridSpan w:val="2"/>
          </w:tcPr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sz w:val="28"/>
                <w:szCs w:val="28"/>
              </w:rPr>
              <w:t>-</w:t>
            </w:r>
            <w:r w:rsidR="00B91CF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у виконанні доручень Президента України, Кабінету Міністрів України, керівництва Мінекономіки з питань удосконалення регуляторних процедур органів місцевого самоврядування, розвитку саморегулювання підприємництва, надання адміністративних послуг;</w:t>
            </w:r>
          </w:p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id="2" w:name="_heading=h.50mldnee22q2" w:colFirst="0" w:colLast="0"/>
            <w:bookmarkEnd w:id="2"/>
            <w:r>
              <w:rPr>
                <w:sz w:val="28"/>
                <w:szCs w:val="28"/>
              </w:rPr>
              <w:t>-</w:t>
            </w:r>
            <w:r w:rsidR="004741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у розробці проектів нормативно-правових актів з питань удосконалення регуляторних процедур органів місцевого самоврядування, розвитку саморегулювання підприємництва та надання адміністративних послуг;</w:t>
            </w:r>
          </w:p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проведенні експертизи та підготовці висновків до проектів нормативно-правових актів з питань удосконалення регуляторних процедур органів місцевого самоврядування, розвитку саморегулювання підприємництва та надання адміністративних послуг;</w:t>
            </w:r>
          </w:p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741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в узагальненні практики застосування законодавства з питань саморегулювання господарської та професійної діяльності;</w:t>
            </w:r>
          </w:p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741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у розробці пропозицій щодо розвитку сфери саморегулювання, підприємництва, дерегуляції, оптимізації регуляторних процедур органів місцевого самоврядування та процесів надання адміністративних послуг;</w:t>
            </w:r>
          </w:p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741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у підготовці аналітичних та інформаційних питань, що належать до компетенції відділу;</w:t>
            </w:r>
          </w:p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підготовка, в межах компетенції, відповіді на листи органів державної влади, органів місцевого самоврядування, депутатські звернення, листи та звернення суб’єктів </w:t>
            </w:r>
            <w:r>
              <w:rPr>
                <w:sz w:val="28"/>
                <w:szCs w:val="28"/>
              </w:rPr>
              <w:lastRenderedPageBreak/>
              <w:t>господарювання, громадських організацій, громадян, що надійшли для розгляду до відділу;</w:t>
            </w:r>
          </w:p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розробці проектів державних програм, інших прогнозних та програмних документів з питань, віднесених до компетенції відділу;</w:t>
            </w:r>
          </w:p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вивчення досвіду інших країн у сфері саморегулювання, вносить пропозиції щодо запровадження кращого досвіду у цій сфері;</w:t>
            </w:r>
          </w:p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в організації та проведенні нарад, семінарів, конференцій та інших заходів з питань удосконалення регуляторних процедур органів місцевого самоврядування та розвитку саморегулювання підприємництва</w:t>
            </w:r>
          </w:p>
        </w:tc>
      </w:tr>
      <w:tr w:rsidR="00894EAA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894EAA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894EAA" w:rsidRDefault="00D76187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9">
              <w:r w:rsidR="00245302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894EAA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</w:t>
            </w:r>
            <w:r w:rsidR="00294AE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від 25 березня 2016 року № 246; 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894EAA" w:rsidRDefault="00245302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894EAA" w:rsidRDefault="00245302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</w:t>
            </w:r>
            <w:r>
              <w:rPr>
                <w:sz w:val="28"/>
                <w:szCs w:val="28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Інформація приймається до 17 год. 00 хв. </w:t>
            </w:r>
            <w:r w:rsidR="00AD512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 </w:t>
            </w:r>
            <w:r w:rsidR="00AD5125">
              <w:rPr>
                <w:sz w:val="28"/>
                <w:szCs w:val="28"/>
              </w:rPr>
              <w:t>черв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894EAA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94EAA" w:rsidTr="00BA3D99">
        <w:trPr>
          <w:trHeight w:val="392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894EAA" w:rsidRDefault="00894EAA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894EAA" w:rsidRDefault="00894EAA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894EAA" w:rsidRDefault="00245302" w:rsidP="00BA3D9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AD5125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04</w:t>
            </w:r>
            <w:r w:rsidR="00245302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черв</w:t>
            </w:r>
            <w:r w:rsidR="00245302">
              <w:rPr>
                <w:sz w:val="28"/>
                <w:szCs w:val="28"/>
                <w:highlight w:val="white"/>
              </w:rPr>
              <w:t>ня 2021 року з 10 год. 00 хв.</w:t>
            </w:r>
            <w:r>
              <w:rPr>
                <w:sz w:val="28"/>
                <w:szCs w:val="28"/>
                <w:highlight w:val="white"/>
              </w:rPr>
              <w:t xml:space="preserve"> до 15 год. 00 хв.</w:t>
            </w:r>
          </w:p>
          <w:p w:rsidR="00894EAA" w:rsidRDefault="00894EAA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894EAA" w:rsidRDefault="00245302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894EAA" w:rsidRDefault="00245302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894EAA" w:rsidRDefault="00894EAA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894EAA" w:rsidRPr="00BA3D99" w:rsidRDefault="00245302" w:rsidP="00BA3D99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</w:t>
            </w:r>
          </w:p>
        </w:tc>
      </w:tr>
      <w:tr w:rsidR="00894EAA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</w:t>
            </w:r>
            <w:r w:rsidR="00A86C7B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A86C7B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-4</w:t>
            </w:r>
            <w:r w:rsidR="00A86C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A86C7B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 ilevadnyuk@me.gov.ua;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(097) 333-69-50, nkashuba@me.gov.ua</w:t>
            </w:r>
          </w:p>
          <w:p w:rsidR="00894EAA" w:rsidRDefault="00894EA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894EAA">
        <w:tc>
          <w:tcPr>
            <w:tcW w:w="15323" w:type="dxa"/>
            <w:gridSpan w:val="3"/>
          </w:tcPr>
          <w:p w:rsidR="00894EAA" w:rsidRDefault="00245302" w:rsidP="00AC4E7A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894EAA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894EAA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894EAA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894EAA">
        <w:tc>
          <w:tcPr>
            <w:tcW w:w="15323" w:type="dxa"/>
            <w:gridSpan w:val="3"/>
          </w:tcPr>
          <w:p w:rsidR="00AC4E7A" w:rsidRDefault="00AC4E7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AC4E7A" w:rsidRDefault="00AC4E7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AC4E7A" w:rsidRDefault="00AC4E7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894EAA" w:rsidRDefault="002453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894EAA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94EAA" w:rsidRDefault="002453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A" w:rsidRDefault="002453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894EAA">
        <w:trPr>
          <w:trHeight w:val="1986"/>
        </w:trPr>
        <w:tc>
          <w:tcPr>
            <w:tcW w:w="936" w:type="dxa"/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894EAA" w:rsidRDefault="00245302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1D7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894EAA">
        <w:trPr>
          <w:trHeight w:val="380"/>
        </w:trPr>
        <w:tc>
          <w:tcPr>
            <w:tcW w:w="936" w:type="dxa"/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A" w:rsidRDefault="00245302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894EAA">
        <w:trPr>
          <w:trHeight w:val="684"/>
        </w:trPr>
        <w:tc>
          <w:tcPr>
            <w:tcW w:w="936" w:type="dxa"/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894EAA" w:rsidRDefault="00245302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894EAA" w:rsidRDefault="002453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894EAA">
        <w:tc>
          <w:tcPr>
            <w:tcW w:w="15323" w:type="dxa"/>
            <w:gridSpan w:val="3"/>
            <w:vAlign w:val="center"/>
          </w:tcPr>
          <w:p w:rsidR="00894EAA" w:rsidRDefault="002453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894EAA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94EAA" w:rsidRDefault="002453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A" w:rsidRDefault="002453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894EAA">
        <w:trPr>
          <w:trHeight w:val="999"/>
        </w:trPr>
        <w:tc>
          <w:tcPr>
            <w:tcW w:w="936" w:type="dxa"/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894EAA" w:rsidRDefault="00245302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894EAA" w:rsidRDefault="00245302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894EAA" w:rsidRDefault="00245302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894EAA" w:rsidRDefault="002453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894EAA" w:rsidTr="00265DBF">
        <w:trPr>
          <w:trHeight w:val="21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Default="002453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A" w:rsidRPr="0055697B" w:rsidRDefault="00245302" w:rsidP="005569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894EAA" w:rsidRDefault="0024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031485" w:rsidRPr="00031485" w:rsidRDefault="00031485" w:rsidP="00031485">
            <w:pPr>
              <w:widowControl/>
              <w:suppressAutoHyphens w:val="0"/>
              <w:spacing w:after="160" w:line="259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eastAsia="en-US"/>
              </w:rPr>
            </w:pP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>Закон</w:t>
            </w:r>
            <w:r w:rsidR="00422B96">
              <w:rPr>
                <w:color w:val="auto"/>
                <w:position w:val="0"/>
                <w:sz w:val="28"/>
                <w:szCs w:val="28"/>
                <w:lang w:eastAsia="en-US"/>
              </w:rPr>
              <w:t>у</w:t>
            </w: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України  </w:t>
            </w:r>
            <w:r w:rsidR="005322EB">
              <w:rPr>
                <w:color w:val="auto"/>
                <w:position w:val="0"/>
                <w:sz w:val="28"/>
                <w:szCs w:val="28"/>
                <w:lang w:eastAsia="en-US"/>
              </w:rPr>
              <w:t>«</w:t>
            </w: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>Про адміністративні послуги</w:t>
            </w:r>
            <w:r w:rsidR="005322EB">
              <w:rPr>
                <w:color w:val="auto"/>
                <w:position w:val="0"/>
                <w:sz w:val="28"/>
                <w:szCs w:val="28"/>
                <w:lang w:eastAsia="en-US"/>
              </w:rPr>
              <w:t>»</w:t>
            </w: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>;</w:t>
            </w:r>
          </w:p>
          <w:p w:rsidR="00031485" w:rsidRPr="00031485" w:rsidRDefault="00031485" w:rsidP="005322EB">
            <w:pPr>
              <w:widowControl/>
              <w:suppressAutoHyphens w:val="0"/>
              <w:spacing w:after="160" w:line="259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eastAsia="en-US"/>
              </w:rPr>
            </w:pP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>Закон</w:t>
            </w:r>
            <w:r w:rsidR="005322EB">
              <w:rPr>
                <w:color w:val="auto"/>
                <w:position w:val="0"/>
                <w:sz w:val="28"/>
                <w:szCs w:val="28"/>
                <w:lang w:eastAsia="en-US"/>
              </w:rPr>
              <w:t>у</w:t>
            </w: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України </w:t>
            </w:r>
            <w:r w:rsidR="00C75453">
              <w:rPr>
                <w:color w:val="auto"/>
                <w:position w:val="0"/>
                <w:sz w:val="28"/>
                <w:szCs w:val="28"/>
                <w:lang w:eastAsia="en-US"/>
              </w:rPr>
              <w:t>«</w:t>
            </w: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>Про дозвільну систему у сфері господарської діяльності</w:t>
            </w:r>
            <w:r w:rsidR="00C75453">
              <w:rPr>
                <w:color w:val="auto"/>
                <w:position w:val="0"/>
                <w:sz w:val="28"/>
                <w:szCs w:val="28"/>
                <w:lang w:eastAsia="en-US"/>
              </w:rPr>
              <w:t>»</w:t>
            </w: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>;</w:t>
            </w:r>
          </w:p>
          <w:p w:rsidR="00894EAA" w:rsidRPr="0055697B" w:rsidRDefault="00031485" w:rsidP="00556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>розпорядження КМУ від 16</w:t>
            </w:r>
            <w:r w:rsidR="00C75453">
              <w:rPr>
                <w:color w:val="auto"/>
                <w:position w:val="0"/>
                <w:sz w:val="28"/>
                <w:szCs w:val="28"/>
                <w:lang w:eastAsia="en-US"/>
              </w:rPr>
              <w:t>.05.</w:t>
            </w: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>2014</w:t>
            </w:r>
            <w:r w:rsidR="00C75453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</w:t>
            </w: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№ 523-р </w:t>
            </w:r>
            <w:r w:rsidR="00C75453">
              <w:rPr>
                <w:color w:val="auto"/>
                <w:position w:val="0"/>
                <w:sz w:val="28"/>
                <w:szCs w:val="28"/>
                <w:lang w:eastAsia="en-US"/>
              </w:rPr>
              <w:t>«</w:t>
            </w:r>
            <w:r w:rsidRPr="00031485">
              <w:rPr>
                <w:color w:val="auto"/>
                <w:position w:val="0"/>
                <w:sz w:val="28"/>
                <w:szCs w:val="28"/>
                <w:lang w:eastAsia="en-US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C75453">
              <w:rPr>
                <w:color w:val="auto"/>
                <w:position w:val="0"/>
                <w:sz w:val="28"/>
                <w:szCs w:val="28"/>
                <w:lang w:eastAsia="en-US"/>
              </w:rPr>
              <w:t>»</w:t>
            </w:r>
          </w:p>
        </w:tc>
      </w:tr>
    </w:tbl>
    <w:p w:rsidR="00894EAA" w:rsidRDefault="00894EAA" w:rsidP="00265DB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894EAA" w:rsidSect="00265DBF">
      <w:headerReference w:type="default" r:id="rId10"/>
      <w:pgSz w:w="16838" w:h="11906" w:orient="landscape"/>
      <w:pgMar w:top="0" w:right="539" w:bottom="142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BF" w:rsidRDefault="00245302">
      <w:pPr>
        <w:spacing w:line="240" w:lineRule="auto"/>
        <w:ind w:left="0" w:hanging="2"/>
      </w:pPr>
      <w:r>
        <w:separator/>
      </w:r>
    </w:p>
  </w:endnote>
  <w:endnote w:type="continuationSeparator" w:id="0">
    <w:p w:rsidR="007E35BF" w:rsidRDefault="002453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BF" w:rsidRDefault="00245302">
      <w:pPr>
        <w:spacing w:line="240" w:lineRule="auto"/>
        <w:ind w:left="0" w:hanging="2"/>
      </w:pPr>
      <w:r>
        <w:separator/>
      </w:r>
    </w:p>
  </w:footnote>
  <w:footnote w:type="continuationSeparator" w:id="0">
    <w:p w:rsidR="007E35BF" w:rsidRDefault="002453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AA" w:rsidRDefault="00894EA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4771"/>
    <w:multiLevelType w:val="hybridMultilevel"/>
    <w:tmpl w:val="15F48DF6"/>
    <w:lvl w:ilvl="0" w:tplc="A23AF4E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AA"/>
    <w:rsid w:val="00031485"/>
    <w:rsid w:val="00245302"/>
    <w:rsid w:val="00265DBF"/>
    <w:rsid w:val="00266467"/>
    <w:rsid w:val="00294AE7"/>
    <w:rsid w:val="00422B96"/>
    <w:rsid w:val="004741CA"/>
    <w:rsid w:val="005322EB"/>
    <w:rsid w:val="005357CA"/>
    <w:rsid w:val="0055697B"/>
    <w:rsid w:val="005C7268"/>
    <w:rsid w:val="00604A6D"/>
    <w:rsid w:val="0064609C"/>
    <w:rsid w:val="006A16A5"/>
    <w:rsid w:val="007E35BF"/>
    <w:rsid w:val="00894EAA"/>
    <w:rsid w:val="008A0F53"/>
    <w:rsid w:val="009042F8"/>
    <w:rsid w:val="00A51D75"/>
    <w:rsid w:val="00A5293B"/>
    <w:rsid w:val="00A86C7B"/>
    <w:rsid w:val="00AC4E7A"/>
    <w:rsid w:val="00AD5125"/>
    <w:rsid w:val="00B91CF9"/>
    <w:rsid w:val="00BA3D99"/>
    <w:rsid w:val="00C75453"/>
    <w:rsid w:val="00D32B81"/>
    <w:rsid w:val="00D76187"/>
    <w:rsid w:val="00DD2D56"/>
    <w:rsid w:val="00ED6E2C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48DB9-6DEB-4BCE-AEEB-0891A29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ps.ligazakon.net/document/view/kp210237?ed=2021_03_24&amp;an=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R2wxUOR+0DqFCd7/FyEzA4f5w==">AMUW2mW+qMHM1i1KmRx+V7vHi/wajhzu1vPfJTabnDHgDB75LeGdBnqtF39svKhglFwUpNNMBjCkqVlPm85NvWRwCtGPP3AdLyNisviQ14aoSPyanlOHbH3WrbFjl960WqR11iVEVA/7++CgcIV3ZLKTgy+ovwro0g==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C07147D-0041-4F03-9F4E-0EA79420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4564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28</cp:revision>
  <dcterms:created xsi:type="dcterms:W3CDTF">2021-03-26T13:25:00Z</dcterms:created>
  <dcterms:modified xsi:type="dcterms:W3CDTF">2021-05-26T08:56:00Z</dcterms:modified>
</cp:coreProperties>
</file>