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EA3AD" w14:textId="77777777" w:rsidR="00472550" w:rsidRDefault="00472550">
      <w:pPr>
        <w:tabs>
          <w:tab w:val="left" w:pos="1560"/>
        </w:tabs>
        <w:rPr>
          <w:rFonts w:ascii="Calibri" w:eastAsia="Calibri" w:hAnsi="Calibri" w:cs="Calibri"/>
        </w:rPr>
      </w:pPr>
      <w:bookmarkStart w:id="0" w:name="_heading=h.gjdgxs" w:colFirst="0" w:colLast="0"/>
      <w:bookmarkStart w:id="1" w:name="_GoBack"/>
      <w:bookmarkEnd w:id="0"/>
      <w:bookmarkEnd w:id="1"/>
    </w:p>
    <w:p w14:paraId="403A1657" w14:textId="77777777" w:rsidR="00472550" w:rsidRDefault="00FD57CB">
      <w:pPr>
        <w:pBdr>
          <w:top w:val="nil"/>
          <w:left w:val="nil"/>
          <w:bottom w:val="nil"/>
          <w:right w:val="nil"/>
          <w:between w:val="nil"/>
        </w:pBdr>
        <w:tabs>
          <w:tab w:val="center" w:pos="4320"/>
          <w:tab w:val="right" w:pos="8640"/>
          <w:tab w:val="left" w:pos="1560"/>
        </w:tabs>
        <w:jc w:val="center"/>
        <w:rPr>
          <w:rFonts w:ascii="Calibri" w:eastAsia="Calibri" w:hAnsi="Calibri" w:cs="Calibri"/>
          <w:color w:val="000000"/>
        </w:rPr>
      </w:pPr>
      <w:r>
        <w:rPr>
          <w:rFonts w:ascii="Calibri" w:eastAsia="Calibri" w:hAnsi="Calibri" w:cs="Calibri"/>
          <w:color w:val="000000"/>
        </w:rPr>
        <w:t xml:space="preserve">        </w:t>
      </w:r>
      <w:r>
        <w:rPr>
          <w:rFonts w:ascii="Calibri" w:eastAsia="Calibri" w:hAnsi="Calibri" w:cs="Calibri"/>
          <w:noProof/>
          <w:color w:val="000000"/>
          <w:lang w:val="uk-UA" w:eastAsia="uk-UA"/>
        </w:rPr>
        <w:drawing>
          <wp:inline distT="0" distB="0" distL="0" distR="0" wp14:anchorId="69E62D75" wp14:editId="3E6ACC6D">
            <wp:extent cx="2216150" cy="520700"/>
            <wp:effectExtent l="0" t="0" r="0" b="0"/>
            <wp:docPr id="8" name="image1.png" descr="Attēls, kurā ir teksts&#10;&#10;Apraksts ģenerēts automātiski"/>
            <wp:cNvGraphicFramePr/>
            <a:graphic xmlns:a="http://schemas.openxmlformats.org/drawingml/2006/main">
              <a:graphicData uri="http://schemas.openxmlformats.org/drawingml/2006/picture">
                <pic:pic xmlns:pic="http://schemas.openxmlformats.org/drawingml/2006/picture">
                  <pic:nvPicPr>
                    <pic:cNvPr id="0" name="image1.png" descr="Attēls, kurā ir teksts&#10;&#10;Apraksts ģenerēts automātiski"/>
                    <pic:cNvPicPr preferRelativeResize="0"/>
                  </pic:nvPicPr>
                  <pic:blipFill>
                    <a:blip r:embed="rId8"/>
                    <a:srcRect/>
                    <a:stretch>
                      <a:fillRect/>
                    </a:stretch>
                  </pic:blipFill>
                  <pic:spPr>
                    <a:xfrm>
                      <a:off x="0" y="0"/>
                      <a:ext cx="2216150" cy="520700"/>
                    </a:xfrm>
                    <a:prstGeom prst="rect">
                      <a:avLst/>
                    </a:prstGeom>
                    <a:ln/>
                  </pic:spPr>
                </pic:pic>
              </a:graphicData>
            </a:graphic>
          </wp:inline>
        </w:drawing>
      </w:r>
      <w:r>
        <w:rPr>
          <w:rFonts w:ascii="Calibri" w:eastAsia="Calibri" w:hAnsi="Calibri" w:cs="Calibri"/>
          <w:noProof/>
          <w:color w:val="000000"/>
          <w:lang w:val="uk-UA" w:eastAsia="uk-UA"/>
        </w:rPr>
        <w:drawing>
          <wp:inline distT="0" distB="0" distL="0" distR="0" wp14:anchorId="22315328" wp14:editId="594FEC0A">
            <wp:extent cx="3038066" cy="535814"/>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038066" cy="535814"/>
                    </a:xfrm>
                    <a:prstGeom prst="rect">
                      <a:avLst/>
                    </a:prstGeom>
                    <a:ln/>
                  </pic:spPr>
                </pic:pic>
              </a:graphicData>
            </a:graphic>
          </wp:inline>
        </w:drawing>
      </w:r>
    </w:p>
    <w:p w14:paraId="0F77D010" w14:textId="77777777" w:rsidR="00472550" w:rsidRDefault="00472550">
      <w:pPr>
        <w:pBdr>
          <w:top w:val="nil"/>
          <w:left w:val="nil"/>
          <w:bottom w:val="nil"/>
          <w:right w:val="nil"/>
          <w:between w:val="nil"/>
        </w:pBdr>
        <w:tabs>
          <w:tab w:val="center" w:pos="4320"/>
          <w:tab w:val="right" w:pos="8640"/>
          <w:tab w:val="left" w:pos="1560"/>
        </w:tabs>
        <w:rPr>
          <w:rFonts w:ascii="Calibri" w:eastAsia="Calibri" w:hAnsi="Calibri" w:cs="Calibri"/>
          <w:color w:val="000000"/>
        </w:rPr>
      </w:pPr>
    </w:p>
    <w:p w14:paraId="0275C218" w14:textId="77777777" w:rsidR="00472550" w:rsidRDefault="00FD57CB">
      <w:pPr>
        <w:tabs>
          <w:tab w:val="left" w:pos="1560"/>
        </w:tabs>
        <w:jc w:val="center"/>
        <w:rPr>
          <w:rFonts w:ascii="Calibri" w:eastAsia="Calibri" w:hAnsi="Calibri" w:cs="Calibri"/>
          <w:b/>
          <w:sz w:val="24"/>
          <w:szCs w:val="24"/>
        </w:rPr>
      </w:pPr>
      <w:r>
        <w:rPr>
          <w:rFonts w:ascii="Calibri" w:eastAsia="Calibri" w:hAnsi="Calibri" w:cs="Calibri"/>
          <w:b/>
          <w:sz w:val="24"/>
          <w:szCs w:val="24"/>
        </w:rPr>
        <w:t>SUPPORT TO THE PUBLIC PROCUREMENT REFORM IN UKRAINE/</w:t>
      </w:r>
    </w:p>
    <w:p w14:paraId="7AA3C2BF" w14:textId="77777777" w:rsidR="00472550" w:rsidRPr="00F3058A" w:rsidRDefault="00FD57CB">
      <w:pPr>
        <w:tabs>
          <w:tab w:val="left" w:pos="1560"/>
        </w:tabs>
        <w:jc w:val="center"/>
        <w:rPr>
          <w:rFonts w:ascii="Calibri" w:eastAsia="Calibri" w:hAnsi="Calibri" w:cs="Calibri"/>
          <w:b/>
          <w:sz w:val="24"/>
          <w:szCs w:val="24"/>
          <w:lang w:val="ru-RU"/>
        </w:rPr>
      </w:pPr>
      <w:r w:rsidRPr="00F3058A">
        <w:rPr>
          <w:rFonts w:ascii="Calibri" w:eastAsia="Calibri" w:hAnsi="Calibri" w:cs="Calibri"/>
          <w:b/>
          <w:sz w:val="24"/>
          <w:szCs w:val="24"/>
          <w:lang w:val="ru-RU"/>
        </w:rPr>
        <w:t xml:space="preserve">ПІДТРИМКА РЕФОРМИ ПУБЛІЧНИХ ЗАКУПІВЕЛЬ В УКРАЇНІ </w:t>
      </w:r>
    </w:p>
    <w:p w14:paraId="777303C9" w14:textId="60141346" w:rsidR="00472550" w:rsidRDefault="00FD57CB">
      <w:pPr>
        <w:tabs>
          <w:tab w:val="left" w:pos="1560"/>
        </w:tabs>
        <w:jc w:val="center"/>
        <w:rPr>
          <w:rFonts w:ascii="Calibri" w:eastAsia="Calibri" w:hAnsi="Calibri" w:cs="Calibri"/>
          <w:b/>
          <w:sz w:val="24"/>
          <w:szCs w:val="24"/>
        </w:rPr>
      </w:pPr>
      <w:r>
        <w:rPr>
          <w:rFonts w:ascii="Calibri" w:eastAsia="Calibri" w:hAnsi="Calibri" w:cs="Calibri"/>
          <w:b/>
          <w:sz w:val="24"/>
          <w:szCs w:val="24"/>
        </w:rPr>
        <w:t>(Contract No. EuropeAid/140597/DH/SER/)</w:t>
      </w:r>
    </w:p>
    <w:p w14:paraId="1265243E" w14:textId="3A74615C" w:rsidR="00472550" w:rsidRDefault="00D305DC">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560"/>
          <w:tab w:val="left" w:pos="2847"/>
          <w:tab w:val="left" w:pos="4287"/>
          <w:tab w:val="left" w:pos="5007"/>
          <w:tab w:val="left" w:pos="5727"/>
          <w:tab w:val="left" w:pos="6447"/>
          <w:tab w:val="left" w:pos="7167"/>
          <w:tab w:val="left" w:pos="7887"/>
          <w:tab w:val="left" w:pos="8607"/>
          <w:tab w:val="left" w:pos="9327"/>
          <w:tab w:val="left" w:pos="10047"/>
          <w:tab w:val="left" w:pos="10767"/>
        </w:tabs>
        <w:ind w:left="709"/>
        <w:rPr>
          <w:rFonts w:ascii="Calibri" w:eastAsia="Calibri" w:hAnsi="Calibri" w:cs="Calibri"/>
          <w:b/>
          <w:color w:val="000000"/>
        </w:rPr>
      </w:pPr>
      <w:r>
        <w:rPr>
          <w:noProof/>
          <w:lang w:val="uk-UA" w:eastAsia="uk-UA"/>
        </w:rPr>
        <mc:AlternateContent>
          <mc:Choice Requires="wps">
            <w:drawing>
              <wp:anchor distT="0" distB="0" distL="114935" distR="114935" simplePos="0" relativeHeight="251658240" behindDoc="0" locked="0" layoutInCell="1" hidden="0" allowOverlap="1" wp14:anchorId="6A1F128C" wp14:editId="484BDB0B">
                <wp:simplePos x="0" y="0"/>
                <wp:positionH relativeFrom="column">
                  <wp:posOffset>203835</wp:posOffset>
                </wp:positionH>
                <wp:positionV relativeFrom="paragraph">
                  <wp:posOffset>215900</wp:posOffset>
                </wp:positionV>
                <wp:extent cx="5710555" cy="7139940"/>
                <wp:effectExtent l="0" t="0" r="0" b="0"/>
                <wp:wrapNone/>
                <wp:docPr id="6" name="Прямокутник 6"/>
                <wp:cNvGraphicFramePr/>
                <a:graphic xmlns:a="http://schemas.openxmlformats.org/drawingml/2006/main">
                  <a:graphicData uri="http://schemas.microsoft.com/office/word/2010/wordprocessingShape">
                    <wps:wsp>
                      <wps:cNvSpPr/>
                      <wps:spPr>
                        <a:xfrm>
                          <a:off x="0" y="0"/>
                          <a:ext cx="5710555" cy="7139940"/>
                        </a:xfrm>
                        <a:prstGeom prst="rect">
                          <a:avLst/>
                        </a:prstGeom>
                        <a:solidFill>
                          <a:srgbClr val="FFFFFF">
                            <a:alpha val="0"/>
                          </a:srgbClr>
                        </a:solidFill>
                        <a:ln>
                          <a:noFill/>
                        </a:ln>
                      </wps:spPr>
                      <wps:txbx>
                        <w:txbxContent>
                          <w:p w14:paraId="72D8704E" w14:textId="77777777" w:rsidR="00472550" w:rsidRDefault="00472550">
                            <w:pPr>
                              <w:textDirection w:val="btLr"/>
                            </w:pPr>
                          </w:p>
                          <w:p w14:paraId="74594B68" w14:textId="77777777" w:rsidR="00472550" w:rsidRDefault="00472550">
                            <w:pPr>
                              <w:textDirection w:val="btLr"/>
                            </w:pPr>
                          </w:p>
                          <w:p w14:paraId="20AEC45A" w14:textId="77777777" w:rsidR="00472550" w:rsidRDefault="00472550">
                            <w:pPr>
                              <w:textDirection w:val="btLr"/>
                            </w:pPr>
                          </w:p>
                          <w:p w14:paraId="6BAF7600" w14:textId="77777777" w:rsidR="00472550" w:rsidRDefault="00472550">
                            <w:pPr>
                              <w:textDirection w:val="btLr"/>
                            </w:pPr>
                          </w:p>
                          <w:p w14:paraId="454EDEE0" w14:textId="77777777" w:rsidR="00472550" w:rsidRPr="00F3058A" w:rsidRDefault="00FD57CB">
                            <w:pPr>
                              <w:jc w:val="center"/>
                              <w:textDirection w:val="btLr"/>
                              <w:rPr>
                                <w:lang w:val="ru-RU"/>
                              </w:rPr>
                            </w:pPr>
                            <w:r w:rsidRPr="00F3058A">
                              <w:rPr>
                                <w:rFonts w:ascii="Calibri" w:eastAsia="Calibri" w:hAnsi="Calibri" w:cs="Calibri"/>
                                <w:b/>
                                <w:color w:val="000000"/>
                                <w:sz w:val="36"/>
                                <w:lang w:val="ru-RU"/>
                              </w:rPr>
                              <w:t xml:space="preserve">МЕТОДИЧНІ РЕКОМЕНДАЦІЇ ЩОДО </w:t>
                            </w:r>
                          </w:p>
                          <w:p w14:paraId="7DC92165" w14:textId="77777777" w:rsidR="00472550" w:rsidRPr="00F3058A" w:rsidRDefault="00FD57CB">
                            <w:pPr>
                              <w:jc w:val="center"/>
                              <w:textDirection w:val="btLr"/>
                              <w:rPr>
                                <w:lang w:val="ru-RU"/>
                              </w:rPr>
                            </w:pPr>
                            <w:r w:rsidRPr="00F3058A">
                              <w:rPr>
                                <w:rFonts w:ascii="Calibri" w:eastAsia="Calibri" w:hAnsi="Calibri" w:cs="Calibri"/>
                                <w:b/>
                                <w:color w:val="000000"/>
                                <w:sz w:val="36"/>
                                <w:lang w:val="ru-RU"/>
                              </w:rPr>
                              <w:t>ОСОБЛИВОСТЕЙ УКЛАДЕННЯ ТА ВИКОНАННЯ</w:t>
                            </w:r>
                            <w:r w:rsidRPr="00F3058A">
                              <w:rPr>
                                <w:rFonts w:ascii="Calibri" w:eastAsia="Calibri" w:hAnsi="Calibri" w:cs="Calibri"/>
                                <w:b/>
                                <w:color w:val="000000"/>
                                <w:sz w:val="36"/>
                                <w:lang w:val="ru-RU"/>
                              </w:rPr>
                              <w:br/>
                              <w:t xml:space="preserve">ДОГОВОРІВ ПРО ПУБЛІЧНІ </w:t>
                            </w:r>
                            <w:r w:rsidRPr="00F3058A">
                              <w:rPr>
                                <w:rFonts w:ascii="Calibri" w:eastAsia="Calibri" w:hAnsi="Calibri" w:cs="Calibri"/>
                                <w:b/>
                                <w:color w:val="000000"/>
                                <w:sz w:val="36"/>
                                <w:lang w:val="ru-RU"/>
                              </w:rPr>
                              <w:t>ЗАКУПІВЛІ</w:t>
                            </w:r>
                          </w:p>
                          <w:p w14:paraId="281320B8" w14:textId="77777777" w:rsidR="00472550" w:rsidRPr="00F3058A" w:rsidRDefault="00472550">
                            <w:pPr>
                              <w:jc w:val="center"/>
                              <w:textDirection w:val="btLr"/>
                              <w:rPr>
                                <w:lang w:val="ru-RU"/>
                              </w:rPr>
                            </w:pPr>
                          </w:p>
                          <w:p w14:paraId="00DB0498" w14:textId="77777777" w:rsidR="00472550" w:rsidRPr="00F3058A" w:rsidRDefault="00472550">
                            <w:pPr>
                              <w:jc w:val="center"/>
                              <w:textDirection w:val="btLr"/>
                              <w:rPr>
                                <w:lang w:val="ru-RU"/>
                              </w:rPr>
                            </w:pPr>
                          </w:p>
                          <w:p w14:paraId="6D4BF536" w14:textId="77777777" w:rsidR="00472550" w:rsidRPr="00F3058A" w:rsidRDefault="00472550">
                            <w:pPr>
                              <w:jc w:val="center"/>
                              <w:textDirection w:val="btLr"/>
                              <w:rPr>
                                <w:lang w:val="ru-RU"/>
                              </w:rPr>
                            </w:pPr>
                          </w:p>
                          <w:p w14:paraId="160B0917" w14:textId="77777777" w:rsidR="00472550" w:rsidRPr="00F3058A" w:rsidRDefault="00472550">
                            <w:pPr>
                              <w:jc w:val="center"/>
                              <w:textDirection w:val="btLr"/>
                              <w:rPr>
                                <w:lang w:val="ru-RU"/>
                              </w:rPr>
                            </w:pPr>
                          </w:p>
                          <w:p w14:paraId="406868BC" w14:textId="77777777" w:rsidR="00472550" w:rsidRPr="00F3058A" w:rsidRDefault="00FD57CB">
                            <w:pPr>
                              <w:jc w:val="center"/>
                              <w:textDirection w:val="btLr"/>
                              <w:rPr>
                                <w:lang w:val="ru-RU"/>
                              </w:rPr>
                            </w:pPr>
                            <w:r w:rsidRPr="00F3058A">
                              <w:rPr>
                                <w:rFonts w:ascii="Calibri" w:eastAsia="Calibri" w:hAnsi="Calibri" w:cs="Calibri"/>
                                <w:b/>
                                <w:color w:val="000000"/>
                                <w:sz w:val="36"/>
                                <w:lang w:val="ru-RU"/>
                              </w:rPr>
                              <w:t>Узагальнено Олександром Шатковським</w:t>
                            </w:r>
                          </w:p>
                          <w:p w14:paraId="0086C2AD" w14:textId="77777777" w:rsidR="00472550" w:rsidRPr="00F3058A" w:rsidRDefault="00FD57CB">
                            <w:pPr>
                              <w:jc w:val="center"/>
                              <w:textDirection w:val="btLr"/>
                              <w:rPr>
                                <w:lang w:val="ru-RU"/>
                              </w:rPr>
                            </w:pPr>
                            <w:r w:rsidRPr="00F3058A">
                              <w:rPr>
                                <w:rFonts w:ascii="Calibri" w:eastAsia="Calibri" w:hAnsi="Calibri" w:cs="Calibri"/>
                                <w:color w:val="000000"/>
                                <w:sz w:val="36"/>
                                <w:lang w:val="ru-RU"/>
                              </w:rPr>
                              <w:t xml:space="preserve">(за участі Сергія Яременка) </w:t>
                            </w:r>
                          </w:p>
                          <w:p w14:paraId="4CE71A2C" w14:textId="77777777" w:rsidR="00472550" w:rsidRPr="00F3058A" w:rsidRDefault="00472550">
                            <w:pPr>
                              <w:jc w:val="center"/>
                              <w:textDirection w:val="btLr"/>
                              <w:rPr>
                                <w:lang w:val="ru-RU"/>
                              </w:rPr>
                            </w:pPr>
                          </w:p>
                          <w:p w14:paraId="58E3F415" w14:textId="77777777" w:rsidR="00472550" w:rsidRPr="00F3058A" w:rsidRDefault="00472550">
                            <w:pPr>
                              <w:jc w:val="center"/>
                              <w:textDirection w:val="btLr"/>
                              <w:rPr>
                                <w:lang w:val="ru-RU"/>
                              </w:rPr>
                            </w:pPr>
                          </w:p>
                          <w:p w14:paraId="3C17B6BA" w14:textId="77777777" w:rsidR="00472550" w:rsidRPr="00F3058A" w:rsidRDefault="00472550">
                            <w:pPr>
                              <w:jc w:val="center"/>
                              <w:textDirection w:val="btLr"/>
                              <w:rPr>
                                <w:lang w:val="ru-RU"/>
                              </w:rPr>
                            </w:pPr>
                          </w:p>
                          <w:p w14:paraId="74C9C307" w14:textId="77777777" w:rsidR="00472550" w:rsidRPr="00F3058A" w:rsidRDefault="00472550">
                            <w:pPr>
                              <w:jc w:val="center"/>
                              <w:textDirection w:val="btLr"/>
                              <w:rPr>
                                <w:lang w:val="ru-RU"/>
                              </w:rPr>
                            </w:pPr>
                          </w:p>
                          <w:p w14:paraId="7B4BCBFD" w14:textId="77777777" w:rsidR="00472550" w:rsidRPr="00F3058A" w:rsidRDefault="00FD57CB">
                            <w:pPr>
                              <w:jc w:val="center"/>
                              <w:textDirection w:val="btLr"/>
                              <w:rPr>
                                <w:lang w:val="ru-RU"/>
                              </w:rPr>
                            </w:pPr>
                            <w:r w:rsidRPr="00F3058A">
                              <w:rPr>
                                <w:rFonts w:ascii="Calibri" w:eastAsia="Calibri" w:hAnsi="Calibri" w:cs="Calibri"/>
                                <w:b/>
                                <w:color w:val="000000"/>
                                <w:sz w:val="36"/>
                                <w:lang w:val="ru-RU"/>
                              </w:rPr>
                              <w:t xml:space="preserve"> </w:t>
                            </w:r>
                          </w:p>
                          <w:p w14:paraId="25DDB135" w14:textId="77777777" w:rsidR="00472550" w:rsidRDefault="00FD57CB">
                            <w:pPr>
                              <w:jc w:val="center"/>
                              <w:textDirection w:val="btLr"/>
                            </w:pPr>
                            <w:r w:rsidRPr="00F3058A">
                              <w:rPr>
                                <w:rFonts w:ascii="Calibri" w:eastAsia="Calibri" w:hAnsi="Calibri" w:cs="Calibri"/>
                                <w:b/>
                                <w:color w:val="000000"/>
                                <w:sz w:val="36"/>
                                <w:lang w:val="ru-RU"/>
                              </w:rPr>
                              <w:t xml:space="preserve">    </w:t>
                            </w:r>
                            <w:r>
                              <w:rPr>
                                <w:rFonts w:ascii="Calibri" w:eastAsia="Calibri" w:hAnsi="Calibri" w:cs="Calibri"/>
                                <w:b/>
                                <w:color w:val="000000"/>
                                <w:sz w:val="36"/>
                              </w:rPr>
                              <w:t>Червень 2022 року</w:t>
                            </w:r>
                          </w:p>
                          <w:p w14:paraId="44E40151" w14:textId="77777777" w:rsidR="00472550" w:rsidRDefault="00472550">
                            <w:pPr>
                              <w:jc w:val="center"/>
                              <w:textDirection w:val="btLr"/>
                            </w:pPr>
                          </w:p>
                          <w:p w14:paraId="7A1349B4" w14:textId="77777777" w:rsidR="00472550" w:rsidRDefault="00472550">
                            <w:pPr>
                              <w:jc w:val="center"/>
                              <w:textDirection w:val="btLr"/>
                            </w:pPr>
                          </w:p>
                          <w:p w14:paraId="50FF70F5" w14:textId="77777777" w:rsidR="00472550" w:rsidRDefault="00472550">
                            <w:pPr>
                              <w:jc w:val="center"/>
                              <w:textDirection w:val="btLr"/>
                            </w:pPr>
                          </w:p>
                          <w:p w14:paraId="729D3680" w14:textId="77777777" w:rsidR="00472550" w:rsidRDefault="00472550">
                            <w:pPr>
                              <w:jc w:val="center"/>
                              <w:textDirection w:val="btLr"/>
                            </w:pPr>
                          </w:p>
                          <w:p w14:paraId="1440C1FE" w14:textId="77777777" w:rsidR="00472550" w:rsidRDefault="00472550">
                            <w:pPr>
                              <w:jc w:val="center"/>
                              <w:textDirection w:val="btLr"/>
                            </w:pPr>
                          </w:p>
                          <w:p w14:paraId="135ED98F" w14:textId="77777777" w:rsidR="00472550" w:rsidRDefault="00472550">
                            <w:pPr>
                              <w:jc w:val="center"/>
                              <w:textDirection w:val="btLr"/>
                            </w:pPr>
                          </w:p>
                          <w:p w14:paraId="38CD03D6" w14:textId="77777777" w:rsidR="00472550" w:rsidRDefault="00FD57CB">
                            <w:pPr>
                              <w:jc w:val="center"/>
                              <w:textDirection w:val="btLr"/>
                            </w:pPr>
                            <w:r>
                              <w:rPr>
                                <w:rFonts w:eastAsia="Arial" w:cs="Arial"/>
                                <w:b/>
                                <w:color w:val="FFFF00"/>
                                <w:sz w:val="18"/>
                              </w:rPr>
                              <w:tab/>
                            </w:r>
                          </w:p>
                          <w:p w14:paraId="2C190E1F" w14:textId="77777777" w:rsidR="00472550" w:rsidRDefault="00472550">
                            <w:pPr>
                              <w:jc w:val="right"/>
                              <w:textDirection w:val="btLr"/>
                            </w:pPr>
                          </w:p>
                          <w:p w14:paraId="583F8BE2" w14:textId="77777777" w:rsidR="00472550" w:rsidRDefault="00472550">
                            <w:pPr>
                              <w:textDirection w:val="btLr"/>
                            </w:pPr>
                          </w:p>
                          <w:p w14:paraId="18E64807" w14:textId="77777777" w:rsidR="00472550" w:rsidRDefault="00472550">
                            <w:pPr>
                              <w:textDirection w:val="btLr"/>
                            </w:pPr>
                          </w:p>
                          <w:p w14:paraId="5565EFBC" w14:textId="77777777" w:rsidR="00472550" w:rsidRDefault="00472550">
                            <w:pPr>
                              <w:textDirection w:val="btLr"/>
                            </w:pP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1F128C" id="Прямокутник 6" o:spid="_x0000_s1026" style="position:absolute;left:0;text-align:left;margin-left:16.05pt;margin-top:17pt;width:449.65pt;height:562.2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" stroked="f">
                <v:fill opacity="0"/>
                <v:textbox inset="0,0,0,0">
                  <w:txbxContent>
                    <w:p w14:paraId="72D8704E" w14:textId="77777777" w:rsidR="00472550" w:rsidRDefault="00472550">
                      <w:pPr>
                        <w:textDirection w:val="btLr"/>
                      </w:pPr>
                    </w:p>
                    <w:p w14:paraId="74594B68" w14:textId="77777777" w:rsidR="00472550" w:rsidRDefault="00472550">
                      <w:pPr>
                        <w:textDirection w:val="btLr"/>
                      </w:pPr>
                    </w:p>
                    <w:p w14:paraId="20AEC45A" w14:textId="77777777" w:rsidR="00472550" w:rsidRDefault="00472550">
                      <w:pPr>
                        <w:textDirection w:val="btLr"/>
                      </w:pPr>
                    </w:p>
                    <w:p w14:paraId="6BAF7600" w14:textId="77777777" w:rsidR="00472550" w:rsidRDefault="00472550">
                      <w:pPr>
                        <w:textDirection w:val="btLr"/>
                      </w:pPr>
                    </w:p>
                    <w:p w14:paraId="454EDEE0" w14:textId="77777777" w:rsidR="00472550" w:rsidRDefault="00000000">
                      <w:pPr>
                        <w:jc w:val="center"/>
                        <w:textDirection w:val="btLr"/>
                      </w:pPr>
                      <w:r>
                        <w:rPr>
                          <w:rFonts w:ascii="Calibri" w:eastAsia="Calibri" w:hAnsi="Calibri" w:cs="Calibri"/>
                          <w:b/>
                          <w:color w:val="000000"/>
                          <w:sz w:val="36"/>
                        </w:rPr>
                        <w:t xml:space="preserve">МЕТОДИЧНІ РЕКОМЕНДАЦІЇ ЩОДО </w:t>
                      </w:r>
                    </w:p>
                    <w:p w14:paraId="7DC92165" w14:textId="77777777" w:rsidR="00472550" w:rsidRDefault="00000000">
                      <w:pPr>
                        <w:jc w:val="center"/>
                        <w:textDirection w:val="btLr"/>
                      </w:pPr>
                      <w:r>
                        <w:rPr>
                          <w:rFonts w:ascii="Calibri" w:eastAsia="Calibri" w:hAnsi="Calibri" w:cs="Calibri"/>
                          <w:b/>
                          <w:color w:val="000000"/>
                          <w:sz w:val="36"/>
                        </w:rPr>
                        <w:t>ОСОБЛИВОСТЕЙ УКЛАДЕННЯ ТА ВИКОНАННЯ</w:t>
                      </w:r>
                      <w:r>
                        <w:rPr>
                          <w:rFonts w:ascii="Calibri" w:eastAsia="Calibri" w:hAnsi="Calibri" w:cs="Calibri"/>
                          <w:b/>
                          <w:color w:val="000000"/>
                          <w:sz w:val="36"/>
                        </w:rPr>
                        <w:br/>
                        <w:t>ДОГОВОРІВ ПРО ПУБЛІЧНІ ЗАКУПІВЛІ</w:t>
                      </w:r>
                    </w:p>
                    <w:p w14:paraId="281320B8" w14:textId="77777777" w:rsidR="00472550" w:rsidRDefault="00472550">
                      <w:pPr>
                        <w:jc w:val="center"/>
                        <w:textDirection w:val="btLr"/>
                      </w:pPr>
                    </w:p>
                    <w:p w14:paraId="00DB0498" w14:textId="77777777" w:rsidR="00472550" w:rsidRDefault="00472550">
                      <w:pPr>
                        <w:jc w:val="center"/>
                        <w:textDirection w:val="btLr"/>
                      </w:pPr>
                    </w:p>
                    <w:p w14:paraId="6D4BF536" w14:textId="77777777" w:rsidR="00472550" w:rsidRDefault="00472550">
                      <w:pPr>
                        <w:jc w:val="center"/>
                        <w:textDirection w:val="btLr"/>
                      </w:pPr>
                    </w:p>
                    <w:p w14:paraId="160B0917" w14:textId="77777777" w:rsidR="00472550" w:rsidRDefault="00472550">
                      <w:pPr>
                        <w:jc w:val="center"/>
                        <w:textDirection w:val="btLr"/>
                      </w:pPr>
                    </w:p>
                    <w:p w14:paraId="406868BC" w14:textId="77777777" w:rsidR="00472550" w:rsidRDefault="00000000">
                      <w:pPr>
                        <w:jc w:val="center"/>
                        <w:textDirection w:val="btLr"/>
                      </w:pPr>
                      <w:r>
                        <w:rPr>
                          <w:rFonts w:ascii="Calibri" w:eastAsia="Calibri" w:hAnsi="Calibri" w:cs="Calibri"/>
                          <w:b/>
                          <w:color w:val="000000"/>
                          <w:sz w:val="36"/>
                        </w:rPr>
                        <w:t>Узагальнено Олександром Шатковським</w:t>
                      </w:r>
                    </w:p>
                    <w:p w14:paraId="0086C2AD" w14:textId="77777777" w:rsidR="00472550" w:rsidRDefault="00000000">
                      <w:pPr>
                        <w:jc w:val="center"/>
                        <w:textDirection w:val="btLr"/>
                      </w:pPr>
                      <w:r>
                        <w:rPr>
                          <w:rFonts w:ascii="Calibri" w:eastAsia="Calibri" w:hAnsi="Calibri" w:cs="Calibri"/>
                          <w:color w:val="000000"/>
                          <w:sz w:val="36"/>
                        </w:rPr>
                        <w:t xml:space="preserve">(за участі Сергія Яременка) </w:t>
                      </w:r>
                    </w:p>
                    <w:p w14:paraId="4CE71A2C" w14:textId="77777777" w:rsidR="00472550" w:rsidRDefault="00472550">
                      <w:pPr>
                        <w:jc w:val="center"/>
                        <w:textDirection w:val="btLr"/>
                      </w:pPr>
                    </w:p>
                    <w:p w14:paraId="58E3F415" w14:textId="77777777" w:rsidR="00472550" w:rsidRDefault="00472550">
                      <w:pPr>
                        <w:jc w:val="center"/>
                        <w:textDirection w:val="btLr"/>
                      </w:pPr>
                    </w:p>
                    <w:p w14:paraId="3C17B6BA" w14:textId="77777777" w:rsidR="00472550" w:rsidRDefault="00472550">
                      <w:pPr>
                        <w:jc w:val="center"/>
                        <w:textDirection w:val="btLr"/>
                      </w:pPr>
                    </w:p>
                    <w:p w14:paraId="74C9C307" w14:textId="77777777" w:rsidR="00472550" w:rsidRDefault="00472550">
                      <w:pPr>
                        <w:jc w:val="center"/>
                        <w:textDirection w:val="btLr"/>
                      </w:pPr>
                    </w:p>
                    <w:p w14:paraId="7B4BCBFD" w14:textId="77777777" w:rsidR="00472550" w:rsidRDefault="00000000">
                      <w:pPr>
                        <w:jc w:val="center"/>
                        <w:textDirection w:val="btLr"/>
                      </w:pPr>
                      <w:r>
                        <w:rPr>
                          <w:rFonts w:ascii="Calibri" w:eastAsia="Calibri" w:hAnsi="Calibri" w:cs="Calibri"/>
                          <w:b/>
                          <w:color w:val="000000"/>
                          <w:sz w:val="36"/>
                        </w:rPr>
                        <w:t xml:space="preserve"> </w:t>
                      </w:r>
                    </w:p>
                    <w:p w14:paraId="25DDB135" w14:textId="77777777" w:rsidR="00472550" w:rsidRDefault="00000000">
                      <w:pPr>
                        <w:jc w:val="center"/>
                        <w:textDirection w:val="btLr"/>
                      </w:pPr>
                      <w:r>
                        <w:rPr>
                          <w:rFonts w:ascii="Calibri" w:eastAsia="Calibri" w:hAnsi="Calibri" w:cs="Calibri"/>
                          <w:b/>
                          <w:color w:val="000000"/>
                          <w:sz w:val="36"/>
                        </w:rPr>
                        <w:t xml:space="preserve">    Червень 2022 року</w:t>
                      </w:r>
                    </w:p>
                    <w:p w14:paraId="44E40151" w14:textId="77777777" w:rsidR="00472550" w:rsidRDefault="00472550">
                      <w:pPr>
                        <w:jc w:val="center"/>
                        <w:textDirection w:val="btLr"/>
                      </w:pPr>
                    </w:p>
                    <w:p w14:paraId="7A1349B4" w14:textId="77777777" w:rsidR="00472550" w:rsidRDefault="00472550">
                      <w:pPr>
                        <w:jc w:val="center"/>
                        <w:textDirection w:val="btLr"/>
                      </w:pPr>
                    </w:p>
                    <w:p w14:paraId="50FF70F5" w14:textId="77777777" w:rsidR="00472550" w:rsidRDefault="00472550">
                      <w:pPr>
                        <w:jc w:val="center"/>
                        <w:textDirection w:val="btLr"/>
                      </w:pPr>
                    </w:p>
                    <w:p w14:paraId="729D3680" w14:textId="77777777" w:rsidR="00472550" w:rsidRDefault="00472550">
                      <w:pPr>
                        <w:jc w:val="center"/>
                        <w:textDirection w:val="btLr"/>
                      </w:pPr>
                    </w:p>
                    <w:p w14:paraId="1440C1FE" w14:textId="77777777" w:rsidR="00472550" w:rsidRDefault="00472550">
                      <w:pPr>
                        <w:jc w:val="center"/>
                        <w:textDirection w:val="btLr"/>
                      </w:pPr>
                    </w:p>
                    <w:p w14:paraId="135ED98F" w14:textId="77777777" w:rsidR="00472550" w:rsidRDefault="00472550">
                      <w:pPr>
                        <w:jc w:val="center"/>
                        <w:textDirection w:val="btLr"/>
                      </w:pPr>
                    </w:p>
                    <w:p w14:paraId="38CD03D6" w14:textId="77777777" w:rsidR="00472550" w:rsidRDefault="00000000">
                      <w:pPr>
                        <w:jc w:val="center"/>
                        <w:textDirection w:val="btLr"/>
                      </w:pPr>
                      <w:r>
                        <w:rPr>
                          <w:rFonts w:eastAsia="Arial" w:cs="Arial"/>
                          <w:b/>
                          <w:color w:val="FFFF00"/>
                          <w:sz w:val="18"/>
                        </w:rPr>
                        <w:tab/>
                      </w:r>
                    </w:p>
                    <w:p w14:paraId="2C190E1F" w14:textId="77777777" w:rsidR="00472550" w:rsidRDefault="00472550">
                      <w:pPr>
                        <w:jc w:val="right"/>
                        <w:textDirection w:val="btLr"/>
                      </w:pPr>
                    </w:p>
                    <w:p w14:paraId="583F8BE2" w14:textId="77777777" w:rsidR="00472550" w:rsidRDefault="00472550">
                      <w:pPr>
                        <w:textDirection w:val="btLr"/>
                      </w:pPr>
                    </w:p>
                    <w:p w14:paraId="18E64807" w14:textId="77777777" w:rsidR="00472550" w:rsidRDefault="00472550">
                      <w:pPr>
                        <w:textDirection w:val="btLr"/>
                      </w:pPr>
                    </w:p>
                    <w:p w14:paraId="5565EFBC" w14:textId="77777777" w:rsidR="00472550" w:rsidRDefault="00472550">
                      <w:pPr>
                        <w:textDirection w:val="btLr"/>
                      </w:pPr>
                    </w:p>
                  </w:txbxContent>
                </v:textbox>
              </v:rect>
            </w:pict>
          </mc:Fallback>
        </mc:AlternateContent>
      </w:r>
    </w:p>
    <w:p w14:paraId="4D2C197E" w14:textId="731D19DA" w:rsidR="00472550" w:rsidRDefault="00FD57CB">
      <w:pPr>
        <w:pageBreakBefore/>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560"/>
          <w:tab w:val="left" w:pos="2847"/>
          <w:tab w:val="left" w:pos="4287"/>
          <w:tab w:val="left" w:pos="5007"/>
          <w:tab w:val="left" w:pos="5727"/>
          <w:tab w:val="left" w:pos="6447"/>
          <w:tab w:val="left" w:pos="7167"/>
          <w:tab w:val="left" w:pos="7887"/>
          <w:tab w:val="left" w:pos="8607"/>
          <w:tab w:val="left" w:pos="9327"/>
          <w:tab w:val="left" w:pos="10047"/>
          <w:tab w:val="left" w:pos="10767"/>
        </w:tabs>
        <w:ind w:left="709"/>
        <w:rPr>
          <w:rFonts w:ascii="Calibri" w:eastAsia="Calibri" w:hAnsi="Calibri" w:cs="Calibri"/>
          <w:b/>
          <w:color w:val="000000"/>
        </w:rPr>
      </w:pPr>
      <w:r>
        <w:rPr>
          <w:rFonts w:ascii="Calibri" w:eastAsia="Calibri" w:hAnsi="Calibri" w:cs="Calibri"/>
          <w:b/>
          <w:color w:val="000000"/>
        </w:rPr>
        <w:lastRenderedPageBreak/>
        <w:t xml:space="preserve"> </w:t>
      </w:r>
    </w:p>
    <w:p w14:paraId="2FDACEBE" w14:textId="4EC7A2FD" w:rsidR="00472550" w:rsidRDefault="00472550">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560"/>
          <w:tab w:val="left" w:pos="2836"/>
          <w:tab w:val="left" w:pos="4287"/>
          <w:tab w:val="left" w:pos="5007"/>
          <w:tab w:val="left" w:pos="5727"/>
          <w:tab w:val="left" w:pos="6447"/>
          <w:tab w:val="left" w:pos="7167"/>
          <w:tab w:val="left" w:pos="7887"/>
          <w:tab w:val="left" w:pos="8607"/>
          <w:tab w:val="left" w:pos="9327"/>
          <w:tab w:val="left" w:pos="10047"/>
          <w:tab w:val="left" w:pos="10767"/>
        </w:tabs>
        <w:ind w:left="709"/>
        <w:jc w:val="center"/>
        <w:rPr>
          <w:rFonts w:ascii="Calibri" w:eastAsia="Calibri" w:hAnsi="Calibri" w:cs="Calibri"/>
          <w:b/>
          <w:color w:val="000000"/>
        </w:rPr>
      </w:pPr>
    </w:p>
    <w:p w14:paraId="783A0BF0" w14:textId="77777777" w:rsidR="00472550" w:rsidRDefault="00FD57CB">
      <w:pPr>
        <w:tabs>
          <w:tab w:val="left" w:pos="1560"/>
        </w:tabs>
        <w:rPr>
          <w:rFonts w:ascii="Calibri" w:eastAsia="Calibri" w:hAnsi="Calibri" w:cs="Calibri"/>
          <w:i/>
          <w:sz w:val="28"/>
          <w:szCs w:val="28"/>
          <w:u w:val="single"/>
        </w:rPr>
      </w:pPr>
      <w:r>
        <w:rPr>
          <w:rFonts w:ascii="Calibri" w:eastAsia="Calibri" w:hAnsi="Calibri" w:cs="Calibri"/>
          <w:i/>
          <w:sz w:val="28"/>
          <w:szCs w:val="28"/>
          <w:u w:val="single"/>
        </w:rPr>
        <w:t>АБРЕВІАТУРИ</w:t>
      </w:r>
    </w:p>
    <w:p w14:paraId="65E8E9E0" w14:textId="7785B859" w:rsidR="00472550" w:rsidRDefault="00472550">
      <w:pPr>
        <w:tabs>
          <w:tab w:val="left" w:pos="1560"/>
        </w:tabs>
        <w:rPr>
          <w:rFonts w:ascii="Calibri" w:eastAsia="Calibri" w:hAnsi="Calibri" w:cs="Calibri"/>
          <w:i/>
          <w:sz w:val="24"/>
          <w:szCs w:val="24"/>
        </w:rPr>
      </w:pPr>
    </w:p>
    <w:tbl>
      <w:tblPr>
        <w:tblStyle w:val="affff1"/>
        <w:tblW w:w="93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1"/>
        <w:gridCol w:w="5084"/>
      </w:tblGrid>
      <w:tr w:rsidR="00472550" w14:paraId="71DBD9B0" w14:textId="77777777">
        <w:tc>
          <w:tcPr>
            <w:tcW w:w="4241" w:type="dxa"/>
            <w:shd w:val="clear" w:color="auto" w:fill="BDD6EE"/>
          </w:tcPr>
          <w:p w14:paraId="33612199" w14:textId="77777777" w:rsidR="00472550" w:rsidRDefault="00FD57CB">
            <w:pPr>
              <w:tabs>
                <w:tab w:val="left" w:pos="1560"/>
              </w:tabs>
              <w:jc w:val="both"/>
              <w:rPr>
                <w:rFonts w:ascii="Calibri" w:eastAsia="Calibri" w:hAnsi="Calibri" w:cs="Calibri"/>
                <w:b/>
                <w:i/>
                <w:sz w:val="24"/>
                <w:szCs w:val="24"/>
              </w:rPr>
            </w:pPr>
            <w:r>
              <w:rPr>
                <w:rFonts w:ascii="Calibri" w:eastAsia="Calibri" w:hAnsi="Calibri" w:cs="Calibri"/>
                <w:b/>
                <w:i/>
                <w:sz w:val="24"/>
                <w:szCs w:val="24"/>
              </w:rPr>
              <w:t>АМКУ</w:t>
            </w:r>
          </w:p>
        </w:tc>
        <w:tc>
          <w:tcPr>
            <w:tcW w:w="5084" w:type="dxa"/>
          </w:tcPr>
          <w:p w14:paraId="3052C1A6" w14:textId="77777777" w:rsidR="00472550" w:rsidRDefault="00FD57CB">
            <w:pPr>
              <w:tabs>
                <w:tab w:val="left" w:pos="1560"/>
              </w:tabs>
              <w:rPr>
                <w:rFonts w:ascii="Calibri" w:eastAsia="Calibri" w:hAnsi="Calibri" w:cs="Calibri"/>
                <w:sz w:val="24"/>
                <w:szCs w:val="24"/>
              </w:rPr>
            </w:pPr>
            <w:r>
              <w:rPr>
                <w:rFonts w:ascii="Calibri" w:eastAsia="Calibri" w:hAnsi="Calibri" w:cs="Calibri"/>
                <w:sz w:val="24"/>
                <w:szCs w:val="24"/>
              </w:rPr>
              <w:t>Антимонопольний комітет України</w:t>
            </w:r>
          </w:p>
        </w:tc>
      </w:tr>
      <w:tr w:rsidR="00472550" w14:paraId="4F2EFE37" w14:textId="77777777">
        <w:tc>
          <w:tcPr>
            <w:tcW w:w="4241" w:type="dxa"/>
            <w:shd w:val="clear" w:color="auto" w:fill="BDD6EE"/>
          </w:tcPr>
          <w:p w14:paraId="1A3B33B8" w14:textId="77777777" w:rsidR="00472550" w:rsidRDefault="00FD57CB">
            <w:pPr>
              <w:tabs>
                <w:tab w:val="left" w:pos="1560"/>
              </w:tabs>
              <w:jc w:val="both"/>
              <w:rPr>
                <w:rFonts w:ascii="Calibri" w:eastAsia="Calibri" w:hAnsi="Calibri" w:cs="Calibri"/>
                <w:b/>
                <w:i/>
                <w:sz w:val="24"/>
                <w:szCs w:val="24"/>
              </w:rPr>
            </w:pPr>
            <w:r>
              <w:rPr>
                <w:rFonts w:ascii="Calibri" w:eastAsia="Calibri" w:hAnsi="Calibri" w:cs="Calibri"/>
                <w:b/>
                <w:i/>
                <w:sz w:val="24"/>
                <w:szCs w:val="24"/>
              </w:rPr>
              <w:t>КМУ</w:t>
            </w:r>
          </w:p>
        </w:tc>
        <w:tc>
          <w:tcPr>
            <w:tcW w:w="5084" w:type="dxa"/>
          </w:tcPr>
          <w:p w14:paraId="6C3BDA34"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Кабінет Міністрів України</w:t>
            </w:r>
          </w:p>
        </w:tc>
      </w:tr>
      <w:tr w:rsidR="00472550" w14:paraId="60A073E4" w14:textId="77777777">
        <w:tc>
          <w:tcPr>
            <w:tcW w:w="4241" w:type="dxa"/>
            <w:shd w:val="clear" w:color="auto" w:fill="BDD6EE"/>
          </w:tcPr>
          <w:p w14:paraId="58DB7199" w14:textId="77777777" w:rsidR="00472550" w:rsidRDefault="00FD57CB">
            <w:pPr>
              <w:tabs>
                <w:tab w:val="left" w:pos="1560"/>
              </w:tabs>
              <w:jc w:val="both"/>
              <w:rPr>
                <w:rFonts w:ascii="Calibri" w:eastAsia="Calibri" w:hAnsi="Calibri" w:cs="Calibri"/>
                <w:b/>
                <w:i/>
                <w:sz w:val="24"/>
                <w:szCs w:val="24"/>
              </w:rPr>
            </w:pPr>
            <w:r>
              <w:rPr>
                <w:rFonts w:ascii="Calibri" w:eastAsia="Calibri" w:hAnsi="Calibri" w:cs="Calibri"/>
                <w:b/>
                <w:i/>
                <w:sz w:val="24"/>
                <w:szCs w:val="24"/>
              </w:rPr>
              <w:t>ЄС</w:t>
            </w:r>
          </w:p>
        </w:tc>
        <w:tc>
          <w:tcPr>
            <w:tcW w:w="5084" w:type="dxa"/>
          </w:tcPr>
          <w:p w14:paraId="75A1F0D1"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Європейський Союз</w:t>
            </w:r>
          </w:p>
        </w:tc>
      </w:tr>
      <w:tr w:rsidR="00472550" w14:paraId="67CF719C" w14:textId="77777777">
        <w:tc>
          <w:tcPr>
            <w:tcW w:w="4241" w:type="dxa"/>
            <w:shd w:val="clear" w:color="auto" w:fill="BDD6EE"/>
          </w:tcPr>
          <w:p w14:paraId="068AD650" w14:textId="77777777" w:rsidR="00472550" w:rsidRDefault="00FD57CB">
            <w:pPr>
              <w:tabs>
                <w:tab w:val="left" w:pos="1560"/>
              </w:tabs>
              <w:jc w:val="both"/>
              <w:rPr>
                <w:rFonts w:ascii="Calibri" w:eastAsia="Calibri" w:hAnsi="Calibri" w:cs="Calibri"/>
                <w:b/>
                <w:i/>
                <w:sz w:val="24"/>
                <w:szCs w:val="24"/>
              </w:rPr>
            </w:pPr>
            <w:r>
              <w:rPr>
                <w:rFonts w:ascii="Calibri" w:eastAsia="Calibri" w:hAnsi="Calibri" w:cs="Calibri"/>
                <w:b/>
                <w:i/>
                <w:sz w:val="24"/>
                <w:szCs w:val="24"/>
              </w:rPr>
              <w:t>ДАСУ</w:t>
            </w:r>
          </w:p>
        </w:tc>
        <w:tc>
          <w:tcPr>
            <w:tcW w:w="5084" w:type="dxa"/>
          </w:tcPr>
          <w:p w14:paraId="174C5E6E"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 xml:space="preserve">Державна аудиторська служба України </w:t>
            </w:r>
          </w:p>
        </w:tc>
      </w:tr>
      <w:tr w:rsidR="00472550" w14:paraId="5B5F3307" w14:textId="77777777">
        <w:tc>
          <w:tcPr>
            <w:tcW w:w="4241" w:type="dxa"/>
            <w:shd w:val="clear" w:color="auto" w:fill="BDD6EE"/>
          </w:tcPr>
          <w:p w14:paraId="1C464ABC" w14:textId="77777777" w:rsidR="00472550" w:rsidRDefault="00FD57CB">
            <w:pPr>
              <w:tabs>
                <w:tab w:val="left" w:pos="1560"/>
              </w:tabs>
              <w:jc w:val="both"/>
              <w:rPr>
                <w:rFonts w:ascii="Calibri" w:eastAsia="Calibri" w:hAnsi="Calibri" w:cs="Calibri"/>
                <w:b/>
                <w:i/>
                <w:sz w:val="24"/>
                <w:szCs w:val="24"/>
              </w:rPr>
            </w:pPr>
            <w:r>
              <w:rPr>
                <w:rFonts w:ascii="Calibri" w:eastAsia="Calibri" w:hAnsi="Calibri" w:cs="Calibri"/>
                <w:b/>
                <w:i/>
                <w:sz w:val="24"/>
                <w:szCs w:val="24"/>
              </w:rPr>
              <w:t>Мінекономіки/Уповноважений орган</w:t>
            </w:r>
          </w:p>
        </w:tc>
        <w:tc>
          <w:tcPr>
            <w:tcW w:w="5084" w:type="dxa"/>
          </w:tcPr>
          <w:p w14:paraId="4FADD8B3"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Міністерство економіки України</w:t>
            </w:r>
          </w:p>
        </w:tc>
      </w:tr>
      <w:tr w:rsidR="00472550" w14:paraId="2E279A69" w14:textId="77777777">
        <w:tc>
          <w:tcPr>
            <w:tcW w:w="4241" w:type="dxa"/>
            <w:shd w:val="clear" w:color="auto" w:fill="BDD6EE"/>
          </w:tcPr>
          <w:p w14:paraId="6E3571E0" w14:textId="77777777" w:rsidR="00472550" w:rsidRDefault="00FD57CB">
            <w:pPr>
              <w:tabs>
                <w:tab w:val="left" w:pos="1560"/>
              </w:tabs>
              <w:jc w:val="both"/>
              <w:rPr>
                <w:rFonts w:ascii="Calibri" w:eastAsia="Calibri" w:hAnsi="Calibri" w:cs="Calibri"/>
                <w:b/>
                <w:i/>
                <w:sz w:val="24"/>
                <w:szCs w:val="24"/>
              </w:rPr>
            </w:pPr>
            <w:r>
              <w:rPr>
                <w:rFonts w:ascii="Calibri" w:eastAsia="Calibri" w:hAnsi="Calibri" w:cs="Calibri"/>
                <w:b/>
                <w:i/>
                <w:sz w:val="24"/>
                <w:szCs w:val="24"/>
              </w:rPr>
              <w:t>ДП «Прозорро»</w:t>
            </w:r>
          </w:p>
        </w:tc>
        <w:tc>
          <w:tcPr>
            <w:tcW w:w="5084" w:type="dxa"/>
          </w:tcPr>
          <w:p w14:paraId="135E9284"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Державне підприємство «Прозорро»</w:t>
            </w:r>
          </w:p>
        </w:tc>
      </w:tr>
      <w:tr w:rsidR="00472550" w:rsidRPr="00F3058A" w14:paraId="5A527F86" w14:textId="77777777">
        <w:tc>
          <w:tcPr>
            <w:tcW w:w="4241" w:type="dxa"/>
            <w:shd w:val="clear" w:color="auto" w:fill="BDD6EE"/>
          </w:tcPr>
          <w:p w14:paraId="405B7A6C" w14:textId="77777777" w:rsidR="00472550" w:rsidRPr="00F3058A" w:rsidRDefault="00FD57CB">
            <w:pPr>
              <w:tabs>
                <w:tab w:val="left" w:pos="1560"/>
              </w:tabs>
              <w:rPr>
                <w:rFonts w:ascii="Calibri" w:eastAsia="Calibri" w:hAnsi="Calibri" w:cs="Calibri"/>
                <w:b/>
                <w:i/>
                <w:sz w:val="24"/>
                <w:szCs w:val="24"/>
                <w:lang w:val="ru-RU"/>
              </w:rPr>
            </w:pPr>
            <w:r w:rsidRPr="00F3058A">
              <w:rPr>
                <w:rFonts w:ascii="Calibri" w:eastAsia="Calibri" w:hAnsi="Calibri" w:cs="Calibri"/>
                <w:b/>
                <w:i/>
                <w:sz w:val="24"/>
                <w:szCs w:val="24"/>
                <w:lang w:val="ru-RU"/>
              </w:rPr>
              <w:t xml:space="preserve">Закон про публічні закупівлі/Закон </w:t>
            </w:r>
          </w:p>
        </w:tc>
        <w:tc>
          <w:tcPr>
            <w:tcW w:w="5084" w:type="dxa"/>
          </w:tcPr>
          <w:p w14:paraId="107457A1" w14:textId="77777777" w:rsidR="00472550" w:rsidRPr="00F3058A" w:rsidRDefault="00FD57CB">
            <w:pPr>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Закон України «Про публічні закупівлі» від </w:t>
            </w:r>
            <w:r w:rsidRPr="00F3058A">
              <w:rPr>
                <w:rFonts w:ascii="Calibri" w:eastAsia="Calibri" w:hAnsi="Calibri" w:cs="Calibri"/>
                <w:sz w:val="24"/>
                <w:szCs w:val="24"/>
                <w:highlight w:val="white"/>
                <w:lang w:val="ru-RU"/>
              </w:rPr>
              <w:t xml:space="preserve">25 грудня 2015 року № </w:t>
            </w:r>
            <w:r w:rsidRPr="00F3058A">
              <w:rPr>
                <w:rFonts w:ascii="Calibri" w:eastAsia="Calibri" w:hAnsi="Calibri" w:cs="Calibri"/>
                <w:sz w:val="24"/>
                <w:szCs w:val="24"/>
                <w:highlight w:val="white"/>
                <w:lang w:val="ru-RU"/>
              </w:rPr>
              <w:t>922-</w:t>
            </w:r>
            <w:r>
              <w:rPr>
                <w:rFonts w:ascii="Calibri" w:eastAsia="Calibri" w:hAnsi="Calibri" w:cs="Calibri"/>
                <w:sz w:val="24"/>
                <w:szCs w:val="24"/>
                <w:highlight w:val="white"/>
              </w:rPr>
              <w:t>VIII</w:t>
            </w:r>
            <w:r w:rsidRPr="00F3058A">
              <w:rPr>
                <w:rFonts w:ascii="Calibri" w:eastAsia="Calibri" w:hAnsi="Calibri" w:cs="Calibri"/>
                <w:sz w:val="24"/>
                <w:szCs w:val="24"/>
                <w:highlight w:val="white"/>
                <w:lang w:val="ru-RU"/>
              </w:rPr>
              <w:t xml:space="preserve"> (у редакції Закону від 19.09.2019 № 114-</w:t>
            </w:r>
            <w:r>
              <w:rPr>
                <w:rFonts w:ascii="Calibri" w:eastAsia="Calibri" w:hAnsi="Calibri" w:cs="Calibri"/>
                <w:sz w:val="24"/>
                <w:szCs w:val="24"/>
                <w:highlight w:val="white"/>
              </w:rPr>
              <w:t>IX</w:t>
            </w:r>
            <w:r w:rsidRPr="00F3058A">
              <w:rPr>
                <w:rFonts w:ascii="Calibri" w:eastAsia="Calibri" w:hAnsi="Calibri" w:cs="Calibri"/>
                <w:sz w:val="24"/>
                <w:szCs w:val="24"/>
                <w:highlight w:val="white"/>
                <w:lang w:val="ru-RU"/>
              </w:rPr>
              <w:t xml:space="preserve"> із змінами та доповненнями)</w:t>
            </w:r>
          </w:p>
        </w:tc>
      </w:tr>
      <w:tr w:rsidR="00472550" w14:paraId="62F09B3C" w14:textId="77777777">
        <w:tc>
          <w:tcPr>
            <w:tcW w:w="4241" w:type="dxa"/>
            <w:shd w:val="clear" w:color="auto" w:fill="BDD6EE"/>
          </w:tcPr>
          <w:p w14:paraId="29F30ED3" w14:textId="77777777" w:rsidR="00472550" w:rsidRDefault="00FD57CB">
            <w:pPr>
              <w:tabs>
                <w:tab w:val="left" w:pos="1560"/>
              </w:tabs>
              <w:rPr>
                <w:rFonts w:ascii="Calibri" w:eastAsia="Calibri" w:hAnsi="Calibri" w:cs="Calibri"/>
                <w:b/>
                <w:i/>
                <w:sz w:val="24"/>
                <w:szCs w:val="24"/>
              </w:rPr>
            </w:pPr>
            <w:r>
              <w:rPr>
                <w:rFonts w:ascii="Calibri" w:eastAsia="Calibri" w:hAnsi="Calibri" w:cs="Calibri"/>
                <w:b/>
                <w:i/>
                <w:sz w:val="24"/>
                <w:szCs w:val="24"/>
              </w:rPr>
              <w:t>ЦКУ</w:t>
            </w:r>
          </w:p>
        </w:tc>
        <w:tc>
          <w:tcPr>
            <w:tcW w:w="5084" w:type="dxa"/>
          </w:tcPr>
          <w:p w14:paraId="6C8C71A4"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Цивільний кодекс України</w:t>
            </w:r>
          </w:p>
        </w:tc>
      </w:tr>
      <w:tr w:rsidR="00472550" w14:paraId="218BDA65" w14:textId="77777777">
        <w:tc>
          <w:tcPr>
            <w:tcW w:w="4241" w:type="dxa"/>
            <w:shd w:val="clear" w:color="auto" w:fill="BDD6EE"/>
          </w:tcPr>
          <w:p w14:paraId="438033F9" w14:textId="77777777" w:rsidR="00472550" w:rsidRDefault="00FD57CB">
            <w:pPr>
              <w:tabs>
                <w:tab w:val="left" w:pos="1560"/>
              </w:tabs>
              <w:rPr>
                <w:rFonts w:ascii="Calibri" w:eastAsia="Calibri" w:hAnsi="Calibri" w:cs="Calibri"/>
                <w:b/>
                <w:i/>
                <w:sz w:val="24"/>
                <w:szCs w:val="24"/>
              </w:rPr>
            </w:pPr>
            <w:r>
              <w:rPr>
                <w:rFonts w:ascii="Calibri" w:eastAsia="Calibri" w:hAnsi="Calibri" w:cs="Calibri"/>
                <w:b/>
                <w:i/>
                <w:sz w:val="24"/>
                <w:szCs w:val="24"/>
              </w:rPr>
              <w:t>ГКУ</w:t>
            </w:r>
          </w:p>
        </w:tc>
        <w:tc>
          <w:tcPr>
            <w:tcW w:w="5084" w:type="dxa"/>
          </w:tcPr>
          <w:p w14:paraId="2856B5DE"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Господарський кодекс України</w:t>
            </w:r>
          </w:p>
        </w:tc>
      </w:tr>
      <w:tr w:rsidR="00472550" w14:paraId="7443F340" w14:textId="77777777">
        <w:tc>
          <w:tcPr>
            <w:tcW w:w="4241" w:type="dxa"/>
            <w:shd w:val="clear" w:color="auto" w:fill="BDD6EE"/>
          </w:tcPr>
          <w:p w14:paraId="0D4618E1" w14:textId="77777777" w:rsidR="00472550" w:rsidRDefault="00FD57CB">
            <w:pPr>
              <w:tabs>
                <w:tab w:val="left" w:pos="1560"/>
              </w:tabs>
              <w:rPr>
                <w:rFonts w:ascii="Calibri" w:eastAsia="Calibri" w:hAnsi="Calibri" w:cs="Calibri"/>
                <w:b/>
                <w:i/>
                <w:sz w:val="24"/>
                <w:szCs w:val="24"/>
              </w:rPr>
            </w:pPr>
            <w:r>
              <w:rPr>
                <w:rFonts w:ascii="Calibri" w:eastAsia="Calibri" w:hAnsi="Calibri" w:cs="Calibri"/>
                <w:b/>
                <w:i/>
                <w:sz w:val="24"/>
                <w:szCs w:val="24"/>
              </w:rPr>
              <w:t>ЄЗС</w:t>
            </w:r>
          </w:p>
        </w:tc>
        <w:tc>
          <w:tcPr>
            <w:tcW w:w="5084" w:type="dxa"/>
          </w:tcPr>
          <w:p w14:paraId="55352E74"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Єдиний закупівельний словник</w:t>
            </w:r>
          </w:p>
        </w:tc>
      </w:tr>
      <w:tr w:rsidR="00472550" w14:paraId="1E8240E6" w14:textId="77777777">
        <w:tc>
          <w:tcPr>
            <w:tcW w:w="4241" w:type="dxa"/>
            <w:shd w:val="clear" w:color="auto" w:fill="BDD6EE"/>
          </w:tcPr>
          <w:p w14:paraId="6DD7D9A8" w14:textId="77777777" w:rsidR="00472550" w:rsidRDefault="00FD57CB">
            <w:pPr>
              <w:tabs>
                <w:tab w:val="left" w:pos="1560"/>
              </w:tabs>
              <w:rPr>
                <w:rFonts w:ascii="Calibri" w:eastAsia="Calibri" w:hAnsi="Calibri" w:cs="Calibri"/>
                <w:b/>
                <w:i/>
                <w:sz w:val="24"/>
                <w:szCs w:val="24"/>
              </w:rPr>
            </w:pPr>
            <w:r>
              <w:rPr>
                <w:rFonts w:ascii="Calibri" w:eastAsia="Calibri" w:hAnsi="Calibri" w:cs="Calibri"/>
                <w:b/>
                <w:i/>
                <w:sz w:val="24"/>
                <w:szCs w:val="24"/>
              </w:rPr>
              <w:t xml:space="preserve">ЕСЗ/ПРОЗОРРО </w:t>
            </w:r>
          </w:p>
        </w:tc>
        <w:tc>
          <w:tcPr>
            <w:tcW w:w="5084" w:type="dxa"/>
          </w:tcPr>
          <w:p w14:paraId="0CC5E22B"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Електронна система закупівель</w:t>
            </w:r>
          </w:p>
        </w:tc>
      </w:tr>
    </w:tbl>
    <w:p w14:paraId="060070A7" w14:textId="7D92BE9D" w:rsidR="00472550" w:rsidRDefault="00472550">
      <w:pPr>
        <w:tabs>
          <w:tab w:val="left" w:pos="1560"/>
        </w:tabs>
        <w:rPr>
          <w:rFonts w:ascii="Calibri" w:eastAsia="Calibri" w:hAnsi="Calibri" w:cs="Calibri"/>
        </w:rPr>
      </w:pPr>
    </w:p>
    <w:p w14:paraId="59EE79E1" w14:textId="77777777" w:rsidR="00472550" w:rsidRDefault="00FD57CB">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560"/>
          <w:tab w:val="left" w:pos="2847"/>
          <w:tab w:val="left" w:pos="4287"/>
          <w:tab w:val="left" w:pos="5007"/>
          <w:tab w:val="left" w:pos="5727"/>
          <w:tab w:val="left" w:pos="6447"/>
          <w:tab w:val="left" w:pos="7167"/>
          <w:tab w:val="left" w:pos="7887"/>
          <w:tab w:val="left" w:pos="8607"/>
          <w:tab w:val="left" w:pos="9327"/>
          <w:tab w:val="left" w:pos="10047"/>
          <w:tab w:val="left" w:pos="10767"/>
        </w:tabs>
        <w:ind w:left="709"/>
        <w:rPr>
          <w:rFonts w:ascii="Calibri" w:eastAsia="Calibri" w:hAnsi="Calibri" w:cs="Calibri"/>
          <w:b/>
          <w:color w:val="000000"/>
          <w:sz w:val="23"/>
          <w:szCs w:val="23"/>
        </w:rPr>
      </w:pPr>
      <w:r>
        <w:br w:type="page"/>
      </w:r>
    </w:p>
    <w:tbl>
      <w:tblPr>
        <w:tblStyle w:val="affff2"/>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2"/>
      </w:tblGrid>
      <w:tr w:rsidR="00472550" w14:paraId="37BE8565" w14:textId="77777777">
        <w:tc>
          <w:tcPr>
            <w:tcW w:w="9322" w:type="dxa"/>
            <w:shd w:val="clear" w:color="auto" w:fill="C6D9F1"/>
          </w:tcPr>
          <w:p w14:paraId="2CC683F5" w14:textId="77777777" w:rsidR="00472550" w:rsidRDefault="00472550">
            <w:pPr>
              <w:tabs>
                <w:tab w:val="left" w:pos="1560"/>
              </w:tabs>
              <w:rPr>
                <w:rFonts w:ascii="Calibri" w:eastAsia="Calibri" w:hAnsi="Calibri" w:cs="Calibri"/>
                <w:sz w:val="22"/>
                <w:szCs w:val="22"/>
              </w:rPr>
            </w:pPr>
          </w:p>
          <w:p w14:paraId="56C111F6" w14:textId="77777777" w:rsidR="00472550" w:rsidRDefault="00FD57CB">
            <w:pPr>
              <w:tabs>
                <w:tab w:val="left" w:pos="1560"/>
              </w:tabs>
              <w:jc w:val="center"/>
              <w:rPr>
                <w:rFonts w:ascii="Calibri" w:eastAsia="Calibri" w:hAnsi="Calibri" w:cs="Calibri"/>
                <w:b/>
                <w:i/>
                <w:sz w:val="32"/>
                <w:szCs w:val="32"/>
              </w:rPr>
            </w:pPr>
            <w:r>
              <w:rPr>
                <w:rFonts w:ascii="Calibri" w:eastAsia="Calibri" w:hAnsi="Calibri" w:cs="Calibri"/>
                <w:b/>
                <w:i/>
                <w:sz w:val="32"/>
                <w:szCs w:val="32"/>
              </w:rPr>
              <w:t>ЗМІСТ</w:t>
            </w:r>
          </w:p>
          <w:p w14:paraId="47DB00E7" w14:textId="77777777" w:rsidR="00472550" w:rsidRDefault="00472550">
            <w:pPr>
              <w:tabs>
                <w:tab w:val="left" w:pos="1560"/>
              </w:tabs>
              <w:rPr>
                <w:rFonts w:ascii="Calibri" w:eastAsia="Calibri" w:hAnsi="Calibri" w:cs="Calibri"/>
                <w:sz w:val="22"/>
                <w:szCs w:val="22"/>
              </w:rPr>
            </w:pPr>
          </w:p>
        </w:tc>
      </w:tr>
    </w:tbl>
    <w:p w14:paraId="2310479D" w14:textId="77777777" w:rsidR="00472550" w:rsidRDefault="00472550">
      <w:pPr>
        <w:tabs>
          <w:tab w:val="left" w:pos="1560"/>
        </w:tabs>
        <w:rPr>
          <w:rFonts w:ascii="Calibri" w:eastAsia="Calibri" w:hAnsi="Calibri" w:cs="Calibri"/>
        </w:rPr>
      </w:pPr>
    </w:p>
    <w:tbl>
      <w:tblPr>
        <w:tblStyle w:val="affff3"/>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64"/>
        <w:gridCol w:w="1358"/>
      </w:tblGrid>
      <w:tr w:rsidR="00472550" w14:paraId="049C3F3E" w14:textId="77777777">
        <w:tc>
          <w:tcPr>
            <w:tcW w:w="7964" w:type="dxa"/>
          </w:tcPr>
          <w:p w14:paraId="4298164C" w14:textId="77777777" w:rsidR="00472550" w:rsidRDefault="00FD57CB">
            <w:pPr>
              <w:tabs>
                <w:tab w:val="left" w:pos="1560"/>
              </w:tabs>
              <w:rPr>
                <w:rFonts w:ascii="Calibri" w:eastAsia="Calibri" w:hAnsi="Calibri" w:cs="Calibri"/>
                <w:b/>
                <w:sz w:val="28"/>
                <w:szCs w:val="28"/>
              </w:rPr>
            </w:pPr>
            <w:r>
              <w:rPr>
                <w:rFonts w:ascii="Calibri" w:eastAsia="Calibri" w:hAnsi="Calibri" w:cs="Calibri"/>
                <w:b/>
                <w:sz w:val="28"/>
                <w:szCs w:val="28"/>
              </w:rPr>
              <w:t xml:space="preserve"> </w:t>
            </w:r>
          </w:p>
        </w:tc>
        <w:tc>
          <w:tcPr>
            <w:tcW w:w="1358" w:type="dxa"/>
          </w:tcPr>
          <w:p w14:paraId="5F9C274B" w14:textId="77777777" w:rsidR="00472550" w:rsidRDefault="00FD57CB">
            <w:pPr>
              <w:tabs>
                <w:tab w:val="left" w:pos="1560"/>
              </w:tabs>
              <w:jc w:val="center"/>
              <w:rPr>
                <w:rFonts w:ascii="Calibri" w:eastAsia="Calibri" w:hAnsi="Calibri" w:cs="Calibri"/>
                <w:sz w:val="28"/>
                <w:szCs w:val="28"/>
              </w:rPr>
            </w:pPr>
            <w:r>
              <w:rPr>
                <w:rFonts w:ascii="Calibri" w:eastAsia="Calibri" w:hAnsi="Calibri" w:cs="Calibri"/>
                <w:sz w:val="28"/>
                <w:szCs w:val="28"/>
              </w:rPr>
              <w:t>Сторінка</w:t>
            </w:r>
          </w:p>
        </w:tc>
      </w:tr>
      <w:tr w:rsidR="00472550" w14:paraId="24600482" w14:textId="77777777">
        <w:tc>
          <w:tcPr>
            <w:tcW w:w="7964" w:type="dxa"/>
          </w:tcPr>
          <w:p w14:paraId="7932DC93" w14:textId="77777777" w:rsidR="00472550" w:rsidRDefault="00FD57CB">
            <w:pPr>
              <w:tabs>
                <w:tab w:val="left" w:pos="1560"/>
              </w:tabs>
              <w:rPr>
                <w:rFonts w:ascii="Calibri" w:eastAsia="Calibri" w:hAnsi="Calibri" w:cs="Calibri"/>
                <w:b/>
                <w:sz w:val="28"/>
                <w:szCs w:val="28"/>
              </w:rPr>
            </w:pPr>
            <w:r>
              <w:rPr>
                <w:rFonts w:ascii="Calibri" w:eastAsia="Calibri" w:hAnsi="Calibri" w:cs="Calibri"/>
                <w:b/>
                <w:sz w:val="28"/>
                <w:szCs w:val="28"/>
              </w:rPr>
              <w:t>Вступ</w:t>
            </w:r>
          </w:p>
          <w:p w14:paraId="2F44F64E" w14:textId="77777777" w:rsidR="00472550" w:rsidRDefault="00472550">
            <w:pPr>
              <w:tabs>
                <w:tab w:val="left" w:pos="1560"/>
              </w:tabs>
              <w:rPr>
                <w:rFonts w:ascii="Calibri" w:eastAsia="Calibri" w:hAnsi="Calibri" w:cs="Calibri"/>
                <w:b/>
                <w:sz w:val="28"/>
                <w:szCs w:val="28"/>
              </w:rPr>
            </w:pPr>
          </w:p>
        </w:tc>
        <w:tc>
          <w:tcPr>
            <w:tcW w:w="1358" w:type="dxa"/>
          </w:tcPr>
          <w:p w14:paraId="03A9CE67"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4</w:t>
            </w:r>
          </w:p>
        </w:tc>
      </w:tr>
      <w:tr w:rsidR="00472550" w14:paraId="156A371A" w14:textId="77777777">
        <w:tc>
          <w:tcPr>
            <w:tcW w:w="7964" w:type="dxa"/>
          </w:tcPr>
          <w:p w14:paraId="1299C6D2" w14:textId="77777777" w:rsidR="00472550" w:rsidRPr="00F3058A" w:rsidRDefault="00FD57CB">
            <w:pPr>
              <w:tabs>
                <w:tab w:val="left" w:pos="1560"/>
              </w:tabs>
              <w:jc w:val="both"/>
              <w:rPr>
                <w:rFonts w:ascii="Calibri" w:eastAsia="Calibri" w:hAnsi="Calibri" w:cs="Calibri"/>
                <w:b/>
                <w:sz w:val="28"/>
                <w:szCs w:val="28"/>
                <w:lang w:val="ru-RU"/>
              </w:rPr>
            </w:pPr>
            <w:r w:rsidRPr="00F3058A">
              <w:rPr>
                <w:rFonts w:ascii="Calibri" w:eastAsia="Calibri" w:hAnsi="Calibri" w:cs="Calibri"/>
                <w:b/>
                <w:sz w:val="28"/>
                <w:szCs w:val="28"/>
                <w:lang w:val="ru-RU"/>
              </w:rPr>
              <w:t>Методичні рекомендації щодо особливостей укладення та виконання договорів про публічні закупівлі:</w:t>
            </w:r>
          </w:p>
          <w:p w14:paraId="306D26BB" w14:textId="77777777" w:rsidR="00472550" w:rsidRPr="00F3058A" w:rsidRDefault="00FD57CB">
            <w:pPr>
              <w:tabs>
                <w:tab w:val="left" w:pos="1560"/>
              </w:tabs>
              <w:jc w:val="both"/>
              <w:rPr>
                <w:rFonts w:ascii="Calibri" w:eastAsia="Calibri" w:hAnsi="Calibri" w:cs="Calibri"/>
                <w:b/>
                <w:sz w:val="28"/>
                <w:szCs w:val="28"/>
                <w:lang w:val="ru-RU"/>
              </w:rPr>
            </w:pPr>
            <w:r w:rsidRPr="00F3058A">
              <w:rPr>
                <w:rFonts w:ascii="Calibri" w:eastAsia="Calibri" w:hAnsi="Calibri" w:cs="Calibri"/>
                <w:b/>
                <w:sz w:val="28"/>
                <w:szCs w:val="28"/>
                <w:lang w:val="ru-RU"/>
              </w:rPr>
              <w:t>І. Поняття договору про закупівлі</w:t>
            </w:r>
          </w:p>
          <w:p w14:paraId="66738F80" w14:textId="77777777" w:rsidR="00472550" w:rsidRPr="00F3058A" w:rsidRDefault="00FD57CB">
            <w:pPr>
              <w:tabs>
                <w:tab w:val="left" w:pos="1560"/>
              </w:tabs>
              <w:jc w:val="both"/>
              <w:rPr>
                <w:rFonts w:ascii="Calibri" w:eastAsia="Calibri" w:hAnsi="Calibri" w:cs="Calibri"/>
                <w:b/>
                <w:sz w:val="28"/>
                <w:szCs w:val="28"/>
                <w:lang w:val="ru-RU"/>
              </w:rPr>
            </w:pPr>
            <w:r w:rsidRPr="00F3058A">
              <w:rPr>
                <w:rFonts w:ascii="Calibri" w:eastAsia="Calibri" w:hAnsi="Calibri" w:cs="Calibri"/>
                <w:b/>
                <w:sz w:val="28"/>
                <w:szCs w:val="28"/>
                <w:lang w:val="ru-RU"/>
              </w:rPr>
              <w:t>ІІ. Управління договором:</w:t>
            </w:r>
          </w:p>
          <w:p w14:paraId="7A550AD9" w14:textId="77777777" w:rsidR="00472550" w:rsidRDefault="00FD57CB">
            <w:pPr>
              <w:widowControl/>
              <w:numPr>
                <w:ilvl w:val="0"/>
                <w:numId w:val="10"/>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Важливість планування</w:t>
            </w:r>
          </w:p>
          <w:p w14:paraId="2B8E0F82" w14:textId="77777777" w:rsidR="00472550" w:rsidRDefault="00FD57CB">
            <w:pPr>
              <w:widowControl/>
              <w:numPr>
                <w:ilvl w:val="0"/>
                <w:numId w:val="10"/>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Особливості , що стосуються укладення договорів</w:t>
            </w:r>
          </w:p>
          <w:p w14:paraId="03F5BEA1" w14:textId="77777777" w:rsidR="00472550" w:rsidRDefault="00FD57CB">
            <w:pPr>
              <w:widowControl/>
              <w:numPr>
                <w:ilvl w:val="0"/>
                <w:numId w:val="10"/>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 xml:space="preserve">Порядок внесення змін до договору </w:t>
            </w:r>
          </w:p>
          <w:p w14:paraId="059ED626" w14:textId="77777777" w:rsidR="00472550" w:rsidRPr="00F3058A" w:rsidRDefault="00FD57CB">
            <w:pPr>
              <w:widowControl/>
              <w:numPr>
                <w:ilvl w:val="0"/>
                <w:numId w:val="10"/>
              </w:numPr>
              <w:pBdr>
                <w:top w:val="nil"/>
                <w:left w:val="nil"/>
                <w:bottom w:val="nil"/>
                <w:right w:val="nil"/>
                <w:between w:val="nil"/>
              </w:pBdr>
              <w:tabs>
                <w:tab w:val="left" w:pos="1560"/>
              </w:tabs>
              <w:rPr>
                <w:rFonts w:ascii="Calibri" w:eastAsia="Calibri" w:hAnsi="Calibri" w:cs="Calibri"/>
                <w:b/>
                <w:color w:val="000000"/>
                <w:sz w:val="28"/>
                <w:szCs w:val="28"/>
                <w:lang w:val="ru-RU"/>
              </w:rPr>
            </w:pPr>
            <w:r w:rsidRPr="00F3058A">
              <w:rPr>
                <w:rFonts w:ascii="Calibri" w:eastAsia="Calibri" w:hAnsi="Calibri" w:cs="Calibri"/>
                <w:b/>
                <w:color w:val="000000"/>
                <w:sz w:val="28"/>
                <w:szCs w:val="28"/>
                <w:lang w:val="ru-RU"/>
              </w:rPr>
              <w:t>Випадки дозволених змін у договір про закупівлю</w:t>
            </w:r>
          </w:p>
          <w:p w14:paraId="398A1100" w14:textId="77777777" w:rsidR="00472550" w:rsidRDefault="00FD57CB">
            <w:pPr>
              <w:numPr>
                <w:ilvl w:val="0"/>
                <w:numId w:val="10"/>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Контроль за виконанням договору</w:t>
            </w:r>
          </w:p>
          <w:p w14:paraId="00BAF263" w14:textId="77777777" w:rsidR="00472550" w:rsidRPr="00F3058A" w:rsidRDefault="00FD57CB">
            <w:pPr>
              <w:widowControl/>
              <w:numPr>
                <w:ilvl w:val="0"/>
                <w:numId w:val="10"/>
              </w:numPr>
              <w:pBdr>
                <w:top w:val="nil"/>
                <w:left w:val="nil"/>
                <w:bottom w:val="nil"/>
                <w:right w:val="nil"/>
                <w:between w:val="nil"/>
              </w:pBdr>
              <w:tabs>
                <w:tab w:val="left" w:pos="1560"/>
              </w:tabs>
              <w:rPr>
                <w:rFonts w:ascii="Calibri" w:eastAsia="Calibri" w:hAnsi="Calibri" w:cs="Calibri"/>
                <w:b/>
                <w:color w:val="000000"/>
                <w:sz w:val="28"/>
                <w:szCs w:val="28"/>
                <w:lang w:val="ru-RU"/>
              </w:rPr>
            </w:pPr>
            <w:r w:rsidRPr="00F3058A">
              <w:rPr>
                <w:rFonts w:ascii="Calibri" w:eastAsia="Calibri" w:hAnsi="Calibri" w:cs="Calibri"/>
                <w:b/>
                <w:color w:val="000000"/>
                <w:sz w:val="28"/>
                <w:szCs w:val="28"/>
                <w:lang w:val="ru-RU"/>
              </w:rPr>
              <w:t>Рамкові угоди і договори про закупівлі</w:t>
            </w:r>
          </w:p>
          <w:p w14:paraId="1EF17B16" w14:textId="77777777" w:rsidR="00472550" w:rsidRPr="00F3058A" w:rsidRDefault="00472550">
            <w:pPr>
              <w:widowControl/>
              <w:pBdr>
                <w:top w:val="nil"/>
                <w:left w:val="nil"/>
                <w:bottom w:val="nil"/>
                <w:right w:val="nil"/>
                <w:between w:val="nil"/>
              </w:pBdr>
              <w:tabs>
                <w:tab w:val="left" w:pos="1560"/>
              </w:tabs>
              <w:ind w:left="720"/>
              <w:jc w:val="both"/>
              <w:rPr>
                <w:rFonts w:ascii="Calibri" w:eastAsia="Calibri" w:hAnsi="Calibri" w:cs="Calibri"/>
                <w:b/>
                <w:color w:val="000000"/>
                <w:sz w:val="28"/>
                <w:szCs w:val="28"/>
                <w:lang w:val="ru-RU"/>
              </w:rPr>
            </w:pPr>
          </w:p>
        </w:tc>
        <w:tc>
          <w:tcPr>
            <w:tcW w:w="1358" w:type="dxa"/>
          </w:tcPr>
          <w:p w14:paraId="310BBA89"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5</w:t>
            </w:r>
          </w:p>
          <w:p w14:paraId="29FFD9F3" w14:textId="77777777" w:rsidR="00472550" w:rsidRDefault="00472550">
            <w:pPr>
              <w:tabs>
                <w:tab w:val="left" w:pos="1560"/>
              </w:tabs>
              <w:jc w:val="center"/>
              <w:rPr>
                <w:rFonts w:ascii="Calibri" w:eastAsia="Calibri" w:hAnsi="Calibri" w:cs="Calibri"/>
                <w:b/>
                <w:sz w:val="28"/>
                <w:szCs w:val="28"/>
              </w:rPr>
            </w:pPr>
          </w:p>
          <w:p w14:paraId="5758F5A3"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5</w:t>
            </w:r>
          </w:p>
          <w:p w14:paraId="0AD452CF"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11</w:t>
            </w:r>
          </w:p>
          <w:p w14:paraId="0E79903E"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11</w:t>
            </w:r>
          </w:p>
          <w:p w14:paraId="689F411C"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12</w:t>
            </w:r>
          </w:p>
          <w:p w14:paraId="4091BDEB"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13</w:t>
            </w:r>
          </w:p>
          <w:p w14:paraId="322FA5AE"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13</w:t>
            </w:r>
          </w:p>
          <w:p w14:paraId="68F3DEB9"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17</w:t>
            </w:r>
          </w:p>
          <w:p w14:paraId="6EB4493A"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18</w:t>
            </w:r>
          </w:p>
        </w:tc>
      </w:tr>
      <w:tr w:rsidR="00472550" w14:paraId="43124DD7" w14:textId="77777777">
        <w:tc>
          <w:tcPr>
            <w:tcW w:w="7964" w:type="dxa"/>
          </w:tcPr>
          <w:p w14:paraId="26D08BD5" w14:textId="77777777" w:rsidR="00472550" w:rsidRDefault="00FD57CB">
            <w:pPr>
              <w:tabs>
                <w:tab w:val="left" w:pos="1560"/>
              </w:tabs>
              <w:jc w:val="both"/>
              <w:rPr>
                <w:rFonts w:ascii="Calibri" w:eastAsia="Calibri" w:hAnsi="Calibri" w:cs="Calibri"/>
                <w:b/>
                <w:sz w:val="28"/>
                <w:szCs w:val="28"/>
              </w:rPr>
            </w:pPr>
            <w:r>
              <w:rPr>
                <w:rFonts w:ascii="Calibri" w:eastAsia="Calibri" w:hAnsi="Calibri" w:cs="Calibri"/>
                <w:b/>
                <w:sz w:val="28"/>
                <w:szCs w:val="28"/>
              </w:rPr>
              <w:t>Додатки:</w:t>
            </w:r>
          </w:p>
          <w:p w14:paraId="29912460" w14:textId="77777777" w:rsidR="00472550" w:rsidRDefault="00FD57CB">
            <w:pPr>
              <w:widowControl/>
              <w:numPr>
                <w:ilvl w:val="0"/>
                <w:numId w:val="15"/>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Зразок договору про закупівлю товару</w:t>
            </w:r>
          </w:p>
          <w:p w14:paraId="402D40FB" w14:textId="77777777" w:rsidR="00472550" w:rsidRDefault="00FD57CB">
            <w:pPr>
              <w:widowControl/>
              <w:numPr>
                <w:ilvl w:val="0"/>
                <w:numId w:val="15"/>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 xml:space="preserve">Зразок договору про </w:t>
            </w:r>
            <w:r>
              <w:rPr>
                <w:rFonts w:ascii="Calibri" w:eastAsia="Calibri" w:hAnsi="Calibri" w:cs="Calibri"/>
                <w:b/>
                <w:color w:val="000000"/>
                <w:sz w:val="28"/>
                <w:szCs w:val="28"/>
              </w:rPr>
              <w:t>закупівлю послуг</w:t>
            </w:r>
          </w:p>
          <w:p w14:paraId="2322A950" w14:textId="77777777" w:rsidR="00472550" w:rsidRDefault="00FD57CB">
            <w:pPr>
              <w:widowControl/>
              <w:numPr>
                <w:ilvl w:val="0"/>
                <w:numId w:val="15"/>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Зразок договору про закупівлю робіт</w:t>
            </w:r>
          </w:p>
          <w:p w14:paraId="03C62A86" w14:textId="77777777" w:rsidR="00472550" w:rsidRDefault="00FD57CB">
            <w:pPr>
              <w:widowControl/>
              <w:numPr>
                <w:ilvl w:val="0"/>
                <w:numId w:val="15"/>
              </w:numPr>
              <w:pBdr>
                <w:top w:val="nil"/>
                <w:left w:val="nil"/>
                <w:bottom w:val="nil"/>
                <w:right w:val="nil"/>
                <w:between w:val="nil"/>
              </w:pBdr>
              <w:tabs>
                <w:tab w:val="left" w:pos="1560"/>
              </w:tabs>
              <w:jc w:val="both"/>
              <w:rPr>
                <w:rFonts w:ascii="Calibri" w:eastAsia="Calibri" w:hAnsi="Calibri" w:cs="Calibri"/>
                <w:b/>
                <w:color w:val="000000"/>
                <w:sz w:val="28"/>
                <w:szCs w:val="28"/>
              </w:rPr>
            </w:pPr>
            <w:r>
              <w:rPr>
                <w:rFonts w:ascii="Calibri" w:eastAsia="Calibri" w:hAnsi="Calibri" w:cs="Calibri"/>
                <w:b/>
                <w:color w:val="000000"/>
                <w:sz w:val="28"/>
                <w:szCs w:val="28"/>
              </w:rPr>
              <w:t>Зразок рамкової угоди</w:t>
            </w:r>
          </w:p>
        </w:tc>
        <w:tc>
          <w:tcPr>
            <w:tcW w:w="1358" w:type="dxa"/>
          </w:tcPr>
          <w:p w14:paraId="6459FC97"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20</w:t>
            </w:r>
          </w:p>
          <w:p w14:paraId="6B3C299C"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20</w:t>
            </w:r>
          </w:p>
          <w:p w14:paraId="7E153011"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30</w:t>
            </w:r>
          </w:p>
          <w:p w14:paraId="0DE1F9AF"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39</w:t>
            </w:r>
          </w:p>
          <w:p w14:paraId="31346BA4" w14:textId="77777777" w:rsidR="00472550" w:rsidRDefault="00FD57CB">
            <w:pPr>
              <w:tabs>
                <w:tab w:val="left" w:pos="1560"/>
              </w:tabs>
              <w:jc w:val="center"/>
              <w:rPr>
                <w:rFonts w:ascii="Calibri" w:eastAsia="Calibri" w:hAnsi="Calibri" w:cs="Calibri"/>
                <w:b/>
                <w:sz w:val="28"/>
                <w:szCs w:val="28"/>
              </w:rPr>
            </w:pPr>
            <w:r>
              <w:rPr>
                <w:rFonts w:ascii="Calibri" w:eastAsia="Calibri" w:hAnsi="Calibri" w:cs="Calibri"/>
                <w:b/>
                <w:sz w:val="28"/>
                <w:szCs w:val="28"/>
              </w:rPr>
              <w:t>55</w:t>
            </w:r>
          </w:p>
        </w:tc>
      </w:tr>
    </w:tbl>
    <w:p w14:paraId="30411416" w14:textId="277445FB" w:rsidR="00472550" w:rsidRDefault="00472550">
      <w:pPr>
        <w:tabs>
          <w:tab w:val="left" w:pos="1560"/>
        </w:tabs>
        <w:rPr>
          <w:rFonts w:ascii="Calibri" w:eastAsia="Calibri" w:hAnsi="Calibri" w:cs="Calibri"/>
        </w:rPr>
      </w:pPr>
    </w:p>
    <w:p w14:paraId="4BAC67CF" w14:textId="77777777" w:rsidR="00472550" w:rsidRDefault="00472550">
      <w:pPr>
        <w:tabs>
          <w:tab w:val="left" w:pos="1560"/>
        </w:tabs>
        <w:rPr>
          <w:rFonts w:ascii="Calibri" w:eastAsia="Calibri" w:hAnsi="Calibri" w:cs="Calibri"/>
        </w:rPr>
      </w:pPr>
    </w:p>
    <w:p w14:paraId="3017458B" w14:textId="25D5B15D" w:rsidR="00472550" w:rsidRDefault="00472550">
      <w:pPr>
        <w:tabs>
          <w:tab w:val="left" w:pos="1560"/>
        </w:tabs>
        <w:rPr>
          <w:rFonts w:ascii="Calibri" w:eastAsia="Calibri" w:hAnsi="Calibri" w:cs="Calibri"/>
        </w:rPr>
      </w:pPr>
    </w:p>
    <w:p w14:paraId="07D3BB11" w14:textId="5FFC6475" w:rsidR="00472550" w:rsidRDefault="00472550">
      <w:pPr>
        <w:tabs>
          <w:tab w:val="left" w:pos="1560"/>
        </w:tabs>
        <w:rPr>
          <w:rFonts w:ascii="Calibri" w:eastAsia="Calibri" w:hAnsi="Calibri" w:cs="Calibri"/>
        </w:rPr>
      </w:pPr>
    </w:p>
    <w:p w14:paraId="60BC3F49" w14:textId="77777777" w:rsidR="00472550" w:rsidRDefault="00472550">
      <w:pPr>
        <w:tabs>
          <w:tab w:val="left" w:pos="1560"/>
        </w:tabs>
        <w:rPr>
          <w:rFonts w:ascii="Calibri" w:eastAsia="Calibri" w:hAnsi="Calibri" w:cs="Calibri"/>
        </w:rPr>
      </w:pPr>
    </w:p>
    <w:p w14:paraId="30D4B1A1" w14:textId="4E4718FC" w:rsidR="00472550" w:rsidRDefault="00FD57CB">
      <w:pPr>
        <w:tabs>
          <w:tab w:val="left" w:pos="1560"/>
        </w:tabs>
        <w:rPr>
          <w:rFonts w:ascii="Calibri" w:eastAsia="Calibri" w:hAnsi="Calibri" w:cs="Calibri"/>
        </w:rPr>
      </w:pPr>
      <w:r>
        <w:br w:type="page"/>
      </w:r>
    </w:p>
    <w:tbl>
      <w:tblPr>
        <w:tblStyle w:val="affff4"/>
        <w:tblW w:w="94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4"/>
      </w:tblGrid>
      <w:tr w:rsidR="00472550" w14:paraId="621F29E0" w14:textId="77777777">
        <w:tc>
          <w:tcPr>
            <w:tcW w:w="9464" w:type="dxa"/>
            <w:tcBorders>
              <w:top w:val="single" w:sz="4" w:space="0" w:color="000000"/>
              <w:bottom w:val="single" w:sz="4" w:space="0" w:color="000000"/>
            </w:tcBorders>
            <w:shd w:val="clear" w:color="auto" w:fill="C6D9F1"/>
          </w:tcPr>
          <w:p w14:paraId="6AAF4CB8" w14:textId="77777777" w:rsidR="00472550" w:rsidRDefault="00FD57CB">
            <w:pPr>
              <w:tabs>
                <w:tab w:val="left" w:pos="360"/>
                <w:tab w:val="left" w:pos="1560"/>
                <w:tab w:val="center" w:pos="4482"/>
              </w:tabs>
              <w:jc w:val="center"/>
              <w:rPr>
                <w:rFonts w:ascii="Calibri" w:eastAsia="Calibri" w:hAnsi="Calibri" w:cs="Calibri"/>
                <w:b/>
                <w:sz w:val="32"/>
                <w:szCs w:val="32"/>
              </w:rPr>
            </w:pPr>
            <w:r>
              <w:rPr>
                <w:rFonts w:ascii="Calibri" w:eastAsia="Calibri" w:hAnsi="Calibri" w:cs="Calibri"/>
                <w:b/>
                <w:sz w:val="32"/>
                <w:szCs w:val="32"/>
              </w:rPr>
              <w:lastRenderedPageBreak/>
              <w:t>ВСТУП</w:t>
            </w:r>
          </w:p>
        </w:tc>
      </w:tr>
    </w:tbl>
    <w:p w14:paraId="609659F4" w14:textId="00994200" w:rsidR="00472550" w:rsidRDefault="00472550">
      <w:pPr>
        <w:tabs>
          <w:tab w:val="left" w:pos="1560"/>
        </w:tabs>
        <w:jc w:val="both"/>
        <w:rPr>
          <w:rFonts w:ascii="Calibri" w:eastAsia="Calibri" w:hAnsi="Calibri" w:cs="Calibri"/>
        </w:rPr>
      </w:pPr>
    </w:p>
    <w:p w14:paraId="0305CED8" w14:textId="0A3BFD62" w:rsidR="00472550" w:rsidRDefault="00472550">
      <w:pPr>
        <w:tabs>
          <w:tab w:val="left" w:pos="1560"/>
        </w:tabs>
        <w:jc w:val="both"/>
        <w:rPr>
          <w:rFonts w:ascii="Calibri" w:eastAsia="Calibri" w:hAnsi="Calibri" w:cs="Calibri"/>
        </w:rPr>
      </w:pPr>
    </w:p>
    <w:p w14:paraId="10DCE8D9" w14:textId="77777777" w:rsidR="00472550" w:rsidRDefault="00FD57CB">
      <w:pPr>
        <w:tabs>
          <w:tab w:val="left" w:pos="1560"/>
        </w:tabs>
        <w:jc w:val="both"/>
        <w:rPr>
          <w:rFonts w:ascii="Calibri" w:eastAsia="Calibri" w:hAnsi="Calibri" w:cs="Calibri"/>
          <w:i/>
          <w:sz w:val="24"/>
          <w:szCs w:val="24"/>
        </w:rPr>
      </w:pPr>
      <w:r w:rsidRPr="00F3058A">
        <w:rPr>
          <w:rFonts w:ascii="Calibri" w:eastAsia="Calibri" w:hAnsi="Calibri" w:cs="Calibri"/>
          <w:sz w:val="24"/>
          <w:szCs w:val="24"/>
          <w:lang w:val="ru-RU"/>
        </w:rPr>
        <w:t>Проект ЄС “</w:t>
      </w:r>
      <w:r w:rsidRPr="00F3058A">
        <w:rPr>
          <w:rFonts w:ascii="Calibri" w:eastAsia="Calibri" w:hAnsi="Calibri" w:cs="Calibri"/>
          <w:b/>
          <w:sz w:val="24"/>
          <w:szCs w:val="24"/>
          <w:lang w:val="ru-RU"/>
        </w:rPr>
        <w:t xml:space="preserve">ПІДТРИМКА РЕФОРМИ ПУБЛІЧНИХ ЗАКУПІВЕЛЬ В УКРАЇНІ </w:t>
      </w:r>
      <w:r w:rsidRPr="00F3058A">
        <w:rPr>
          <w:rFonts w:ascii="Calibri" w:eastAsia="Calibri" w:hAnsi="Calibri" w:cs="Calibri"/>
          <w:sz w:val="24"/>
          <w:szCs w:val="24"/>
          <w:lang w:val="ru-RU"/>
        </w:rPr>
        <w:t xml:space="preserve">” (далі – Проект ЄС) розпочав свою роботу в Києві у грудні 2021 року. </w:t>
      </w:r>
      <w:r>
        <w:rPr>
          <w:rFonts w:ascii="Calibri" w:eastAsia="Calibri" w:hAnsi="Calibri" w:cs="Calibri"/>
          <w:sz w:val="24"/>
          <w:szCs w:val="24"/>
        </w:rPr>
        <w:t xml:space="preserve">Загальною метою Проекту є </w:t>
      </w:r>
      <w:r>
        <w:rPr>
          <w:rFonts w:ascii="Calibri" w:eastAsia="Calibri" w:hAnsi="Calibri" w:cs="Calibri"/>
          <w:i/>
          <w:sz w:val="24"/>
          <w:szCs w:val="24"/>
        </w:rPr>
        <w:t xml:space="preserve">“сприяння розвитку </w:t>
      </w:r>
      <w:r>
        <w:rPr>
          <w:rFonts w:ascii="Calibri" w:eastAsia="Calibri" w:hAnsi="Calibri" w:cs="Calibri"/>
          <w:sz w:val="24"/>
          <w:szCs w:val="24"/>
        </w:rPr>
        <w:t>публічних</w:t>
      </w:r>
      <w:r>
        <w:rPr>
          <w:rFonts w:ascii="Calibri" w:eastAsia="Calibri" w:hAnsi="Calibri" w:cs="Calibri"/>
          <w:i/>
          <w:sz w:val="24"/>
          <w:szCs w:val="24"/>
        </w:rPr>
        <w:t xml:space="preserve"> закупівель і концесій для досягнення кращого співвідношення ціни та якості через наближення законодавства до правил та найкращих пр</w:t>
      </w:r>
      <w:r>
        <w:rPr>
          <w:rFonts w:ascii="Calibri" w:eastAsia="Calibri" w:hAnsi="Calibri" w:cs="Calibri"/>
          <w:i/>
          <w:sz w:val="24"/>
          <w:szCs w:val="24"/>
        </w:rPr>
        <w:t>актик ЄС, допомагаючи Україні виконувати свої зобов’язання щодо Угоди про Асоціацію з ЄС”.</w:t>
      </w:r>
    </w:p>
    <w:p w14:paraId="05DD7F0A" w14:textId="77777777" w:rsidR="00472550" w:rsidRDefault="00472550">
      <w:pPr>
        <w:tabs>
          <w:tab w:val="left" w:pos="1560"/>
        </w:tabs>
        <w:jc w:val="both"/>
        <w:rPr>
          <w:rFonts w:ascii="Calibri" w:eastAsia="Calibri" w:hAnsi="Calibri" w:cs="Calibri"/>
          <w:i/>
          <w:sz w:val="24"/>
          <w:szCs w:val="24"/>
        </w:rPr>
      </w:pPr>
    </w:p>
    <w:p w14:paraId="1D5F6193" w14:textId="77777777" w:rsidR="00472550" w:rsidRDefault="00FD57CB">
      <w:pPr>
        <w:widowControl/>
        <w:pBdr>
          <w:top w:val="nil"/>
          <w:left w:val="nil"/>
          <w:bottom w:val="nil"/>
          <w:right w:val="nil"/>
          <w:between w:val="nil"/>
        </w:pBdr>
        <w:tabs>
          <w:tab w:val="left" w:pos="426"/>
          <w:tab w:val="left" w:pos="1560"/>
        </w:tabs>
        <w:jc w:val="both"/>
        <w:rPr>
          <w:rFonts w:ascii="Calibri" w:eastAsia="Calibri" w:hAnsi="Calibri" w:cs="Calibri"/>
          <w:color w:val="000000"/>
          <w:sz w:val="24"/>
          <w:szCs w:val="24"/>
        </w:rPr>
      </w:pPr>
      <w:r w:rsidRPr="00F3058A">
        <w:rPr>
          <w:rFonts w:ascii="Calibri" w:eastAsia="Calibri" w:hAnsi="Calibri" w:cs="Calibri"/>
          <w:color w:val="000000"/>
          <w:sz w:val="24"/>
          <w:szCs w:val="24"/>
          <w:lang w:val="ru-RU"/>
        </w:rPr>
        <w:t xml:space="preserve">У контексті різнопланової роботи Проекту ЄС разом з Міністерством економіки України та Представництвом ЄС в Україні як наглядовою інституцією </w:t>
      </w:r>
      <w:r>
        <w:rPr>
          <w:rFonts w:ascii="Calibri" w:eastAsia="Calibri" w:hAnsi="Calibri" w:cs="Calibri"/>
          <w:color w:val="000000"/>
          <w:sz w:val="24"/>
          <w:szCs w:val="24"/>
        </w:rPr>
        <w:t>Проекту ЄС було прийня</w:t>
      </w:r>
      <w:r>
        <w:rPr>
          <w:rFonts w:ascii="Calibri" w:eastAsia="Calibri" w:hAnsi="Calibri" w:cs="Calibri"/>
          <w:color w:val="000000"/>
          <w:sz w:val="24"/>
          <w:szCs w:val="24"/>
        </w:rPr>
        <w:t xml:space="preserve">то рішення, що Проектом за участі українських фахівців буде проведено огляд чинного законодавства України та підготовлені детальні </w:t>
      </w:r>
      <w:r>
        <w:rPr>
          <w:rFonts w:ascii="Calibri" w:eastAsia="Calibri" w:hAnsi="Calibri" w:cs="Calibri"/>
          <w:b/>
          <w:i/>
          <w:color w:val="000000"/>
          <w:sz w:val="24"/>
          <w:szCs w:val="24"/>
        </w:rPr>
        <w:t>Коментарі до законодавства України про публічні закупівлі</w:t>
      </w:r>
      <w:r>
        <w:rPr>
          <w:rFonts w:ascii="Calibri" w:eastAsia="Calibri" w:hAnsi="Calibri" w:cs="Calibri"/>
          <w:b/>
          <w:i/>
          <w:color w:val="000000"/>
          <w:sz w:val="24"/>
          <w:szCs w:val="24"/>
          <w:vertAlign w:val="superscript"/>
        </w:rPr>
        <w:footnoteReference w:id="1"/>
      </w:r>
      <w:r>
        <w:rPr>
          <w:rFonts w:ascii="Calibri" w:eastAsia="Calibri" w:hAnsi="Calibri" w:cs="Calibri"/>
          <w:b/>
          <w:i/>
          <w:color w:val="000000"/>
          <w:sz w:val="24"/>
          <w:szCs w:val="24"/>
        </w:rPr>
        <w:t xml:space="preserve"> (далі -- Коментарі) </w:t>
      </w:r>
      <w:r>
        <w:rPr>
          <w:rFonts w:ascii="Calibri" w:eastAsia="Calibri" w:hAnsi="Calibri" w:cs="Calibri"/>
          <w:color w:val="000000"/>
          <w:sz w:val="24"/>
          <w:szCs w:val="24"/>
        </w:rPr>
        <w:t xml:space="preserve">. </w:t>
      </w:r>
    </w:p>
    <w:p w14:paraId="6F2F0E0E" w14:textId="77777777" w:rsidR="00472550" w:rsidRDefault="00472550">
      <w:pPr>
        <w:tabs>
          <w:tab w:val="left" w:pos="1560"/>
        </w:tabs>
        <w:jc w:val="both"/>
        <w:rPr>
          <w:rFonts w:ascii="Calibri" w:eastAsia="Calibri" w:hAnsi="Calibri" w:cs="Calibri"/>
          <w:sz w:val="24"/>
          <w:szCs w:val="24"/>
        </w:rPr>
      </w:pPr>
    </w:p>
    <w:p w14:paraId="7B3B1E20"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Підготовлені Коментарі направлені на надан</w:t>
      </w:r>
      <w:r>
        <w:rPr>
          <w:rFonts w:ascii="Calibri" w:eastAsia="Calibri" w:hAnsi="Calibri" w:cs="Calibri"/>
          <w:sz w:val="24"/>
          <w:szCs w:val="24"/>
        </w:rPr>
        <w:t>ня методологічної допомоги всім учасникам закупівельного процесу для його уніфікованого розуміння та застосування, проте в розвиток цієї роботи з метою деталізації окремих аспектів закупівельного процесу та у відповідь на запит Мінекономіки разом з пропози</w:t>
      </w:r>
      <w:r>
        <w:rPr>
          <w:rFonts w:ascii="Calibri" w:eastAsia="Calibri" w:hAnsi="Calibri" w:cs="Calibri"/>
          <w:sz w:val="24"/>
          <w:szCs w:val="24"/>
        </w:rPr>
        <w:t xml:space="preserve">ціями Проекту ЄС щодо </w:t>
      </w:r>
      <w:r>
        <w:rPr>
          <w:rFonts w:ascii="Calibri" w:eastAsia="Calibri" w:hAnsi="Calibri" w:cs="Calibri"/>
          <w:b/>
          <w:i/>
          <w:sz w:val="24"/>
          <w:szCs w:val="24"/>
        </w:rPr>
        <w:t xml:space="preserve">оновлення </w:t>
      </w:r>
      <w:r>
        <w:rPr>
          <w:rFonts w:ascii="Calibri" w:eastAsia="Calibri" w:hAnsi="Calibri" w:cs="Calibri"/>
          <w:b/>
          <w:i/>
          <w:sz w:val="24"/>
          <w:szCs w:val="24"/>
          <w:highlight w:val="white"/>
        </w:rPr>
        <w:t>Примірної тендерної документації (затверджена наказом Мінекономрозвитку від 13.04.2016 №680)</w:t>
      </w:r>
      <w:r>
        <w:rPr>
          <w:rFonts w:ascii="Calibri" w:eastAsia="Calibri" w:hAnsi="Calibri" w:cs="Calibri"/>
          <w:b/>
          <w:i/>
          <w:sz w:val="24"/>
          <w:szCs w:val="24"/>
        </w:rPr>
        <w:t xml:space="preserve"> також підготовлено дані Методичні рекомендації</w:t>
      </w:r>
      <w:r>
        <w:rPr>
          <w:rFonts w:ascii="Calibri" w:eastAsia="Calibri" w:hAnsi="Calibri" w:cs="Calibri"/>
          <w:sz w:val="24"/>
          <w:szCs w:val="24"/>
        </w:rPr>
        <w:t>.</w:t>
      </w:r>
    </w:p>
    <w:p w14:paraId="25FFB952" w14:textId="77777777" w:rsidR="00472550" w:rsidRDefault="00472550">
      <w:pPr>
        <w:widowControl/>
        <w:tabs>
          <w:tab w:val="left" w:pos="1560"/>
        </w:tabs>
        <w:jc w:val="both"/>
        <w:rPr>
          <w:rFonts w:ascii="Calibri" w:eastAsia="Calibri" w:hAnsi="Calibri" w:cs="Calibri"/>
          <w:sz w:val="24"/>
          <w:szCs w:val="24"/>
        </w:rPr>
      </w:pPr>
    </w:p>
    <w:p w14:paraId="5E7556D4" w14:textId="77777777" w:rsidR="00472550" w:rsidRPr="00F3058A" w:rsidRDefault="00FD57CB">
      <w:pPr>
        <w:widowControl/>
        <w:tabs>
          <w:tab w:val="left" w:pos="1560"/>
        </w:tabs>
        <w:jc w:val="both"/>
        <w:rPr>
          <w:rFonts w:ascii="Calibri" w:eastAsia="Calibri" w:hAnsi="Calibri" w:cs="Calibri"/>
          <w:sz w:val="24"/>
          <w:szCs w:val="24"/>
          <w:lang w:val="ru-RU"/>
        </w:rPr>
      </w:pPr>
      <w:r>
        <w:rPr>
          <w:rFonts w:ascii="Calibri" w:eastAsia="Calibri" w:hAnsi="Calibri" w:cs="Calibri"/>
          <w:sz w:val="24"/>
          <w:szCs w:val="24"/>
        </w:rPr>
        <w:t xml:space="preserve">Ці Методичні рекомендації стосуються специфіки договорів про закупівлі і того, що </w:t>
      </w:r>
      <w:r>
        <w:rPr>
          <w:rFonts w:ascii="Calibri" w:eastAsia="Calibri" w:hAnsi="Calibri" w:cs="Calibri"/>
          <w:sz w:val="24"/>
          <w:szCs w:val="24"/>
        </w:rPr>
        <w:t xml:space="preserve">відрізняє їх від усіх інших договорів. </w:t>
      </w:r>
      <w:r w:rsidRPr="00F3058A">
        <w:rPr>
          <w:rFonts w:ascii="Calibri" w:eastAsia="Calibri" w:hAnsi="Calibri" w:cs="Calibri"/>
          <w:sz w:val="24"/>
          <w:szCs w:val="24"/>
          <w:lang w:val="ru-RU"/>
        </w:rPr>
        <w:t>Українське законодавство має низку конкретних положень, які застосовуються лише до договорів про публічні закупівлі. Для зручності, повноти і певної інтерактивності користувачі цих рекомендацій можуть звертатись до Ко</w:t>
      </w:r>
      <w:r w:rsidRPr="00F3058A">
        <w:rPr>
          <w:rFonts w:ascii="Calibri" w:eastAsia="Calibri" w:hAnsi="Calibri" w:cs="Calibri"/>
          <w:sz w:val="24"/>
          <w:szCs w:val="24"/>
          <w:lang w:val="ru-RU"/>
        </w:rPr>
        <w:t xml:space="preserve">ментарів у випадках, коли у Методичних рекомендаціях зазначено посилання на відповідну норму Закону.  </w:t>
      </w:r>
    </w:p>
    <w:p w14:paraId="5690ED43" w14:textId="77777777" w:rsidR="00472550" w:rsidRPr="00F3058A" w:rsidRDefault="00472550">
      <w:pPr>
        <w:widowControl/>
        <w:tabs>
          <w:tab w:val="left" w:pos="1560"/>
        </w:tabs>
        <w:jc w:val="both"/>
        <w:rPr>
          <w:rFonts w:ascii="Calibri" w:eastAsia="Calibri" w:hAnsi="Calibri" w:cs="Calibri"/>
          <w:sz w:val="24"/>
          <w:szCs w:val="24"/>
          <w:lang w:val="ru-RU"/>
        </w:rPr>
      </w:pPr>
    </w:p>
    <w:p w14:paraId="10EB12E9" w14:textId="77777777" w:rsidR="00472550" w:rsidRPr="00F3058A" w:rsidRDefault="00FD57CB">
      <w:pPr>
        <w:widowControl/>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Зокрема, Методичні рекомендації охоплюють аспекти підготовки змісту проекту договору як обов'язкової частини тендерної документації, можливості внесення</w:t>
      </w:r>
      <w:r w:rsidRPr="00F3058A">
        <w:rPr>
          <w:rFonts w:ascii="Calibri" w:eastAsia="Calibri" w:hAnsi="Calibri" w:cs="Calibri"/>
          <w:color w:val="000000"/>
          <w:sz w:val="24"/>
          <w:szCs w:val="24"/>
          <w:lang w:val="ru-RU"/>
        </w:rPr>
        <w:t xml:space="preserve"> змін до договорів, санкції за неналежне виконання договірних зобов'язань та  визнання договорів недійсними в окремих випадках.  </w:t>
      </w:r>
    </w:p>
    <w:p w14:paraId="254139E1" w14:textId="77777777" w:rsidR="00472550" w:rsidRPr="00F3058A" w:rsidRDefault="00472550">
      <w:pPr>
        <w:widowControl/>
        <w:pBdr>
          <w:top w:val="nil"/>
          <w:left w:val="nil"/>
          <w:bottom w:val="nil"/>
          <w:right w:val="nil"/>
          <w:between w:val="nil"/>
        </w:pBdr>
        <w:tabs>
          <w:tab w:val="left" w:pos="1560"/>
        </w:tabs>
        <w:jc w:val="both"/>
        <w:rPr>
          <w:rFonts w:ascii="Calibri" w:eastAsia="Calibri" w:hAnsi="Calibri" w:cs="Calibri"/>
          <w:color w:val="000000"/>
          <w:sz w:val="24"/>
          <w:szCs w:val="24"/>
          <w:lang w:val="ru-RU"/>
        </w:rPr>
      </w:pPr>
    </w:p>
    <w:p w14:paraId="52564048" w14:textId="77777777" w:rsidR="00472550" w:rsidRPr="00F3058A" w:rsidRDefault="00FD57CB">
      <w:pPr>
        <w:widowControl/>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Для зручності користувачів Методичних рекомендацій (а це переважно замовники та учасники публічних закупівель) у Додатках нав</w:t>
      </w:r>
      <w:r w:rsidRPr="00F3058A">
        <w:rPr>
          <w:rFonts w:ascii="Calibri" w:eastAsia="Calibri" w:hAnsi="Calibri" w:cs="Calibri"/>
          <w:color w:val="000000"/>
          <w:sz w:val="24"/>
          <w:szCs w:val="24"/>
          <w:lang w:val="ru-RU"/>
        </w:rPr>
        <w:t>едені у якості прикладів універсалізовані зразки договорів, узагальнені з урахуванням найкращої (на думку експертів Проекту ЄС) практики публічних закупівель. Найбільш докладним є зразок договору про закупівлю робіт (договір підряду) як з огляду на підвище</w:t>
      </w:r>
      <w:r w:rsidRPr="00F3058A">
        <w:rPr>
          <w:rFonts w:ascii="Calibri" w:eastAsia="Calibri" w:hAnsi="Calibri" w:cs="Calibri"/>
          <w:color w:val="000000"/>
          <w:sz w:val="24"/>
          <w:szCs w:val="24"/>
          <w:lang w:val="ru-RU"/>
        </w:rPr>
        <w:t>ну складність даного предмета закупівлі, так і на очікуване збільшення обсягів таких закупівель у воєнний та особливо післявоєнний період.</w:t>
      </w:r>
    </w:p>
    <w:p w14:paraId="51ECF84D" w14:textId="77777777" w:rsidR="00472550" w:rsidRPr="00F3058A" w:rsidRDefault="00472550">
      <w:pPr>
        <w:widowControl/>
        <w:pBdr>
          <w:top w:val="nil"/>
          <w:left w:val="nil"/>
          <w:bottom w:val="nil"/>
          <w:right w:val="nil"/>
          <w:between w:val="nil"/>
        </w:pBdr>
        <w:tabs>
          <w:tab w:val="left" w:pos="1560"/>
        </w:tabs>
        <w:jc w:val="both"/>
        <w:rPr>
          <w:rFonts w:ascii="Calibri" w:eastAsia="Calibri" w:hAnsi="Calibri" w:cs="Calibri"/>
          <w:b/>
          <w:color w:val="000000"/>
          <w:sz w:val="24"/>
          <w:szCs w:val="24"/>
          <w:u w:val="single"/>
          <w:lang w:val="ru-RU"/>
        </w:rPr>
      </w:pPr>
    </w:p>
    <w:p w14:paraId="0AFE7C44" w14:textId="77777777" w:rsidR="00472550" w:rsidRPr="00F3058A" w:rsidRDefault="00FD57CB">
      <w:pPr>
        <w:widowControl/>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b/>
          <w:color w:val="000000"/>
          <w:sz w:val="24"/>
          <w:szCs w:val="24"/>
          <w:u w:val="single"/>
          <w:lang w:val="ru-RU"/>
        </w:rPr>
        <w:t>ПРИ ЦЬОМУ, У КОЖНОМУ КОН</w:t>
      </w:r>
      <w:r w:rsidRPr="00F3058A">
        <w:rPr>
          <w:rFonts w:ascii="Calibri" w:eastAsia="Calibri" w:hAnsi="Calibri" w:cs="Calibri"/>
          <w:b/>
          <w:sz w:val="24"/>
          <w:szCs w:val="24"/>
          <w:u w:val="single"/>
          <w:lang w:val="ru-RU"/>
        </w:rPr>
        <w:t>К</w:t>
      </w:r>
      <w:r w:rsidRPr="00F3058A">
        <w:rPr>
          <w:rFonts w:ascii="Calibri" w:eastAsia="Calibri" w:hAnsi="Calibri" w:cs="Calibri"/>
          <w:b/>
          <w:color w:val="000000"/>
          <w:sz w:val="24"/>
          <w:szCs w:val="24"/>
          <w:u w:val="single"/>
          <w:lang w:val="ru-RU"/>
        </w:rPr>
        <w:t xml:space="preserve">РЕТНОМУ ВИПАДКУ ТІЄЇ ЧИ ІНШОЇ ЗАКУПІВЛІ РЕКОМЕНДУЄТЬСЯ ОЗНАЙОМЛЮВАТИСЬ З АНАЛОГІЧНИМИ </w:t>
      </w:r>
      <w:r w:rsidRPr="00F3058A">
        <w:rPr>
          <w:rFonts w:ascii="Calibri" w:eastAsia="Calibri" w:hAnsi="Calibri" w:cs="Calibri"/>
          <w:b/>
          <w:color w:val="000000"/>
          <w:sz w:val="24"/>
          <w:szCs w:val="24"/>
          <w:u w:val="single"/>
          <w:lang w:val="ru-RU"/>
        </w:rPr>
        <w:t>ПРОЕКТАМИ ДОГОВОРІВ ЩОДО АНАЛОГІЧНИХ ПРЕДМЕТІВ ЗАКУПІВЛІ, ВІЛЬНО ДОСТУПНИХ У ЕСЗ «ПРОЗОРРО».</w:t>
      </w:r>
    </w:p>
    <w:p w14:paraId="5FF1EB75" w14:textId="77777777" w:rsidR="00472550" w:rsidRPr="00F3058A" w:rsidRDefault="00472550">
      <w:pPr>
        <w:widowControl/>
        <w:pBdr>
          <w:top w:val="nil"/>
          <w:left w:val="nil"/>
          <w:bottom w:val="nil"/>
          <w:right w:val="nil"/>
          <w:between w:val="nil"/>
        </w:pBdr>
        <w:tabs>
          <w:tab w:val="left" w:pos="1560"/>
        </w:tabs>
        <w:jc w:val="both"/>
        <w:rPr>
          <w:rFonts w:ascii="Calibri" w:eastAsia="Calibri" w:hAnsi="Calibri" w:cs="Calibri"/>
          <w:color w:val="000000"/>
          <w:sz w:val="24"/>
          <w:szCs w:val="24"/>
          <w:lang w:val="ru-RU"/>
        </w:rPr>
      </w:pPr>
    </w:p>
    <w:p w14:paraId="5EE2CE87" w14:textId="77777777" w:rsidR="00472550" w:rsidRPr="00F3058A" w:rsidRDefault="00472550">
      <w:pPr>
        <w:tabs>
          <w:tab w:val="left" w:pos="1560"/>
        </w:tabs>
        <w:jc w:val="both"/>
        <w:rPr>
          <w:rFonts w:ascii="Calibri" w:eastAsia="Calibri" w:hAnsi="Calibri" w:cs="Calibri"/>
          <w:b/>
          <w:sz w:val="24"/>
          <w:szCs w:val="24"/>
          <w:lang w:val="ru-RU"/>
        </w:rPr>
      </w:pPr>
    </w:p>
    <w:p w14:paraId="3E1A07E1" w14:textId="77777777" w:rsidR="00472550" w:rsidRPr="00F3058A" w:rsidRDefault="00472550">
      <w:pPr>
        <w:tabs>
          <w:tab w:val="left" w:pos="1560"/>
        </w:tabs>
        <w:jc w:val="both"/>
        <w:rPr>
          <w:rFonts w:ascii="Calibri" w:eastAsia="Calibri" w:hAnsi="Calibri" w:cs="Calibri"/>
          <w:b/>
          <w:sz w:val="24"/>
          <w:szCs w:val="24"/>
          <w:lang w:val="ru-RU"/>
        </w:rPr>
      </w:pPr>
    </w:p>
    <w:p w14:paraId="07AD1FBA" w14:textId="77777777" w:rsidR="00472550" w:rsidRPr="00F3058A" w:rsidRDefault="00472550">
      <w:pPr>
        <w:tabs>
          <w:tab w:val="left" w:pos="1560"/>
        </w:tabs>
        <w:jc w:val="both"/>
        <w:rPr>
          <w:rFonts w:ascii="Calibri" w:eastAsia="Calibri" w:hAnsi="Calibri" w:cs="Calibri"/>
          <w:b/>
          <w:sz w:val="24"/>
          <w:szCs w:val="24"/>
          <w:lang w:val="ru-RU"/>
        </w:rPr>
      </w:pPr>
    </w:p>
    <w:p w14:paraId="17A6E602" w14:textId="77777777" w:rsidR="00472550" w:rsidRPr="00F3058A" w:rsidRDefault="00472550">
      <w:pPr>
        <w:tabs>
          <w:tab w:val="left" w:pos="1560"/>
        </w:tabs>
        <w:jc w:val="both"/>
        <w:rPr>
          <w:rFonts w:ascii="Calibri" w:eastAsia="Calibri" w:hAnsi="Calibri" w:cs="Calibri"/>
          <w:b/>
          <w:sz w:val="24"/>
          <w:szCs w:val="24"/>
          <w:lang w:val="ru-RU"/>
        </w:rPr>
      </w:pPr>
    </w:p>
    <w:p w14:paraId="78D2A07B" w14:textId="77777777" w:rsidR="00472550" w:rsidRPr="00F3058A" w:rsidRDefault="00472550">
      <w:pPr>
        <w:tabs>
          <w:tab w:val="left" w:pos="1560"/>
        </w:tabs>
        <w:jc w:val="both"/>
        <w:rPr>
          <w:rFonts w:ascii="Calibri" w:eastAsia="Calibri" w:hAnsi="Calibri" w:cs="Calibri"/>
          <w:b/>
          <w:sz w:val="28"/>
          <w:szCs w:val="28"/>
          <w:lang w:val="ru-RU"/>
        </w:rPr>
      </w:pPr>
    </w:p>
    <w:p w14:paraId="43639302"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BDD6EE"/>
        <w:tabs>
          <w:tab w:val="left" w:pos="1560"/>
        </w:tabs>
        <w:jc w:val="center"/>
        <w:rPr>
          <w:rFonts w:ascii="Calibri" w:eastAsia="Calibri" w:hAnsi="Calibri" w:cs="Calibri"/>
          <w:b/>
          <w:sz w:val="28"/>
          <w:szCs w:val="28"/>
          <w:lang w:val="ru-RU"/>
        </w:rPr>
      </w:pPr>
      <w:r w:rsidRPr="00F3058A">
        <w:rPr>
          <w:rFonts w:ascii="Calibri" w:eastAsia="Calibri" w:hAnsi="Calibri" w:cs="Calibri"/>
          <w:b/>
          <w:sz w:val="28"/>
          <w:szCs w:val="28"/>
          <w:lang w:val="ru-RU"/>
        </w:rPr>
        <w:t xml:space="preserve">МЕТОДИЧНІ РЕКОМЕНДАЦІЇ </w:t>
      </w:r>
    </w:p>
    <w:p w14:paraId="5E0B852C"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BDD6EE"/>
        <w:tabs>
          <w:tab w:val="left" w:pos="1560"/>
        </w:tabs>
        <w:jc w:val="center"/>
        <w:rPr>
          <w:rFonts w:ascii="Calibri" w:eastAsia="Calibri" w:hAnsi="Calibri" w:cs="Calibri"/>
          <w:b/>
          <w:sz w:val="28"/>
          <w:szCs w:val="28"/>
          <w:lang w:val="ru-RU"/>
        </w:rPr>
      </w:pPr>
      <w:r w:rsidRPr="00F3058A">
        <w:rPr>
          <w:rFonts w:ascii="Calibri" w:eastAsia="Calibri" w:hAnsi="Calibri" w:cs="Calibri"/>
          <w:b/>
          <w:sz w:val="28"/>
          <w:szCs w:val="28"/>
          <w:lang w:val="ru-RU"/>
        </w:rPr>
        <w:t xml:space="preserve">ЩОДО ОСОБЛИВОСТЕЙ УКЛАДЕННЯ ТА </w:t>
      </w:r>
    </w:p>
    <w:p w14:paraId="7B00D3D4"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BDD6EE"/>
        <w:tabs>
          <w:tab w:val="left" w:pos="1560"/>
        </w:tabs>
        <w:jc w:val="center"/>
        <w:rPr>
          <w:rFonts w:ascii="Calibri" w:eastAsia="Calibri" w:hAnsi="Calibri" w:cs="Calibri"/>
          <w:b/>
          <w:sz w:val="24"/>
          <w:szCs w:val="24"/>
          <w:lang w:val="ru-RU"/>
        </w:rPr>
      </w:pPr>
      <w:r w:rsidRPr="00F3058A">
        <w:rPr>
          <w:rFonts w:ascii="Calibri" w:eastAsia="Calibri" w:hAnsi="Calibri" w:cs="Calibri"/>
          <w:b/>
          <w:sz w:val="28"/>
          <w:szCs w:val="28"/>
          <w:lang w:val="ru-RU"/>
        </w:rPr>
        <w:t>ВИКОНАННЯ ДОГОВОРІВ ПРО ПУБЛІЧНІ ЗАКУПІВЛІ</w:t>
      </w:r>
    </w:p>
    <w:p w14:paraId="69CB6CF7" w14:textId="77777777" w:rsidR="00472550" w:rsidRPr="00F3058A" w:rsidRDefault="00472550">
      <w:pPr>
        <w:tabs>
          <w:tab w:val="left" w:pos="1560"/>
        </w:tabs>
        <w:rPr>
          <w:rFonts w:ascii="Calibri" w:eastAsia="Calibri" w:hAnsi="Calibri" w:cs="Calibri"/>
          <w:sz w:val="24"/>
          <w:szCs w:val="24"/>
          <w:lang w:val="ru-RU"/>
        </w:rPr>
      </w:pPr>
    </w:p>
    <w:p w14:paraId="3C2030CC" w14:textId="77777777" w:rsidR="00472550" w:rsidRPr="00F3058A" w:rsidRDefault="00FD57CB">
      <w:pPr>
        <w:tabs>
          <w:tab w:val="left" w:pos="1560"/>
        </w:tabs>
        <w:jc w:val="both"/>
        <w:rPr>
          <w:rFonts w:ascii="Calibri" w:eastAsia="Calibri" w:hAnsi="Calibri" w:cs="Calibri"/>
          <w:b/>
          <w:sz w:val="24"/>
          <w:szCs w:val="24"/>
          <w:lang w:val="ru-RU"/>
        </w:rPr>
      </w:pPr>
      <w:r>
        <w:rPr>
          <w:rFonts w:ascii="Calibri" w:eastAsia="Calibri" w:hAnsi="Calibri" w:cs="Calibri"/>
          <w:b/>
          <w:sz w:val="24"/>
          <w:szCs w:val="24"/>
        </w:rPr>
        <w:t>I</w:t>
      </w:r>
      <w:r w:rsidRPr="00F3058A">
        <w:rPr>
          <w:rFonts w:ascii="Calibri" w:eastAsia="Calibri" w:hAnsi="Calibri" w:cs="Calibri"/>
          <w:b/>
          <w:sz w:val="24"/>
          <w:szCs w:val="24"/>
          <w:lang w:val="ru-RU"/>
        </w:rPr>
        <w:t xml:space="preserve">. ПОНЯТТЯ ДОГОВОРУ ПРО ЗАКУПІВЛЮ </w:t>
      </w:r>
    </w:p>
    <w:p w14:paraId="39FCDF9F" w14:textId="77777777" w:rsidR="00472550" w:rsidRPr="00F3058A" w:rsidRDefault="00FD57CB">
      <w:pPr>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Відповідно до частини </w:t>
      </w:r>
      <w:r w:rsidRPr="00F3058A">
        <w:rPr>
          <w:rFonts w:ascii="Calibri" w:eastAsia="Calibri" w:hAnsi="Calibri" w:cs="Calibri"/>
          <w:sz w:val="24"/>
          <w:szCs w:val="24"/>
          <w:lang w:val="ru-RU"/>
        </w:rPr>
        <w:t>6 статті 1 Закону «Про публічні закупівлі»</w:t>
      </w:r>
      <w:r>
        <w:rPr>
          <w:rFonts w:ascii="Calibri" w:eastAsia="Calibri" w:hAnsi="Calibri" w:cs="Calibri"/>
          <w:sz w:val="24"/>
          <w:szCs w:val="24"/>
          <w:vertAlign w:val="superscript"/>
        </w:rPr>
        <w:footnoteReference w:id="2"/>
      </w:r>
      <w:r w:rsidRPr="00F3058A">
        <w:rPr>
          <w:rFonts w:ascii="Calibri" w:eastAsia="Calibri" w:hAnsi="Calibri" w:cs="Calibri"/>
          <w:sz w:val="24"/>
          <w:szCs w:val="24"/>
          <w:lang w:val="ru-RU"/>
        </w:rPr>
        <w:t xml:space="preserve"> «Договір про закупівлю» означає </w:t>
      </w:r>
      <w:r w:rsidRPr="00F3058A">
        <w:rPr>
          <w:rFonts w:ascii="Calibri" w:eastAsia="Calibri" w:hAnsi="Calibri" w:cs="Calibri"/>
          <w:sz w:val="24"/>
          <w:szCs w:val="24"/>
          <w:highlight w:val="white"/>
          <w:lang w:val="ru-RU"/>
        </w:rPr>
        <w:t>господарський договір, що укладається між замовником і учасником за результатами проведення процедури закупівлі/спрощеної закупівлі та передбачає платне надання послуг, виконання р</w:t>
      </w:r>
      <w:r w:rsidRPr="00F3058A">
        <w:rPr>
          <w:rFonts w:ascii="Calibri" w:eastAsia="Calibri" w:hAnsi="Calibri" w:cs="Calibri"/>
          <w:sz w:val="24"/>
          <w:szCs w:val="24"/>
          <w:highlight w:val="white"/>
          <w:lang w:val="ru-RU"/>
        </w:rPr>
        <w:t>обіт або придбання товару.</w:t>
      </w:r>
    </w:p>
    <w:p w14:paraId="351BA49D" w14:textId="77777777" w:rsidR="00472550" w:rsidRPr="00F3058A" w:rsidRDefault="00472550">
      <w:pPr>
        <w:tabs>
          <w:tab w:val="left" w:pos="1560"/>
        </w:tabs>
        <w:jc w:val="both"/>
        <w:rPr>
          <w:rFonts w:ascii="Calibri" w:eastAsia="Calibri" w:hAnsi="Calibri" w:cs="Calibri"/>
          <w:sz w:val="24"/>
          <w:szCs w:val="24"/>
          <w:lang w:val="ru-RU"/>
        </w:rPr>
      </w:pPr>
    </w:p>
    <w:p w14:paraId="0086EA50" w14:textId="77777777" w:rsidR="00472550" w:rsidRPr="00F3058A" w:rsidRDefault="00FD57CB">
      <w:pPr>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Це визначення та інші положення  законодавства про публічні закупівлі (Закон про публічні закупівлі та пов'язане з ним вторинне законодавство) встановлюють </w:t>
      </w:r>
      <w:r w:rsidRPr="00F3058A">
        <w:rPr>
          <w:rFonts w:ascii="Calibri" w:eastAsia="Calibri" w:hAnsi="Calibri" w:cs="Calibri"/>
          <w:b/>
          <w:sz w:val="24"/>
          <w:szCs w:val="24"/>
          <w:u w:val="single"/>
          <w:lang w:val="ru-RU"/>
        </w:rPr>
        <w:t xml:space="preserve">кілька особливостей договору про  закупівлю , які відрізняють його від </w:t>
      </w:r>
      <w:r w:rsidRPr="00F3058A">
        <w:rPr>
          <w:rFonts w:ascii="Calibri" w:eastAsia="Calibri" w:hAnsi="Calibri" w:cs="Calibri"/>
          <w:b/>
          <w:sz w:val="24"/>
          <w:szCs w:val="24"/>
          <w:u w:val="single"/>
          <w:lang w:val="ru-RU"/>
        </w:rPr>
        <w:t>інших видів договорів</w:t>
      </w:r>
      <w:r w:rsidRPr="00F3058A">
        <w:rPr>
          <w:rFonts w:ascii="Calibri" w:eastAsia="Calibri" w:hAnsi="Calibri" w:cs="Calibri"/>
          <w:sz w:val="24"/>
          <w:szCs w:val="24"/>
          <w:lang w:val="ru-RU"/>
        </w:rPr>
        <w:t>:</w:t>
      </w:r>
    </w:p>
    <w:p w14:paraId="52D7B948" w14:textId="77777777" w:rsidR="00472550" w:rsidRPr="00F3058A" w:rsidRDefault="00472550">
      <w:pPr>
        <w:tabs>
          <w:tab w:val="left" w:pos="1560"/>
        </w:tabs>
        <w:jc w:val="both"/>
        <w:rPr>
          <w:rFonts w:ascii="Calibri" w:eastAsia="Calibri" w:hAnsi="Calibri" w:cs="Calibri"/>
          <w:sz w:val="24"/>
          <w:szCs w:val="24"/>
          <w:lang w:val="ru-RU"/>
        </w:rPr>
      </w:pPr>
    </w:p>
    <w:p w14:paraId="38EBDE2B"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Це Договір, де </w:t>
      </w:r>
      <w:r w:rsidRPr="00F3058A">
        <w:rPr>
          <w:rFonts w:ascii="Calibri" w:eastAsia="Calibri" w:hAnsi="Calibri" w:cs="Calibri"/>
          <w:b/>
          <w:color w:val="000000"/>
          <w:sz w:val="24"/>
          <w:szCs w:val="24"/>
          <w:lang w:val="ru-RU"/>
        </w:rPr>
        <w:t xml:space="preserve">замовник  (покупець) є стороною, якимось чином пов'язаною з державним сектором, </w:t>
      </w:r>
      <w:r w:rsidRPr="00F3058A">
        <w:rPr>
          <w:rFonts w:ascii="Calibri" w:eastAsia="Calibri" w:hAnsi="Calibri" w:cs="Calibri"/>
          <w:color w:val="000000"/>
          <w:sz w:val="24"/>
          <w:szCs w:val="24"/>
          <w:lang w:val="ru-RU"/>
        </w:rPr>
        <w:t>зокрема</w:t>
      </w:r>
      <w:r w:rsidRPr="00F3058A">
        <w:rPr>
          <w:rFonts w:ascii="Calibri" w:eastAsia="Calibri" w:hAnsi="Calibri" w:cs="Calibri"/>
          <w:b/>
          <w:color w:val="000000"/>
          <w:sz w:val="24"/>
          <w:szCs w:val="24"/>
          <w:lang w:val="ru-RU"/>
        </w:rPr>
        <w:t xml:space="preserve"> </w:t>
      </w:r>
      <w:r w:rsidRPr="00F3058A">
        <w:rPr>
          <w:rFonts w:ascii="Calibri" w:eastAsia="Calibri" w:hAnsi="Calibri" w:cs="Calibri"/>
          <w:color w:val="000000"/>
          <w:sz w:val="24"/>
          <w:szCs w:val="24"/>
          <w:lang w:val="ru-RU"/>
        </w:rPr>
        <w:t>органи державної влади та інші юридичні особи та/або суб’єкти господарювання, які є замовниками у розумінні статті 2 Закону.</w:t>
      </w:r>
    </w:p>
    <w:p w14:paraId="4BB6E2D9" w14:textId="77777777" w:rsidR="00472550" w:rsidRPr="00F3058A" w:rsidRDefault="00472550">
      <w:pPr>
        <w:widowControl/>
        <w:pBdr>
          <w:top w:val="nil"/>
          <w:left w:val="nil"/>
          <w:bottom w:val="nil"/>
          <w:right w:val="nil"/>
          <w:between w:val="nil"/>
        </w:pBdr>
        <w:tabs>
          <w:tab w:val="left" w:pos="1560"/>
        </w:tabs>
        <w:ind w:left="720"/>
        <w:jc w:val="both"/>
        <w:rPr>
          <w:rFonts w:ascii="Calibri" w:eastAsia="Calibri" w:hAnsi="Calibri" w:cs="Calibri"/>
          <w:color w:val="000000"/>
          <w:sz w:val="24"/>
          <w:szCs w:val="24"/>
          <w:lang w:val="ru-RU"/>
        </w:rPr>
      </w:pPr>
    </w:p>
    <w:p w14:paraId="422986C2"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Це </w:t>
      </w:r>
      <w:r w:rsidRPr="00F3058A">
        <w:rPr>
          <w:rFonts w:ascii="Calibri" w:eastAsia="Calibri" w:hAnsi="Calibri" w:cs="Calibri"/>
          <w:b/>
          <w:color w:val="000000"/>
          <w:sz w:val="24"/>
          <w:szCs w:val="24"/>
          <w:lang w:val="ru-RU"/>
        </w:rPr>
        <w:t>договір, який укладається за результатами спрощеної закупівлі або однієї з 4-х наразі можливих процедур закупівель</w:t>
      </w:r>
      <w:r w:rsidRPr="00F3058A">
        <w:rPr>
          <w:rFonts w:ascii="Calibri" w:eastAsia="Calibri" w:hAnsi="Calibri" w:cs="Calibri"/>
          <w:color w:val="000000"/>
          <w:sz w:val="24"/>
          <w:szCs w:val="24"/>
          <w:lang w:val="ru-RU"/>
        </w:rPr>
        <w:t xml:space="preserve"> (тобто договір, укладений без проведення процедур закупівель, наприклад у разі винятків з Закону, НЕ є договором про закупівлю). Таким чином,</w:t>
      </w:r>
      <w:r w:rsidRPr="00F3058A">
        <w:rPr>
          <w:rFonts w:ascii="Calibri" w:eastAsia="Calibri" w:hAnsi="Calibri" w:cs="Calibri"/>
          <w:color w:val="000000"/>
          <w:sz w:val="24"/>
          <w:szCs w:val="24"/>
          <w:lang w:val="ru-RU"/>
        </w:rPr>
        <w:t xml:space="preserve"> на відміну від інших договорів, для укладення яких потрібне лише бажання сторін, договори про закупівлю вимагають виконання певного попереднього процесу закупівлі, чітко описаного у Законі. Такий обов’язковий процес закупівлі (з використанням однієї з від</w:t>
      </w:r>
      <w:r w:rsidRPr="00F3058A">
        <w:rPr>
          <w:rFonts w:ascii="Calibri" w:eastAsia="Calibri" w:hAnsi="Calibri" w:cs="Calibri"/>
          <w:color w:val="000000"/>
          <w:sz w:val="24"/>
          <w:szCs w:val="24"/>
          <w:lang w:val="ru-RU"/>
        </w:rPr>
        <w:t>повідних процедур закупівлі або спрощеної закупівлі) визначає постачальника товарів/ робіт/ послуг як другу договірну сторону, а також ціну за договором. Інші умови визначаються та оприлюднюються замовником на початку процедури закупівлі (крім переговорної</w:t>
      </w:r>
      <w:r w:rsidRPr="00F3058A">
        <w:rPr>
          <w:rFonts w:ascii="Calibri" w:eastAsia="Calibri" w:hAnsi="Calibri" w:cs="Calibri"/>
          <w:color w:val="000000"/>
          <w:sz w:val="24"/>
          <w:szCs w:val="24"/>
          <w:lang w:val="ru-RU"/>
        </w:rPr>
        <w:t xml:space="preserve"> процедури, за якою замовник надає свої умови під час переговорів з учасником/учасниками), формуючи істотні умови майбутнього договору (а у випадках конкурентних процедур закупівлі – готовий проект договору у складі тендерної документації).</w:t>
      </w:r>
    </w:p>
    <w:p w14:paraId="4E2397D8" w14:textId="77777777" w:rsidR="00472550" w:rsidRPr="00F3058A" w:rsidRDefault="00472550">
      <w:pPr>
        <w:tabs>
          <w:tab w:val="left" w:pos="1560"/>
        </w:tabs>
        <w:jc w:val="both"/>
        <w:rPr>
          <w:rFonts w:ascii="Calibri" w:eastAsia="Calibri" w:hAnsi="Calibri" w:cs="Calibri"/>
          <w:sz w:val="24"/>
          <w:szCs w:val="24"/>
          <w:lang w:val="ru-RU"/>
        </w:rPr>
      </w:pPr>
    </w:p>
    <w:p w14:paraId="46850B5E"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Це </w:t>
      </w:r>
      <w:r w:rsidRPr="00F3058A">
        <w:rPr>
          <w:rFonts w:ascii="Calibri" w:eastAsia="Calibri" w:hAnsi="Calibri" w:cs="Calibri"/>
          <w:b/>
          <w:color w:val="000000"/>
          <w:sz w:val="24"/>
          <w:szCs w:val="24"/>
          <w:lang w:val="ru-RU"/>
        </w:rPr>
        <w:t>договір, що</w:t>
      </w:r>
      <w:r w:rsidRPr="00F3058A">
        <w:rPr>
          <w:rFonts w:ascii="Calibri" w:eastAsia="Calibri" w:hAnsi="Calibri" w:cs="Calibri"/>
          <w:b/>
          <w:color w:val="000000"/>
          <w:sz w:val="24"/>
          <w:szCs w:val="24"/>
          <w:lang w:val="ru-RU"/>
        </w:rPr>
        <w:t xml:space="preserve"> передбачає ОПЛАТНЕ надання послуг, виконання робіт чи набуття права власності</w:t>
      </w:r>
      <w:r w:rsidRPr="00F3058A">
        <w:rPr>
          <w:rFonts w:ascii="Calibri" w:eastAsia="Calibri" w:hAnsi="Calibri" w:cs="Calibri"/>
          <w:color w:val="000000"/>
          <w:sz w:val="24"/>
          <w:szCs w:val="24"/>
          <w:lang w:val="ru-RU"/>
        </w:rPr>
        <w:t xml:space="preserve"> (тобто, той договір, відповідно до якого замовник НЕ отримує право власності на товар, або замовнику не надаються послуги чи йому не виконуються роботи, а, наприклад, замовник н</w:t>
      </w:r>
      <w:r w:rsidRPr="00F3058A">
        <w:rPr>
          <w:rFonts w:ascii="Calibri" w:eastAsia="Calibri" w:hAnsi="Calibri" w:cs="Calibri"/>
          <w:color w:val="000000"/>
          <w:sz w:val="24"/>
          <w:szCs w:val="24"/>
          <w:lang w:val="ru-RU"/>
        </w:rPr>
        <w:t>а виконання спеціальних норм відшкодовує понесені витрати (</w:t>
      </w:r>
      <w:r w:rsidRPr="00F3058A">
        <w:rPr>
          <w:rFonts w:ascii="Calibri" w:eastAsia="Calibri" w:hAnsi="Calibri" w:cs="Calibri"/>
          <w:i/>
          <w:color w:val="000000"/>
          <w:sz w:val="24"/>
          <w:szCs w:val="24"/>
          <w:lang w:val="ru-RU"/>
        </w:rPr>
        <w:t>наприклад, відшкодування вартості протезів за індивідуальним замовленням пацієнта, якому гарантовано державою соціальну підтримку, на підставі рекомендацій/приписівлікаря, коли плата за договором є</w:t>
      </w:r>
      <w:r w:rsidRPr="00F3058A">
        <w:rPr>
          <w:rFonts w:ascii="Calibri" w:eastAsia="Calibri" w:hAnsi="Calibri" w:cs="Calibri"/>
          <w:i/>
          <w:color w:val="000000"/>
          <w:sz w:val="24"/>
          <w:szCs w:val="24"/>
          <w:lang w:val="ru-RU"/>
        </w:rPr>
        <w:t xml:space="preserve"> відшкодуванням, а оплачений протез буде знаходитись у власності пацієнта</w:t>
      </w:r>
      <w:r w:rsidRPr="00F3058A">
        <w:rPr>
          <w:rFonts w:ascii="Calibri" w:eastAsia="Calibri" w:hAnsi="Calibri" w:cs="Calibri"/>
          <w:b/>
          <w:i/>
          <w:color w:val="000000"/>
          <w:sz w:val="24"/>
          <w:szCs w:val="24"/>
          <w:lang w:val="ru-RU"/>
        </w:rPr>
        <w:t>)</w:t>
      </w:r>
      <w:r w:rsidRPr="00F3058A">
        <w:rPr>
          <w:rFonts w:ascii="Calibri" w:eastAsia="Calibri" w:hAnsi="Calibri" w:cs="Calibri"/>
          <w:color w:val="000000"/>
          <w:sz w:val="24"/>
          <w:szCs w:val="24"/>
          <w:lang w:val="ru-RU"/>
        </w:rPr>
        <w:t xml:space="preserve">, </w:t>
      </w:r>
      <w:r w:rsidRPr="00F3058A">
        <w:rPr>
          <w:rFonts w:ascii="Calibri" w:eastAsia="Calibri" w:hAnsi="Calibri" w:cs="Calibri"/>
          <w:i/>
          <w:color w:val="000000"/>
          <w:sz w:val="24"/>
          <w:szCs w:val="24"/>
          <w:lang w:val="ru-RU"/>
        </w:rPr>
        <w:t xml:space="preserve">чи надає доручення щось для нього купити (договір доручення або договір комісії) </w:t>
      </w:r>
      <w:r w:rsidRPr="00F3058A">
        <w:rPr>
          <w:rFonts w:ascii="Calibri" w:eastAsia="Calibri" w:hAnsi="Calibri" w:cs="Calibri"/>
          <w:color w:val="000000"/>
          <w:sz w:val="24"/>
          <w:szCs w:val="24"/>
          <w:lang w:val="ru-RU"/>
        </w:rPr>
        <w:t xml:space="preserve"> – НЕ може бути договором про закупівлю).</w:t>
      </w:r>
    </w:p>
    <w:p w14:paraId="7911DD14" w14:textId="77777777" w:rsidR="00472550" w:rsidRPr="00F3058A" w:rsidRDefault="00472550">
      <w:pPr>
        <w:tabs>
          <w:tab w:val="left" w:pos="1560"/>
        </w:tabs>
        <w:jc w:val="both"/>
        <w:rPr>
          <w:rFonts w:ascii="Calibri" w:eastAsia="Calibri" w:hAnsi="Calibri" w:cs="Calibri"/>
          <w:sz w:val="24"/>
          <w:szCs w:val="24"/>
          <w:lang w:val="ru-RU"/>
        </w:rPr>
      </w:pPr>
    </w:p>
    <w:p w14:paraId="3D5B307E"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b/>
          <w:color w:val="000000"/>
          <w:sz w:val="24"/>
          <w:szCs w:val="24"/>
          <w:lang w:val="ru-RU"/>
        </w:rPr>
        <w:t>Це господарський договір</w:t>
      </w:r>
      <w:r w:rsidRPr="00F3058A">
        <w:rPr>
          <w:rFonts w:ascii="Calibri" w:eastAsia="Calibri" w:hAnsi="Calibri" w:cs="Calibri"/>
          <w:color w:val="000000"/>
          <w:sz w:val="24"/>
          <w:szCs w:val="24"/>
          <w:lang w:val="ru-RU"/>
        </w:rPr>
        <w:t xml:space="preserve"> – відповідно всі можливі судові</w:t>
      </w:r>
      <w:r w:rsidRPr="00F3058A">
        <w:rPr>
          <w:rFonts w:ascii="Calibri" w:eastAsia="Calibri" w:hAnsi="Calibri" w:cs="Calibri"/>
          <w:color w:val="000000"/>
          <w:sz w:val="24"/>
          <w:szCs w:val="24"/>
          <w:lang w:val="ru-RU"/>
        </w:rPr>
        <w:t xml:space="preserve"> спори між сторонами повинні вирішуватись у відповідних господарських судах у порядку, встановленому Господарський процесуальним кодексом України</w:t>
      </w:r>
      <w:r>
        <w:rPr>
          <w:rFonts w:ascii="Calibri" w:eastAsia="Calibri" w:hAnsi="Calibri" w:cs="Calibri"/>
          <w:color w:val="000000"/>
          <w:sz w:val="24"/>
          <w:szCs w:val="24"/>
          <w:vertAlign w:val="superscript"/>
        </w:rPr>
        <w:footnoteReference w:id="3"/>
      </w:r>
      <w:r w:rsidRPr="00F3058A">
        <w:rPr>
          <w:rFonts w:ascii="Calibri" w:eastAsia="Calibri" w:hAnsi="Calibri" w:cs="Calibri"/>
          <w:color w:val="000000"/>
          <w:sz w:val="24"/>
          <w:szCs w:val="24"/>
          <w:lang w:val="ru-RU"/>
        </w:rPr>
        <w:t>.</w:t>
      </w:r>
    </w:p>
    <w:p w14:paraId="6E601EB9"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highlight w:val="white"/>
          <w:lang w:val="ru-RU"/>
        </w:rPr>
      </w:pPr>
      <w:r w:rsidRPr="00F3058A">
        <w:rPr>
          <w:rFonts w:ascii="Calibri" w:eastAsia="Calibri" w:hAnsi="Calibri" w:cs="Calibri"/>
          <w:b/>
          <w:color w:val="000000"/>
          <w:sz w:val="24"/>
          <w:szCs w:val="24"/>
          <w:lang w:val="ru-RU"/>
        </w:rPr>
        <w:lastRenderedPageBreak/>
        <w:t xml:space="preserve">Визначення предмета договору про закупівлю ґрунтується на понятті предмета закупівлі та визначається за </w:t>
      </w:r>
      <w:r w:rsidRPr="00F3058A">
        <w:rPr>
          <w:rFonts w:ascii="Calibri" w:eastAsia="Calibri" w:hAnsi="Calibri" w:cs="Calibri"/>
          <w:b/>
          <w:color w:val="000000"/>
          <w:sz w:val="24"/>
          <w:szCs w:val="24"/>
          <w:lang w:val="ru-RU"/>
        </w:rPr>
        <w:t>спеціальним порядком</w:t>
      </w:r>
      <w:r w:rsidRPr="00F3058A">
        <w:rPr>
          <w:rFonts w:ascii="Calibri" w:eastAsia="Calibri" w:hAnsi="Calibri" w:cs="Calibri"/>
          <w:color w:val="000000"/>
          <w:sz w:val="24"/>
          <w:szCs w:val="24"/>
          <w:lang w:val="ru-RU"/>
        </w:rPr>
        <w:t xml:space="preserve"> (</w:t>
      </w:r>
      <w:r w:rsidRPr="00F3058A">
        <w:rPr>
          <w:rFonts w:ascii="Calibri" w:eastAsia="Calibri" w:hAnsi="Calibri" w:cs="Calibri"/>
          <w:i/>
          <w:color w:val="000000"/>
          <w:sz w:val="24"/>
          <w:szCs w:val="24"/>
          <w:lang w:val="ru-RU"/>
        </w:rPr>
        <w:t xml:space="preserve">затвердженим наказом Мінекономіки від </w:t>
      </w:r>
      <w:r w:rsidRPr="00F3058A">
        <w:rPr>
          <w:rFonts w:ascii="Calibri" w:eastAsia="Calibri" w:hAnsi="Calibri" w:cs="Calibri"/>
          <w:i/>
          <w:color w:val="000000"/>
          <w:sz w:val="24"/>
          <w:szCs w:val="24"/>
          <w:highlight w:val="white"/>
          <w:lang w:val="ru-RU"/>
        </w:rPr>
        <w:t>15.04.2020</w:t>
      </w:r>
      <w:r>
        <w:rPr>
          <w:rFonts w:ascii="Calibri" w:eastAsia="Calibri" w:hAnsi="Calibri" w:cs="Calibri"/>
          <w:i/>
          <w:color w:val="000000"/>
          <w:sz w:val="24"/>
          <w:szCs w:val="24"/>
          <w:highlight w:val="white"/>
        </w:rPr>
        <w:t> </w:t>
      </w:r>
      <w:r w:rsidRPr="00F3058A">
        <w:rPr>
          <w:rFonts w:ascii="Calibri" w:eastAsia="Calibri" w:hAnsi="Calibri" w:cs="Calibri"/>
          <w:i/>
          <w:color w:val="000000"/>
          <w:sz w:val="24"/>
          <w:szCs w:val="24"/>
          <w:highlight w:val="white"/>
          <w:lang w:val="ru-RU"/>
        </w:rPr>
        <w:t>р. № 708</w:t>
      </w:r>
      <w:r>
        <w:rPr>
          <w:rFonts w:ascii="Calibri" w:eastAsia="Calibri" w:hAnsi="Calibri" w:cs="Calibri"/>
          <w:i/>
          <w:color w:val="000000"/>
          <w:sz w:val="24"/>
          <w:szCs w:val="24"/>
          <w:highlight w:val="white"/>
          <w:vertAlign w:val="superscript"/>
        </w:rPr>
        <w:footnoteReference w:id="4"/>
      </w:r>
      <w:r w:rsidRPr="00F3058A">
        <w:rPr>
          <w:rFonts w:ascii="Calibri" w:eastAsia="Calibri" w:hAnsi="Calibri" w:cs="Calibri"/>
          <w:color w:val="000000"/>
          <w:sz w:val="24"/>
          <w:szCs w:val="24"/>
          <w:highlight w:val="white"/>
          <w:lang w:val="ru-RU"/>
        </w:rPr>
        <w:t>), що вимагає застосування конкретної системи класифікації для товарів і послуг та застосування конкретних будівельних норм у разі виконання робіт. Ця система класифікації відо</w:t>
      </w:r>
      <w:r w:rsidRPr="00F3058A">
        <w:rPr>
          <w:rFonts w:ascii="Calibri" w:eastAsia="Calibri" w:hAnsi="Calibri" w:cs="Calibri"/>
          <w:color w:val="000000"/>
          <w:sz w:val="24"/>
          <w:szCs w:val="24"/>
          <w:highlight w:val="white"/>
          <w:lang w:val="ru-RU"/>
        </w:rPr>
        <w:t xml:space="preserve">ма як </w:t>
      </w:r>
      <w:r w:rsidRPr="00F3058A">
        <w:rPr>
          <w:rFonts w:ascii="Calibri" w:eastAsia="Calibri" w:hAnsi="Calibri" w:cs="Calibri"/>
          <w:color w:val="000000"/>
          <w:sz w:val="24"/>
          <w:szCs w:val="24"/>
          <w:lang w:val="ru-RU"/>
        </w:rPr>
        <w:t>Єдиний закупівельний словник</w:t>
      </w:r>
      <w:r w:rsidRPr="00F3058A">
        <w:rPr>
          <w:rFonts w:ascii="Calibri" w:eastAsia="Calibri" w:hAnsi="Calibri" w:cs="Calibri"/>
          <w:i/>
          <w:color w:val="000000"/>
          <w:sz w:val="24"/>
          <w:szCs w:val="24"/>
          <w:highlight w:val="white"/>
          <w:lang w:val="ru-RU"/>
        </w:rPr>
        <w:t xml:space="preserve"> </w:t>
      </w:r>
      <w:r w:rsidRPr="00F3058A">
        <w:rPr>
          <w:rFonts w:ascii="Calibri" w:eastAsia="Calibri" w:hAnsi="Calibri" w:cs="Calibri"/>
          <w:color w:val="000000"/>
          <w:sz w:val="24"/>
          <w:szCs w:val="24"/>
          <w:highlight w:val="white"/>
          <w:lang w:val="ru-RU"/>
        </w:rPr>
        <w:t xml:space="preserve"> і є таким же, як система класифікації, що використовується в Європейському Союзі. </w:t>
      </w:r>
    </w:p>
    <w:p w14:paraId="78878DF3" w14:textId="77777777" w:rsidR="00472550" w:rsidRPr="00F3058A" w:rsidRDefault="00FD57CB">
      <w:pPr>
        <w:widowControl/>
        <w:numPr>
          <w:ilvl w:val="0"/>
          <w:numId w:val="2"/>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Предмет закупівлі повинен бути визначений у закупівельній документації з початку процесу закупівлі і не може бути змінений, тобто найменування  </w:t>
      </w:r>
      <w:r w:rsidRPr="00F3058A">
        <w:rPr>
          <w:rFonts w:ascii="Calibri" w:eastAsia="Calibri" w:hAnsi="Calibri" w:cs="Calibri"/>
          <w:i/>
          <w:color w:val="000000"/>
          <w:sz w:val="24"/>
          <w:szCs w:val="24"/>
          <w:lang w:val="ru-RU"/>
        </w:rPr>
        <w:t xml:space="preserve">предмета договору </w:t>
      </w:r>
      <w:r w:rsidRPr="00F3058A">
        <w:rPr>
          <w:rFonts w:ascii="Calibri" w:eastAsia="Calibri" w:hAnsi="Calibri" w:cs="Calibri"/>
          <w:color w:val="000000"/>
          <w:sz w:val="24"/>
          <w:szCs w:val="24"/>
          <w:lang w:val="ru-RU"/>
        </w:rPr>
        <w:t>відоме з початку закупівлі - це і є предмет закупівлі, назва якого переноситься в договір.</w:t>
      </w:r>
    </w:p>
    <w:p w14:paraId="035D8F1A" w14:textId="77777777" w:rsidR="00472550" w:rsidRPr="00F3058A" w:rsidRDefault="00FD57CB">
      <w:pPr>
        <w:widowControl/>
        <w:numPr>
          <w:ilvl w:val="0"/>
          <w:numId w:val="2"/>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У в</w:t>
      </w:r>
      <w:r w:rsidRPr="00F3058A">
        <w:rPr>
          <w:rFonts w:ascii="Calibri" w:eastAsia="Calibri" w:hAnsi="Calibri" w:cs="Calibri"/>
          <w:color w:val="000000"/>
          <w:sz w:val="24"/>
          <w:szCs w:val="24"/>
          <w:lang w:val="ru-RU"/>
        </w:rPr>
        <w:t xml:space="preserve">ипадку здійснення закупівлі за лотами з укладенням окремих договорів про закупівлю з різними учасниками-переможцями, в предметі договору доцільно зазначати не тільки </w:t>
      </w:r>
      <w:r>
        <w:rPr>
          <w:rFonts w:ascii="Calibri" w:eastAsia="Calibri" w:hAnsi="Calibri" w:cs="Calibri"/>
          <w:color w:val="000000"/>
          <w:sz w:val="24"/>
          <w:szCs w:val="24"/>
        </w:rPr>
        <w:t> </w:t>
      </w:r>
      <w:r w:rsidRPr="00F3058A">
        <w:rPr>
          <w:rFonts w:ascii="Calibri" w:eastAsia="Calibri" w:hAnsi="Calibri" w:cs="Calibri"/>
          <w:color w:val="000000"/>
          <w:sz w:val="24"/>
          <w:szCs w:val="24"/>
          <w:lang w:val="ru-RU"/>
        </w:rPr>
        <w:t>назву загальної закупівлі, а і назву предмету закупівлі за лотом. Якщо за  декількома лот</w:t>
      </w:r>
      <w:r w:rsidRPr="00F3058A">
        <w:rPr>
          <w:rFonts w:ascii="Calibri" w:eastAsia="Calibri" w:hAnsi="Calibri" w:cs="Calibri"/>
          <w:color w:val="000000"/>
          <w:sz w:val="24"/>
          <w:szCs w:val="24"/>
          <w:lang w:val="ru-RU"/>
        </w:rPr>
        <w:t>ами переміг один учасник, то Закон (</w:t>
      </w:r>
      <w:r w:rsidRPr="00F3058A">
        <w:rPr>
          <w:rFonts w:ascii="Calibri" w:eastAsia="Calibri" w:hAnsi="Calibri" w:cs="Calibri"/>
          <w:i/>
          <w:color w:val="000000"/>
          <w:sz w:val="24"/>
          <w:szCs w:val="24"/>
          <w:lang w:val="ru-RU"/>
        </w:rPr>
        <w:t>частина 15 Статті 29)</w:t>
      </w:r>
      <w:r w:rsidRPr="00F3058A">
        <w:rPr>
          <w:rFonts w:ascii="Calibri" w:eastAsia="Calibri" w:hAnsi="Calibri" w:cs="Calibri"/>
          <w:color w:val="000000"/>
          <w:sz w:val="24"/>
          <w:szCs w:val="24"/>
          <w:lang w:val="ru-RU"/>
        </w:rPr>
        <w:t xml:space="preserve"> дозволяє укладення з таким учасником єдиного договору по всіх лотах, в яких він є переможцем. </w:t>
      </w:r>
    </w:p>
    <w:p w14:paraId="37479A9C" w14:textId="77777777" w:rsidR="00472550" w:rsidRPr="00F3058A" w:rsidRDefault="00FD57CB">
      <w:pPr>
        <w:widowControl/>
        <w:numPr>
          <w:ilvl w:val="0"/>
          <w:numId w:val="2"/>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Кількість товарів (обсяг робіт, послуг) у договорі -- це є обсяг закупівлі, який визначений в тендерній</w:t>
      </w:r>
      <w:r w:rsidRPr="00F3058A">
        <w:rPr>
          <w:rFonts w:ascii="Calibri" w:eastAsia="Calibri" w:hAnsi="Calibri" w:cs="Calibri"/>
          <w:color w:val="000000"/>
          <w:sz w:val="24"/>
          <w:szCs w:val="24"/>
          <w:lang w:val="ru-RU"/>
        </w:rPr>
        <w:t xml:space="preserve"> документації та відповідно до якого учасник торгів подає свою пропозицію та вираховує ціну.</w:t>
      </w:r>
    </w:p>
    <w:p w14:paraId="5103150F" w14:textId="77777777" w:rsidR="00472550" w:rsidRPr="00F3058A" w:rsidRDefault="00FD57CB">
      <w:pPr>
        <w:widowControl/>
        <w:numPr>
          <w:ilvl w:val="0"/>
          <w:numId w:val="2"/>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Щодо встановлення вимог до якості, то вони визначаються  замовником теж заздалегідь як технічні чи інші вимоги до предмету закупівлі (з використанням (де це можлив</w:t>
      </w:r>
      <w:r w:rsidRPr="00F3058A">
        <w:rPr>
          <w:rFonts w:ascii="Calibri" w:eastAsia="Calibri" w:hAnsi="Calibri" w:cs="Calibri"/>
          <w:color w:val="000000"/>
          <w:sz w:val="24"/>
          <w:szCs w:val="24"/>
          <w:lang w:val="ru-RU"/>
        </w:rPr>
        <w:t>о)  державних технічних стандартів (ДСТУ), технічних умов (ТУ) тощо). Вимоги щодо якості предмета договору визначаються відповідно до обов’язкових нормативних документів, перелічених у статті 15 ГКУ, а у разі їх відсутності – на розсуд замовника, з додержа</w:t>
      </w:r>
      <w:r w:rsidRPr="00F3058A">
        <w:rPr>
          <w:rFonts w:ascii="Calibri" w:eastAsia="Calibri" w:hAnsi="Calibri" w:cs="Calibri"/>
          <w:color w:val="000000"/>
          <w:sz w:val="24"/>
          <w:szCs w:val="24"/>
          <w:lang w:val="ru-RU"/>
        </w:rPr>
        <w:t>нням умов, що забезпечують захист інтересів кінцевих споживачів товарів і послуг.</w:t>
      </w:r>
    </w:p>
    <w:p w14:paraId="7E4BB7BD" w14:textId="77777777" w:rsidR="00472550" w:rsidRPr="00F3058A" w:rsidRDefault="00472550">
      <w:pPr>
        <w:widowControl/>
        <w:tabs>
          <w:tab w:val="left" w:pos="1560"/>
        </w:tabs>
        <w:jc w:val="both"/>
        <w:rPr>
          <w:rFonts w:ascii="Calibri" w:eastAsia="Calibri" w:hAnsi="Calibri" w:cs="Calibri"/>
          <w:sz w:val="24"/>
          <w:szCs w:val="24"/>
          <w:lang w:val="ru-RU"/>
        </w:rPr>
      </w:pPr>
    </w:p>
    <w:p w14:paraId="39D4BEF4"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b/>
          <w:color w:val="000000"/>
          <w:sz w:val="24"/>
          <w:szCs w:val="24"/>
          <w:lang w:val="ru-RU"/>
        </w:rPr>
      </w:pPr>
      <w:r w:rsidRPr="00F3058A">
        <w:rPr>
          <w:rFonts w:ascii="Calibri" w:eastAsia="Calibri" w:hAnsi="Calibri" w:cs="Calibri"/>
          <w:b/>
          <w:color w:val="000000"/>
          <w:sz w:val="24"/>
          <w:szCs w:val="24"/>
          <w:lang w:val="ru-RU"/>
        </w:rPr>
        <w:t>Особливості щодо ціни  та умов оплати</w:t>
      </w:r>
    </w:p>
    <w:p w14:paraId="31AE62B2" w14:textId="77777777" w:rsidR="00472550" w:rsidRDefault="00FD57CB">
      <w:pPr>
        <w:tabs>
          <w:tab w:val="left" w:pos="1560"/>
        </w:tabs>
        <w:ind w:left="360"/>
        <w:jc w:val="both"/>
        <w:rPr>
          <w:rFonts w:ascii="Calibri" w:eastAsia="Calibri" w:hAnsi="Calibri" w:cs="Calibri"/>
          <w:i/>
          <w:sz w:val="24"/>
          <w:szCs w:val="24"/>
          <w:u w:val="single"/>
        </w:rPr>
      </w:pPr>
      <w:r>
        <w:rPr>
          <w:rFonts w:ascii="Calibri" w:eastAsia="Calibri" w:hAnsi="Calibri" w:cs="Calibri"/>
          <w:i/>
          <w:sz w:val="24"/>
          <w:szCs w:val="24"/>
          <w:u w:val="single"/>
        </w:rPr>
        <w:t>Особливості щодо ціни</w:t>
      </w:r>
    </w:p>
    <w:p w14:paraId="0A0D0828" w14:textId="77777777" w:rsidR="00472550" w:rsidRDefault="00FD57CB">
      <w:pPr>
        <w:widowControl/>
        <w:numPr>
          <w:ilvl w:val="0"/>
          <w:numId w:val="5"/>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Частиною 4 статті 41 Закону визначено, що умови договору про закупівлю не повинні відрізнятися від змісту тендерної пропозиції  (у тому числі за одиницю товару) переможця процедури закупівлі, визначеного  за результатом аукціону (або узгодженої ціни у разі</w:t>
      </w:r>
      <w:r>
        <w:rPr>
          <w:rFonts w:ascii="Calibri" w:eastAsia="Calibri" w:hAnsi="Calibri" w:cs="Calibri"/>
          <w:color w:val="000000"/>
          <w:sz w:val="24"/>
          <w:szCs w:val="24"/>
        </w:rPr>
        <w:t xml:space="preserve"> переговорної процедури). </w:t>
      </w:r>
    </w:p>
    <w:p w14:paraId="30FE9091" w14:textId="77777777" w:rsidR="00472550" w:rsidRPr="00F3058A" w:rsidRDefault="00FD57CB">
      <w:pPr>
        <w:widowControl/>
        <w:numPr>
          <w:ilvl w:val="0"/>
          <w:numId w:val="5"/>
        </w:numPr>
        <w:pBdr>
          <w:top w:val="nil"/>
          <w:left w:val="nil"/>
          <w:bottom w:val="nil"/>
          <w:right w:val="nil"/>
          <w:between w:val="nil"/>
        </w:pBdr>
        <w:jc w:val="both"/>
        <w:rPr>
          <w:rFonts w:ascii="Calibri" w:eastAsia="Calibri" w:hAnsi="Calibri" w:cs="Calibri"/>
          <w:color w:val="000000"/>
          <w:sz w:val="24"/>
          <w:szCs w:val="24"/>
          <w:lang w:val="ru-RU"/>
        </w:rPr>
      </w:pPr>
      <w:r>
        <w:rPr>
          <w:rFonts w:ascii="Calibri" w:eastAsia="Calibri" w:hAnsi="Calibri" w:cs="Calibri"/>
          <w:color w:val="000000"/>
          <w:sz w:val="24"/>
          <w:szCs w:val="24"/>
        </w:rPr>
        <w:t xml:space="preserve">Окремо слід зауважити, що при закупівлі товару договірна ціна повинна відповідати пропозиції учасника не тільки в частині зазначення загальної ціни закупівлі, а і пропорційно по кожній одиниці товару. </w:t>
      </w:r>
      <w:r w:rsidRPr="00F3058A">
        <w:rPr>
          <w:rFonts w:ascii="Calibri" w:eastAsia="Calibri" w:hAnsi="Calibri" w:cs="Calibri"/>
          <w:color w:val="000000"/>
          <w:sz w:val="24"/>
          <w:szCs w:val="24"/>
          <w:lang w:val="ru-RU"/>
        </w:rPr>
        <w:t>Це означає, що при формуванн</w:t>
      </w:r>
      <w:r w:rsidRPr="00F3058A">
        <w:rPr>
          <w:rFonts w:ascii="Calibri" w:eastAsia="Calibri" w:hAnsi="Calibri" w:cs="Calibri"/>
          <w:color w:val="000000"/>
          <w:sz w:val="24"/>
          <w:szCs w:val="24"/>
          <w:lang w:val="ru-RU"/>
        </w:rPr>
        <w:t>і тендерної документації замовник повинен передбачити необхідність подання учасником інформації про ціну кожної одиниці товару окремо, що в подальшому дозволить замовнику перенести її в договір про закупівлю.</w:t>
      </w:r>
    </w:p>
    <w:p w14:paraId="30FCE0B2" w14:textId="77777777" w:rsidR="00472550" w:rsidRPr="00F3058A" w:rsidRDefault="00FD57CB">
      <w:pPr>
        <w:widowControl/>
        <w:numPr>
          <w:ilvl w:val="0"/>
          <w:numId w:val="5"/>
        </w:numPr>
        <w:pBdr>
          <w:top w:val="nil"/>
          <w:left w:val="nil"/>
          <w:bottom w:val="nil"/>
          <w:right w:val="nil"/>
          <w:between w:val="nil"/>
        </w:pBdr>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Можливості перегляду цін дуже обмежені у виключ</w:t>
      </w:r>
      <w:r w:rsidRPr="00F3058A">
        <w:rPr>
          <w:rFonts w:ascii="Calibri" w:eastAsia="Calibri" w:hAnsi="Calibri" w:cs="Calibri"/>
          <w:color w:val="000000"/>
          <w:sz w:val="24"/>
          <w:szCs w:val="24"/>
          <w:lang w:val="ru-RU"/>
        </w:rPr>
        <w:t>них випадках, встановлених у частині 5 статті 41 Закону. Навіть у випадку, якщо учасник тендеру після аукціону та до укладення договору згоден ще зменшити ціну пропозиції, то це слід робити лише після укладення договору про закупівлю шляхом підписання дода</w:t>
      </w:r>
      <w:r w:rsidRPr="00F3058A">
        <w:rPr>
          <w:rFonts w:ascii="Calibri" w:eastAsia="Calibri" w:hAnsi="Calibri" w:cs="Calibri"/>
          <w:color w:val="000000"/>
          <w:sz w:val="24"/>
          <w:szCs w:val="24"/>
          <w:lang w:val="ru-RU"/>
        </w:rPr>
        <w:t xml:space="preserve">ткової угоди про зменшення ціни договору. </w:t>
      </w:r>
    </w:p>
    <w:p w14:paraId="7044D438" w14:textId="77777777" w:rsidR="00472550" w:rsidRPr="00F3058A" w:rsidRDefault="00FD57CB">
      <w:pPr>
        <w:widowControl/>
        <w:numPr>
          <w:ilvl w:val="0"/>
          <w:numId w:val="5"/>
        </w:numPr>
        <w:pBdr>
          <w:top w:val="nil"/>
          <w:left w:val="nil"/>
          <w:bottom w:val="nil"/>
          <w:right w:val="nil"/>
          <w:between w:val="nil"/>
        </w:pBdr>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Також слід пам’ятати, що Законом передбачена обов’язковість зазначення порядку змін умов договору про закупівлю в проекті такого договору, вказаному в тендерній документації. Тому, оскільки Законом встановлені вик</w:t>
      </w:r>
      <w:r w:rsidRPr="00F3058A">
        <w:rPr>
          <w:rFonts w:ascii="Calibri" w:eastAsia="Calibri" w:hAnsi="Calibri" w:cs="Calibri"/>
          <w:color w:val="000000"/>
          <w:sz w:val="24"/>
          <w:szCs w:val="24"/>
          <w:lang w:val="ru-RU"/>
        </w:rPr>
        <w:t xml:space="preserve">лючні випадки можливості перегляду ціни, доцільно в проекті договору про закупівлю </w:t>
      </w:r>
      <w:r w:rsidRPr="00F3058A">
        <w:rPr>
          <w:rFonts w:ascii="Calibri" w:eastAsia="Calibri" w:hAnsi="Calibri" w:cs="Calibri"/>
          <w:color w:val="000000"/>
          <w:sz w:val="24"/>
          <w:szCs w:val="24"/>
          <w:lang w:val="ru-RU"/>
        </w:rPr>
        <w:lastRenderedPageBreak/>
        <w:t>вказати конкретно порядок перегляду ціни відповідно до випадків, вказаних в Законі.</w:t>
      </w:r>
    </w:p>
    <w:p w14:paraId="1B8E5418" w14:textId="77777777" w:rsidR="00472550" w:rsidRPr="00F3058A" w:rsidRDefault="00FD57CB">
      <w:pPr>
        <w:widowControl/>
        <w:numPr>
          <w:ilvl w:val="0"/>
          <w:numId w:val="5"/>
        </w:numPr>
        <w:pBdr>
          <w:top w:val="nil"/>
          <w:left w:val="nil"/>
          <w:bottom w:val="nil"/>
          <w:right w:val="nil"/>
          <w:between w:val="nil"/>
        </w:pBdr>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При зазначенні ціни слід звернути увагу на наявність в її складі ПДВ з метою подальшого п</w:t>
      </w:r>
      <w:r w:rsidRPr="00F3058A">
        <w:rPr>
          <w:rFonts w:ascii="Calibri" w:eastAsia="Calibri" w:hAnsi="Calibri" w:cs="Calibri"/>
          <w:color w:val="000000"/>
          <w:sz w:val="24"/>
          <w:szCs w:val="24"/>
          <w:lang w:val="ru-RU"/>
        </w:rPr>
        <w:t>равильного виокремлення його суми та передбачення в умовах договору обов’язку дотримання контрагентом вимог Податкового кодексу в частині електронного адміністрування ПДВ.</w:t>
      </w:r>
    </w:p>
    <w:p w14:paraId="3E3CD7FD" w14:textId="77777777" w:rsidR="00472550" w:rsidRPr="00F3058A" w:rsidRDefault="00472550">
      <w:pPr>
        <w:widowControl/>
        <w:pBdr>
          <w:top w:val="nil"/>
          <w:left w:val="nil"/>
          <w:bottom w:val="nil"/>
          <w:right w:val="nil"/>
          <w:between w:val="nil"/>
        </w:pBdr>
        <w:ind w:left="1440"/>
        <w:jc w:val="both"/>
        <w:rPr>
          <w:rFonts w:ascii="Calibri" w:eastAsia="Calibri" w:hAnsi="Calibri" w:cs="Calibri"/>
          <w:color w:val="000000"/>
          <w:sz w:val="24"/>
          <w:szCs w:val="24"/>
          <w:lang w:val="ru-RU"/>
        </w:rPr>
      </w:pPr>
    </w:p>
    <w:p w14:paraId="3F36D263" w14:textId="77777777" w:rsidR="00472550" w:rsidRDefault="00FD57CB">
      <w:pPr>
        <w:tabs>
          <w:tab w:val="left" w:pos="1560"/>
        </w:tabs>
        <w:jc w:val="both"/>
        <w:rPr>
          <w:rFonts w:ascii="Calibri" w:eastAsia="Calibri" w:hAnsi="Calibri" w:cs="Calibri"/>
          <w:i/>
          <w:sz w:val="24"/>
          <w:szCs w:val="24"/>
          <w:u w:val="single"/>
        </w:rPr>
      </w:pPr>
      <w:r w:rsidRPr="00F3058A">
        <w:rPr>
          <w:rFonts w:ascii="Calibri" w:eastAsia="Calibri" w:hAnsi="Calibri" w:cs="Calibri"/>
          <w:i/>
          <w:sz w:val="24"/>
          <w:szCs w:val="24"/>
          <w:lang w:val="ru-RU"/>
        </w:rPr>
        <w:t xml:space="preserve">       </w:t>
      </w:r>
      <w:r>
        <w:rPr>
          <w:rFonts w:ascii="Calibri" w:eastAsia="Calibri" w:hAnsi="Calibri" w:cs="Calibri"/>
          <w:i/>
          <w:sz w:val="24"/>
          <w:szCs w:val="24"/>
          <w:u w:val="single"/>
        </w:rPr>
        <w:t>Особливості щодо умов оплати</w:t>
      </w:r>
    </w:p>
    <w:p w14:paraId="3531F2C3" w14:textId="77777777" w:rsidR="00472550" w:rsidRPr="00F3058A" w:rsidRDefault="00FD57CB">
      <w:pPr>
        <w:widowControl/>
        <w:numPr>
          <w:ilvl w:val="0"/>
          <w:numId w:val="8"/>
        </w:numPr>
        <w:pBdr>
          <w:top w:val="nil"/>
          <w:left w:val="nil"/>
          <w:bottom w:val="nil"/>
          <w:right w:val="nil"/>
          <w:between w:val="nil"/>
        </w:pBdr>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Саме замовник визначає (зокрема, у проекті дого</w:t>
      </w:r>
      <w:r w:rsidRPr="00F3058A">
        <w:rPr>
          <w:rFonts w:ascii="Calibri" w:eastAsia="Calibri" w:hAnsi="Calibri" w:cs="Calibri"/>
          <w:color w:val="000000"/>
          <w:sz w:val="24"/>
          <w:szCs w:val="24"/>
          <w:lang w:val="ru-RU"/>
        </w:rPr>
        <w:t>вору у складі тендерної документації) умови розрахунку за постачання товару, надання послуги чи виконання роботи. При цьому слід врахувати, що такі умови повинні бути реальними, оскільки за порушення строків оплати наступає відповідальність замовника.</w:t>
      </w:r>
    </w:p>
    <w:p w14:paraId="583AF1AA" w14:textId="77777777" w:rsidR="00472550" w:rsidRDefault="00FD57CB">
      <w:pPr>
        <w:widowControl/>
        <w:numPr>
          <w:ilvl w:val="0"/>
          <w:numId w:val="8"/>
        </w:numPr>
        <w:pBdr>
          <w:top w:val="nil"/>
          <w:left w:val="nil"/>
          <w:bottom w:val="nil"/>
          <w:right w:val="nil"/>
          <w:between w:val="nil"/>
        </w:pBdr>
        <w:jc w:val="both"/>
        <w:rPr>
          <w:rFonts w:ascii="Calibri" w:eastAsia="Calibri" w:hAnsi="Calibri" w:cs="Calibri"/>
          <w:color w:val="000000"/>
          <w:sz w:val="24"/>
          <w:szCs w:val="24"/>
        </w:rPr>
      </w:pPr>
      <w:r w:rsidRPr="00F3058A">
        <w:rPr>
          <w:rFonts w:ascii="Calibri" w:eastAsia="Calibri" w:hAnsi="Calibri" w:cs="Calibri"/>
          <w:color w:val="000000"/>
          <w:sz w:val="24"/>
          <w:szCs w:val="24"/>
          <w:lang w:val="ru-RU"/>
        </w:rPr>
        <w:t>У до</w:t>
      </w:r>
      <w:r w:rsidRPr="00F3058A">
        <w:rPr>
          <w:rFonts w:ascii="Calibri" w:eastAsia="Calibri" w:hAnsi="Calibri" w:cs="Calibri"/>
          <w:color w:val="000000"/>
          <w:sz w:val="24"/>
          <w:szCs w:val="24"/>
          <w:lang w:val="ru-RU"/>
        </w:rPr>
        <w:t xml:space="preserve">говорах про закупівлі зазвичай досить обмежені можливості для попередньої оплати, насамперед у разі фінансування договору за рахунок бюджетних коштів. </w:t>
      </w:r>
      <w:r>
        <w:rPr>
          <w:rFonts w:ascii="Calibri" w:eastAsia="Calibri" w:hAnsi="Calibri" w:cs="Calibri"/>
          <w:color w:val="000000"/>
          <w:sz w:val="24"/>
          <w:szCs w:val="24"/>
        </w:rPr>
        <w:t xml:space="preserve">Зокрема Постановою КМУ </w:t>
      </w:r>
      <w:r>
        <w:rPr>
          <w:rFonts w:ascii="Calibri" w:eastAsia="Calibri" w:hAnsi="Calibri" w:cs="Calibri"/>
          <w:color w:val="333333"/>
          <w:sz w:val="24"/>
          <w:szCs w:val="24"/>
          <w:highlight w:val="white"/>
        </w:rPr>
        <w:t>від 4 грудня 2019 р. № 1070</w:t>
      </w:r>
      <w:r>
        <w:rPr>
          <w:rFonts w:ascii="Calibri" w:eastAsia="Calibri" w:hAnsi="Calibri" w:cs="Calibri"/>
          <w:color w:val="333333"/>
          <w:sz w:val="24"/>
          <w:szCs w:val="24"/>
          <w:highlight w:val="white"/>
          <w:vertAlign w:val="superscript"/>
        </w:rPr>
        <w:footnoteReference w:id="5"/>
      </w:r>
      <w:r>
        <w:rPr>
          <w:rFonts w:ascii="Calibri" w:eastAsia="Calibri" w:hAnsi="Calibri" w:cs="Calibri"/>
          <w:color w:val="333333"/>
          <w:sz w:val="24"/>
          <w:szCs w:val="24"/>
          <w:highlight w:val="white"/>
        </w:rPr>
        <w:t xml:space="preserve"> </w:t>
      </w:r>
      <w:r>
        <w:rPr>
          <w:rFonts w:ascii="Calibri" w:eastAsia="Calibri" w:hAnsi="Calibri" w:cs="Calibri"/>
          <w:color w:val="000000"/>
          <w:sz w:val="24"/>
          <w:szCs w:val="24"/>
        </w:rPr>
        <w:t>встановлені спеціальні умови та обмеження щодо попере</w:t>
      </w:r>
      <w:r>
        <w:rPr>
          <w:rFonts w:ascii="Calibri" w:eastAsia="Calibri" w:hAnsi="Calibri" w:cs="Calibri"/>
          <w:color w:val="000000"/>
          <w:sz w:val="24"/>
          <w:szCs w:val="24"/>
        </w:rPr>
        <w:t>дньої оплати договорів, які фінансуються з державного або місцевих бюджетів.</w:t>
      </w:r>
    </w:p>
    <w:p w14:paraId="6855E3E4" w14:textId="77777777" w:rsidR="00472550" w:rsidRPr="00F3058A" w:rsidRDefault="00FD57CB">
      <w:pPr>
        <w:widowControl/>
        <w:numPr>
          <w:ilvl w:val="0"/>
          <w:numId w:val="8"/>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4"/>
          <w:szCs w:val="24"/>
          <w:lang w:val="ru-RU"/>
        </w:rPr>
        <w:t xml:space="preserve">Замовники, які здійснюють закупівлю не за бюджетні кошти (а за власні кошти, отримані від господарської діяльності), вказаним нормативним актом не керуються та можуть на свій розсуд передбачати наявність попередньої оплати в договорі.  </w:t>
      </w:r>
    </w:p>
    <w:p w14:paraId="42149990" w14:textId="77777777" w:rsidR="00472550" w:rsidRPr="00F3058A" w:rsidRDefault="00472550">
      <w:pPr>
        <w:widowControl/>
        <w:pBdr>
          <w:top w:val="nil"/>
          <w:left w:val="nil"/>
          <w:bottom w:val="nil"/>
          <w:right w:val="nil"/>
          <w:between w:val="nil"/>
        </w:pBdr>
        <w:tabs>
          <w:tab w:val="left" w:pos="1560"/>
        </w:tabs>
        <w:ind w:left="720"/>
        <w:jc w:val="both"/>
        <w:rPr>
          <w:rFonts w:ascii="Calibri" w:eastAsia="Calibri" w:hAnsi="Calibri" w:cs="Calibri"/>
          <w:color w:val="000000"/>
          <w:sz w:val="24"/>
          <w:szCs w:val="24"/>
          <w:lang w:val="ru-RU"/>
        </w:rPr>
      </w:pPr>
    </w:p>
    <w:p w14:paraId="2B540D32"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b/>
          <w:i/>
          <w:color w:val="000000"/>
          <w:sz w:val="24"/>
          <w:szCs w:val="24"/>
          <w:lang w:val="ru-RU"/>
        </w:rPr>
        <w:t xml:space="preserve">Фіксовані строки укладення </w:t>
      </w:r>
      <w:r w:rsidRPr="00F3058A">
        <w:rPr>
          <w:rFonts w:ascii="Calibri" w:eastAsia="Calibri" w:hAnsi="Calibri" w:cs="Calibri"/>
          <w:color w:val="000000"/>
          <w:sz w:val="24"/>
          <w:szCs w:val="24"/>
          <w:lang w:val="ru-RU"/>
        </w:rPr>
        <w:t xml:space="preserve"> </w:t>
      </w:r>
      <w:r w:rsidRPr="00F3058A">
        <w:rPr>
          <w:rFonts w:ascii="Calibri" w:eastAsia="Calibri" w:hAnsi="Calibri" w:cs="Calibri"/>
          <w:b/>
          <w:i/>
          <w:color w:val="000000"/>
          <w:sz w:val="24"/>
          <w:szCs w:val="24"/>
          <w:lang w:val="ru-RU"/>
        </w:rPr>
        <w:t>та особливості встановленні строку дії договорів</w:t>
      </w:r>
      <w:r w:rsidRPr="00F3058A">
        <w:rPr>
          <w:rFonts w:ascii="Calibri" w:eastAsia="Calibri" w:hAnsi="Calibri" w:cs="Calibri"/>
          <w:color w:val="000000"/>
          <w:sz w:val="24"/>
          <w:szCs w:val="24"/>
          <w:lang w:val="ru-RU"/>
        </w:rPr>
        <w:t xml:space="preserve"> - Закон встановлює конкретні максимальні строки для укладення договорів про закупівлю в залежності від застосовуваної процедури закупівлі або спрощеної закупівлі.</w:t>
      </w:r>
    </w:p>
    <w:tbl>
      <w:tblPr>
        <w:tblStyle w:val="affff5"/>
        <w:tblW w:w="963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34"/>
      </w:tblGrid>
      <w:tr w:rsidR="00472550" w:rsidRPr="00F3058A" w14:paraId="329DE5CB" w14:textId="77777777">
        <w:trPr>
          <w:jc w:val="center"/>
        </w:trPr>
        <w:tc>
          <w:tcPr>
            <w:tcW w:w="9634" w:type="dxa"/>
            <w:shd w:val="clear" w:color="auto" w:fill="DBE5F1"/>
          </w:tcPr>
          <w:p w14:paraId="528AEF82" w14:textId="77777777" w:rsidR="00472550" w:rsidRPr="00F3058A" w:rsidRDefault="00FD57CB">
            <w:pPr>
              <w:shd w:val="clear" w:color="auto" w:fill="DBE5F1"/>
              <w:tabs>
                <w:tab w:val="left" w:pos="1560"/>
              </w:tabs>
              <w:jc w:val="both"/>
              <w:rPr>
                <w:rFonts w:ascii="Calibri" w:eastAsia="Calibri" w:hAnsi="Calibri" w:cs="Calibri"/>
                <w:b/>
                <w:i/>
                <w:sz w:val="22"/>
                <w:szCs w:val="22"/>
                <w:lang w:val="ru-RU"/>
              </w:rPr>
            </w:pPr>
            <w:r>
              <w:rPr>
                <w:rFonts w:ascii="Calibri" w:eastAsia="Calibri" w:hAnsi="Calibri" w:cs="Calibri"/>
                <w:b/>
                <w:i/>
                <w:sz w:val="22"/>
                <w:szCs w:val="22"/>
              </w:rPr>
              <w:t>NB</w:t>
            </w:r>
            <w:r w:rsidRPr="00F3058A">
              <w:rPr>
                <w:rFonts w:ascii="Calibri" w:eastAsia="Calibri" w:hAnsi="Calibri" w:cs="Calibri"/>
                <w:b/>
                <w:i/>
                <w:sz w:val="22"/>
                <w:szCs w:val="22"/>
                <w:lang w:val="ru-RU"/>
              </w:rPr>
              <w:t>! Законом вста</w:t>
            </w:r>
            <w:r w:rsidRPr="00F3058A">
              <w:rPr>
                <w:rFonts w:ascii="Calibri" w:eastAsia="Calibri" w:hAnsi="Calibri" w:cs="Calibri"/>
                <w:b/>
                <w:i/>
                <w:sz w:val="22"/>
                <w:szCs w:val="22"/>
                <w:lang w:val="ru-RU"/>
              </w:rPr>
              <w:t xml:space="preserve">новлено наступні строки укладення договорів: </w:t>
            </w:r>
          </w:p>
          <w:p w14:paraId="37133ED8" w14:textId="77777777" w:rsidR="00472550" w:rsidRPr="00F3058A" w:rsidRDefault="00FD57CB">
            <w:pPr>
              <w:widowControl/>
              <w:numPr>
                <w:ilvl w:val="1"/>
                <w:numId w:val="1"/>
              </w:numPr>
              <w:pBdr>
                <w:top w:val="nil"/>
                <w:left w:val="nil"/>
                <w:bottom w:val="nil"/>
                <w:right w:val="nil"/>
                <w:between w:val="nil"/>
              </w:pBdr>
              <w:shd w:val="clear" w:color="auto" w:fill="DBE5F1"/>
              <w:tabs>
                <w:tab w:val="left" w:pos="1080"/>
              </w:tabs>
              <w:ind w:left="458"/>
              <w:jc w:val="both"/>
              <w:rPr>
                <w:rFonts w:ascii="Calibri" w:eastAsia="Calibri" w:hAnsi="Calibri" w:cs="Calibri"/>
                <w:b/>
                <w:i/>
                <w:color w:val="000000"/>
                <w:sz w:val="22"/>
                <w:szCs w:val="22"/>
                <w:lang w:val="ru-RU"/>
              </w:rPr>
            </w:pPr>
            <w:r w:rsidRPr="00F3058A">
              <w:rPr>
                <w:rFonts w:ascii="Calibri" w:eastAsia="Calibri" w:hAnsi="Calibri" w:cs="Calibri"/>
                <w:b/>
                <w:i/>
                <w:color w:val="000000"/>
                <w:sz w:val="22"/>
                <w:szCs w:val="22"/>
                <w:lang w:val="ru-RU"/>
              </w:rPr>
              <w:t xml:space="preserve">за спрощеної процедури закупівлі договір  укладається не раніше ніж наступного дня з дня оприлюднення у ПРОЗОРРО повідомлення про намір укласти договір та не пізніше 20 календарних днів з дня </w:t>
            </w:r>
            <w:r w:rsidRPr="00F3058A">
              <w:rPr>
                <w:rFonts w:ascii="Calibri" w:eastAsia="Calibri" w:hAnsi="Calibri" w:cs="Calibri"/>
                <w:b/>
                <w:i/>
                <w:color w:val="000000"/>
                <w:sz w:val="22"/>
                <w:szCs w:val="22"/>
                <w:shd w:val="clear" w:color="auto" w:fill="DBE5F1"/>
                <w:lang w:val="ru-RU"/>
              </w:rPr>
              <w:t xml:space="preserve">прийняття рішення </w:t>
            </w:r>
            <w:r w:rsidRPr="00F3058A">
              <w:rPr>
                <w:rFonts w:ascii="Calibri" w:eastAsia="Calibri" w:hAnsi="Calibri" w:cs="Calibri"/>
                <w:b/>
                <w:i/>
                <w:color w:val="000000"/>
                <w:sz w:val="22"/>
                <w:szCs w:val="22"/>
                <w:shd w:val="clear" w:color="auto" w:fill="DBE5F1"/>
                <w:lang w:val="ru-RU"/>
              </w:rPr>
              <w:t>про намір укласти договір про закупівлю</w:t>
            </w:r>
            <w:r w:rsidRPr="00F3058A">
              <w:rPr>
                <w:rFonts w:ascii="Calibri" w:eastAsia="Calibri" w:hAnsi="Calibri" w:cs="Calibri"/>
                <w:b/>
                <w:color w:val="000000"/>
                <w:sz w:val="22"/>
                <w:szCs w:val="22"/>
                <w:shd w:val="clear" w:color="auto" w:fill="DBE5F1"/>
                <w:lang w:val="ru-RU"/>
              </w:rPr>
              <w:t>;</w:t>
            </w:r>
          </w:p>
          <w:p w14:paraId="785EBE88" w14:textId="77777777" w:rsidR="00472550" w:rsidRDefault="00FD57CB">
            <w:pPr>
              <w:widowControl/>
              <w:numPr>
                <w:ilvl w:val="1"/>
                <w:numId w:val="1"/>
              </w:numPr>
              <w:pBdr>
                <w:top w:val="nil"/>
                <w:left w:val="nil"/>
                <w:bottom w:val="nil"/>
                <w:right w:val="nil"/>
                <w:between w:val="nil"/>
              </w:pBdr>
              <w:shd w:val="clear" w:color="auto" w:fill="DBE5F1"/>
              <w:tabs>
                <w:tab w:val="left" w:pos="1080"/>
              </w:tabs>
              <w:ind w:left="458"/>
              <w:jc w:val="both"/>
              <w:rPr>
                <w:rFonts w:ascii="Calibri" w:eastAsia="Calibri" w:hAnsi="Calibri" w:cs="Calibri"/>
                <w:b/>
                <w:i/>
                <w:color w:val="000000"/>
                <w:sz w:val="22"/>
                <w:szCs w:val="22"/>
              </w:rPr>
            </w:pPr>
            <w:r w:rsidRPr="00F3058A">
              <w:rPr>
                <w:rFonts w:ascii="Calibri" w:eastAsia="Calibri" w:hAnsi="Calibri" w:cs="Calibri"/>
                <w:b/>
                <w:i/>
                <w:color w:val="000000"/>
                <w:sz w:val="22"/>
                <w:szCs w:val="22"/>
                <w:lang w:val="ru-RU"/>
              </w:rPr>
              <w:t xml:space="preserve">при процедурі відкритих торгів/конкурентного діалогу договір укладається не раніше ніж через 10 календарних днів з дня оприлюднення у ПРОЗОРРО повідомлення про намір укласти договір та не пізніше 20  календарних  днів з дня </w:t>
            </w:r>
            <w:r w:rsidRPr="00F3058A">
              <w:rPr>
                <w:rFonts w:ascii="Calibri" w:eastAsia="Calibri" w:hAnsi="Calibri" w:cs="Calibri"/>
                <w:b/>
                <w:i/>
                <w:color w:val="000000"/>
                <w:sz w:val="22"/>
                <w:szCs w:val="22"/>
                <w:shd w:val="clear" w:color="auto" w:fill="DBE5F1"/>
                <w:lang w:val="ru-RU"/>
              </w:rPr>
              <w:t>прийняття рішення про намір укла</w:t>
            </w:r>
            <w:r w:rsidRPr="00F3058A">
              <w:rPr>
                <w:rFonts w:ascii="Calibri" w:eastAsia="Calibri" w:hAnsi="Calibri" w:cs="Calibri"/>
                <w:b/>
                <w:i/>
                <w:color w:val="000000"/>
                <w:sz w:val="22"/>
                <w:szCs w:val="22"/>
                <w:shd w:val="clear" w:color="auto" w:fill="DBE5F1"/>
                <w:lang w:val="ru-RU"/>
              </w:rPr>
              <w:t xml:space="preserve">сти договір про закупівлю </w:t>
            </w:r>
            <w:r>
              <w:rPr>
                <w:rFonts w:ascii="Calibri" w:eastAsia="Calibri" w:hAnsi="Calibri" w:cs="Calibri"/>
                <w:b/>
                <w:i/>
                <w:color w:val="000000"/>
                <w:sz w:val="22"/>
                <w:szCs w:val="22"/>
                <w:shd w:val="clear" w:color="auto" w:fill="DBE5F1"/>
              </w:rPr>
              <w:t>(у випадку обґрунтованої необхідності строк для укладання договору може бути продовжений до 60 днів);</w:t>
            </w:r>
          </w:p>
          <w:p w14:paraId="65C04DFB" w14:textId="77777777" w:rsidR="00472550" w:rsidRDefault="00FD57CB">
            <w:pPr>
              <w:widowControl/>
              <w:numPr>
                <w:ilvl w:val="1"/>
                <w:numId w:val="1"/>
              </w:numPr>
              <w:pBdr>
                <w:top w:val="nil"/>
                <w:left w:val="nil"/>
                <w:bottom w:val="nil"/>
                <w:right w:val="nil"/>
                <w:between w:val="nil"/>
              </w:pBdr>
              <w:shd w:val="clear" w:color="auto" w:fill="DBE5F1"/>
              <w:tabs>
                <w:tab w:val="left" w:pos="1080"/>
              </w:tabs>
              <w:ind w:left="45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при переговорній процедурі - не раніше ніж через 10 календарних днів з дня опублікування повідомлення про намір укласти договір </w:t>
            </w:r>
            <w:r>
              <w:rPr>
                <w:rFonts w:ascii="Calibri" w:eastAsia="Calibri" w:hAnsi="Calibri" w:cs="Calibri"/>
                <w:b/>
                <w:i/>
                <w:color w:val="000000"/>
                <w:sz w:val="22"/>
                <w:szCs w:val="22"/>
              </w:rPr>
              <w:t>Законом  і не пізніше 35 календарних днів (відповідно не раніше ніж через 5 календарних днів і не пізніше 20 календарних днів - у разі застосування переговорної процедури закупівлі за нагальної потреби (п.3 ч.2 ст.40 Закону</w:t>
            </w:r>
            <w:r>
              <w:rPr>
                <w:rFonts w:ascii="Calibri" w:eastAsia="Calibri" w:hAnsi="Calibri" w:cs="Calibri"/>
                <w:b/>
                <w:i/>
                <w:color w:val="000000"/>
                <w:sz w:val="22"/>
                <w:szCs w:val="22"/>
                <w:vertAlign w:val="superscript"/>
              </w:rPr>
              <w:footnoteReference w:id="6"/>
            </w:r>
            <w:r>
              <w:rPr>
                <w:rFonts w:ascii="Calibri" w:eastAsia="Calibri" w:hAnsi="Calibri" w:cs="Calibri"/>
                <w:b/>
                <w:i/>
                <w:color w:val="000000"/>
                <w:sz w:val="22"/>
                <w:szCs w:val="22"/>
              </w:rPr>
              <w:t>),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w:t>
            </w:r>
            <w:r>
              <w:rPr>
                <w:rFonts w:ascii="Calibri" w:eastAsia="Calibri" w:hAnsi="Calibri" w:cs="Calibri"/>
                <w:b/>
                <w:i/>
                <w:color w:val="000000"/>
                <w:sz w:val="22"/>
                <w:szCs w:val="22"/>
              </w:rPr>
              <w:t xml:space="preserve">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w:t>
            </w:r>
          </w:p>
          <w:p w14:paraId="1D7C89A7" w14:textId="77777777" w:rsidR="00472550" w:rsidRPr="00F3058A" w:rsidRDefault="00FD57CB">
            <w:pPr>
              <w:jc w:val="both"/>
              <w:rPr>
                <w:rFonts w:ascii="Calibri" w:eastAsia="Calibri" w:hAnsi="Calibri" w:cs="Calibri"/>
                <w:b/>
                <w:i/>
                <w:sz w:val="22"/>
                <w:szCs w:val="22"/>
                <w:lang w:val="ru-RU"/>
              </w:rPr>
            </w:pPr>
            <w:r w:rsidRPr="00F3058A">
              <w:rPr>
                <w:rFonts w:ascii="Calibri" w:eastAsia="Calibri" w:hAnsi="Calibri" w:cs="Calibri"/>
                <w:b/>
                <w:i/>
                <w:sz w:val="22"/>
                <w:szCs w:val="22"/>
                <w:lang w:val="ru-RU"/>
              </w:rPr>
              <w:lastRenderedPageBreak/>
              <w:t xml:space="preserve">Вказані строки </w:t>
            </w:r>
            <w:r w:rsidRPr="00F3058A">
              <w:rPr>
                <w:rFonts w:ascii="Calibri" w:eastAsia="Calibri" w:hAnsi="Calibri" w:cs="Calibri"/>
                <w:b/>
                <w:i/>
                <w:sz w:val="22"/>
                <w:szCs w:val="22"/>
                <w:u w:val="single"/>
                <w:lang w:val="ru-RU"/>
              </w:rPr>
              <w:t>призупиняються у випадку розгляду скарги в АМ</w:t>
            </w:r>
            <w:r w:rsidRPr="00F3058A">
              <w:rPr>
                <w:rFonts w:ascii="Calibri" w:eastAsia="Calibri" w:hAnsi="Calibri" w:cs="Calibri"/>
                <w:b/>
                <w:i/>
                <w:sz w:val="22"/>
                <w:szCs w:val="22"/>
                <w:u w:val="single"/>
                <w:lang w:val="ru-RU"/>
              </w:rPr>
              <w:t>КУ</w:t>
            </w:r>
            <w:r w:rsidRPr="00F3058A">
              <w:rPr>
                <w:rFonts w:ascii="Calibri" w:eastAsia="Calibri" w:hAnsi="Calibri" w:cs="Calibri"/>
                <w:b/>
                <w:i/>
                <w:sz w:val="22"/>
                <w:szCs w:val="22"/>
                <w:lang w:val="ru-RU"/>
              </w:rPr>
              <w:t xml:space="preserve"> та будуть продовжені з дня, наступного за днем прийняття рішення АМКУ за результатами розгляду скарги. Це є єдиним виключенням для неукладення договору про закупівлю в строки, передбачені відповідними нормами Закону.</w:t>
            </w:r>
          </w:p>
          <w:p w14:paraId="4DB97B9F" w14:textId="77777777" w:rsidR="00472550" w:rsidRPr="00F3058A" w:rsidRDefault="00FD57CB">
            <w:pPr>
              <w:jc w:val="both"/>
              <w:rPr>
                <w:rFonts w:ascii="Calibri" w:eastAsia="Calibri" w:hAnsi="Calibri" w:cs="Calibri"/>
                <w:b/>
                <w:i/>
                <w:sz w:val="22"/>
                <w:szCs w:val="22"/>
                <w:lang w:val="ru-RU"/>
              </w:rPr>
            </w:pPr>
            <w:r w:rsidRPr="00F3058A">
              <w:rPr>
                <w:rFonts w:ascii="Calibri" w:eastAsia="Calibri" w:hAnsi="Calibri" w:cs="Calibri"/>
                <w:b/>
                <w:i/>
                <w:sz w:val="22"/>
                <w:szCs w:val="22"/>
                <w:lang w:val="ru-RU"/>
              </w:rPr>
              <w:t>Аналогічного зупинення перебігу стро</w:t>
            </w:r>
            <w:r w:rsidRPr="00F3058A">
              <w:rPr>
                <w:rFonts w:ascii="Calibri" w:eastAsia="Calibri" w:hAnsi="Calibri" w:cs="Calibri"/>
                <w:b/>
                <w:i/>
                <w:sz w:val="22"/>
                <w:szCs w:val="22"/>
                <w:lang w:val="ru-RU"/>
              </w:rPr>
              <w:t>ків при оскарженні процедури закупівлі в суді Законом про закупівлі не визначено, проте таке зупинення може  прямо встановлюватися через судову заборону у процесуальному рішенні суду. При цьому, у випадку прийняття рішення про зупинення процедури закупівлі</w:t>
            </w:r>
            <w:r w:rsidRPr="00F3058A">
              <w:rPr>
                <w:rFonts w:ascii="Calibri" w:eastAsia="Calibri" w:hAnsi="Calibri" w:cs="Calibri"/>
                <w:b/>
                <w:i/>
                <w:sz w:val="22"/>
                <w:szCs w:val="22"/>
                <w:lang w:val="ru-RU"/>
              </w:rPr>
              <w:t xml:space="preserve"> до отримання кінцевого рішення суду, слід пам’ятати про можливий сплив строку дії пропозиції учасника-переможця торгів та неможливості у зв’язку з цим укладення з ним договору про закупівлю навіть у випадку підтвердження судом правильності проведення проц</w:t>
            </w:r>
            <w:r w:rsidRPr="00F3058A">
              <w:rPr>
                <w:rFonts w:ascii="Calibri" w:eastAsia="Calibri" w:hAnsi="Calibri" w:cs="Calibri"/>
                <w:b/>
                <w:i/>
                <w:sz w:val="22"/>
                <w:szCs w:val="22"/>
                <w:lang w:val="ru-RU"/>
              </w:rPr>
              <w:t>едури закупівлі.</w:t>
            </w:r>
          </w:p>
          <w:p w14:paraId="5FC86631" w14:textId="77777777" w:rsidR="00472550" w:rsidRPr="00F3058A" w:rsidRDefault="00472550">
            <w:pPr>
              <w:ind w:firstLine="720"/>
              <w:jc w:val="both"/>
              <w:rPr>
                <w:rFonts w:ascii="Calibri" w:eastAsia="Calibri" w:hAnsi="Calibri" w:cs="Calibri"/>
                <w:b/>
                <w:i/>
                <w:sz w:val="22"/>
                <w:szCs w:val="22"/>
                <w:lang w:val="ru-RU"/>
              </w:rPr>
            </w:pPr>
          </w:p>
          <w:p w14:paraId="26054111" w14:textId="77777777" w:rsidR="00472550" w:rsidRPr="00F3058A" w:rsidRDefault="00FD57CB">
            <w:pPr>
              <w:jc w:val="both"/>
              <w:rPr>
                <w:rFonts w:ascii="Calibri" w:eastAsia="Calibri" w:hAnsi="Calibri" w:cs="Calibri"/>
                <w:b/>
                <w:i/>
                <w:sz w:val="22"/>
                <w:szCs w:val="22"/>
                <w:lang w:val="ru-RU"/>
              </w:rPr>
            </w:pPr>
            <w:r w:rsidRPr="00F3058A">
              <w:rPr>
                <w:rFonts w:ascii="Calibri" w:eastAsia="Calibri" w:hAnsi="Calibri" w:cs="Calibri"/>
                <w:b/>
                <w:i/>
                <w:sz w:val="22"/>
                <w:szCs w:val="22"/>
                <w:lang w:val="ru-RU"/>
              </w:rPr>
              <w:t>Нарешті, але дуже важливо -- пропуск строку для укладення договору призводить до його недійсності (нікчемності) згідно статті 43 Закону.</w:t>
            </w:r>
          </w:p>
        </w:tc>
      </w:tr>
    </w:tbl>
    <w:p w14:paraId="6E85748F" w14:textId="77777777" w:rsidR="00472550" w:rsidRPr="00F3058A" w:rsidRDefault="00472550">
      <w:pPr>
        <w:widowControl/>
        <w:tabs>
          <w:tab w:val="left" w:pos="1560"/>
        </w:tabs>
        <w:ind w:firstLine="568"/>
        <w:jc w:val="both"/>
        <w:rPr>
          <w:rFonts w:ascii="Calibri" w:eastAsia="Calibri" w:hAnsi="Calibri" w:cs="Calibri"/>
          <w:sz w:val="24"/>
          <w:szCs w:val="24"/>
          <w:lang w:val="ru-RU"/>
        </w:rPr>
      </w:pPr>
    </w:p>
    <w:p w14:paraId="10D58DA9" w14:textId="77777777" w:rsidR="00472550" w:rsidRPr="00F3058A" w:rsidRDefault="00FD57CB">
      <w:pPr>
        <w:widowControl/>
        <w:numPr>
          <w:ilvl w:val="0"/>
          <w:numId w:val="3"/>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4"/>
          <w:szCs w:val="24"/>
          <w:lang w:val="ru-RU"/>
        </w:rPr>
        <w:t xml:space="preserve">Згідно з ЦКУ та ГКУ, </w:t>
      </w:r>
      <w:r w:rsidRPr="00F3058A">
        <w:rPr>
          <w:rFonts w:ascii="Calibri" w:eastAsia="Calibri" w:hAnsi="Calibri" w:cs="Calibri"/>
          <w:i/>
          <w:color w:val="000000"/>
          <w:sz w:val="24"/>
          <w:szCs w:val="24"/>
          <w:lang w:val="ru-RU"/>
        </w:rPr>
        <w:t>договір вважається укладеним</w:t>
      </w:r>
      <w:r w:rsidRPr="00F3058A">
        <w:rPr>
          <w:rFonts w:ascii="Calibri" w:eastAsia="Calibri" w:hAnsi="Calibri" w:cs="Calibri"/>
          <w:color w:val="000000"/>
          <w:sz w:val="24"/>
          <w:szCs w:val="24"/>
          <w:lang w:val="ru-RU"/>
        </w:rPr>
        <w:t xml:space="preserve"> з моменту підписання його обома сторонами. Щодо </w:t>
      </w:r>
      <w:r w:rsidRPr="00F3058A">
        <w:rPr>
          <w:rFonts w:ascii="Calibri" w:eastAsia="Calibri" w:hAnsi="Calibri" w:cs="Calibri"/>
          <w:i/>
          <w:color w:val="000000"/>
          <w:sz w:val="24"/>
          <w:szCs w:val="24"/>
          <w:lang w:val="ru-RU"/>
        </w:rPr>
        <w:t>закінчення строку дії договору,</w:t>
      </w:r>
      <w:r w:rsidRPr="00F3058A">
        <w:rPr>
          <w:rFonts w:ascii="Calibri" w:eastAsia="Calibri" w:hAnsi="Calibri" w:cs="Calibri"/>
          <w:color w:val="000000"/>
          <w:sz w:val="24"/>
          <w:szCs w:val="24"/>
          <w:lang w:val="ru-RU"/>
        </w:rPr>
        <w:t xml:space="preserve"> то відповідно до ЦКУ він повинен бути визначений датою, періодом часу або вказівкою на подію, яка неминуче настане.</w:t>
      </w:r>
    </w:p>
    <w:p w14:paraId="6BA83BAC" w14:textId="77777777" w:rsidR="00472550" w:rsidRPr="00F3058A" w:rsidRDefault="00FD57CB">
      <w:pPr>
        <w:widowControl/>
        <w:numPr>
          <w:ilvl w:val="0"/>
          <w:numId w:val="3"/>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4"/>
          <w:szCs w:val="24"/>
          <w:lang w:val="ru-RU"/>
        </w:rPr>
        <w:t>Виходячи з норм Закону в частині можливості внесення певних змін до договору про закупівлю, які пов’язані са</w:t>
      </w:r>
      <w:r w:rsidRPr="00F3058A">
        <w:rPr>
          <w:rFonts w:ascii="Calibri" w:eastAsia="Calibri" w:hAnsi="Calibri" w:cs="Calibri"/>
          <w:color w:val="000000"/>
          <w:sz w:val="24"/>
          <w:szCs w:val="24"/>
          <w:lang w:val="ru-RU"/>
        </w:rPr>
        <w:t>ме з продовженням строку його дії,  доцільно вказувати в договорі термін його дії як певну дату. При чому строк дії договору необхідно розраховувати з урахуванням строку виконання зобов’язань обома сторонами (в тому числі підписання актів та проведення опл</w:t>
      </w:r>
      <w:r w:rsidRPr="00F3058A">
        <w:rPr>
          <w:rFonts w:ascii="Calibri" w:eastAsia="Calibri" w:hAnsi="Calibri" w:cs="Calibri"/>
          <w:color w:val="000000"/>
          <w:sz w:val="24"/>
          <w:szCs w:val="24"/>
          <w:lang w:val="ru-RU"/>
        </w:rPr>
        <w:t>ат). Тобто всі перелічені дії повинні бути проведені протягом строку дії договору про закупівлю.</w:t>
      </w:r>
    </w:p>
    <w:p w14:paraId="300626ED" w14:textId="77777777" w:rsidR="00472550" w:rsidRPr="00F3058A" w:rsidRDefault="00FD57CB">
      <w:pPr>
        <w:widowControl/>
        <w:numPr>
          <w:ilvl w:val="0"/>
          <w:numId w:val="3"/>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4"/>
          <w:szCs w:val="24"/>
          <w:lang w:val="ru-RU"/>
        </w:rPr>
        <w:t>Нарешті, строк дії договорів у разі закупівлі товарів і послуг зазвичай не перевищує року, а у разі закупівлі робіт такий строк визначається затвердженою в уст</w:t>
      </w:r>
      <w:r w:rsidRPr="00F3058A">
        <w:rPr>
          <w:rFonts w:ascii="Calibri" w:eastAsia="Calibri" w:hAnsi="Calibri" w:cs="Calibri"/>
          <w:color w:val="000000"/>
          <w:sz w:val="24"/>
          <w:szCs w:val="24"/>
          <w:lang w:val="ru-RU"/>
        </w:rPr>
        <w:t xml:space="preserve">ановленому порядку проектно-кошторисною документацією, яка охоплює весь строк повного виконання всього обсягу робіт. Такий підхід зумовлений правилами визначення предмета закупівлі (наказ Мінекономіки від </w:t>
      </w:r>
      <w:r w:rsidRPr="00F3058A">
        <w:rPr>
          <w:rFonts w:ascii="Calibri" w:eastAsia="Calibri" w:hAnsi="Calibri" w:cs="Calibri"/>
          <w:color w:val="000000"/>
          <w:sz w:val="24"/>
          <w:szCs w:val="24"/>
          <w:highlight w:val="white"/>
          <w:lang w:val="ru-RU"/>
        </w:rPr>
        <w:t>15.04.2020</w:t>
      </w:r>
      <w:r>
        <w:rPr>
          <w:rFonts w:ascii="Calibri" w:eastAsia="Calibri" w:hAnsi="Calibri" w:cs="Calibri"/>
          <w:color w:val="000000"/>
          <w:sz w:val="24"/>
          <w:szCs w:val="24"/>
          <w:highlight w:val="white"/>
        </w:rPr>
        <w:t> </w:t>
      </w:r>
      <w:r w:rsidRPr="00F3058A">
        <w:rPr>
          <w:rFonts w:ascii="Calibri" w:eastAsia="Calibri" w:hAnsi="Calibri" w:cs="Calibri"/>
          <w:color w:val="000000"/>
          <w:sz w:val="24"/>
          <w:szCs w:val="24"/>
          <w:highlight w:val="white"/>
          <w:lang w:val="ru-RU"/>
        </w:rPr>
        <w:t>р. № 708), зокрема щодо визначення предм</w:t>
      </w:r>
      <w:r w:rsidRPr="00F3058A">
        <w:rPr>
          <w:rFonts w:ascii="Calibri" w:eastAsia="Calibri" w:hAnsi="Calibri" w:cs="Calibri"/>
          <w:color w:val="000000"/>
          <w:sz w:val="24"/>
          <w:szCs w:val="24"/>
          <w:highlight w:val="white"/>
          <w:lang w:val="ru-RU"/>
        </w:rPr>
        <w:t>ета закупівлі робіт, а у разі фінансування договору коштами державного або місцевих бюджетів – ще й бюджетним законодавством (</w:t>
      </w:r>
      <w:r w:rsidRPr="00F3058A">
        <w:rPr>
          <w:rFonts w:ascii="Calibri" w:eastAsia="Calibri" w:hAnsi="Calibri" w:cs="Calibri"/>
          <w:sz w:val="24"/>
          <w:szCs w:val="24"/>
          <w:highlight w:val="white"/>
          <w:lang w:val="ru-RU"/>
        </w:rPr>
        <w:t>насамперед</w:t>
      </w:r>
      <w:r w:rsidRPr="00F3058A">
        <w:rPr>
          <w:rFonts w:ascii="Calibri" w:eastAsia="Calibri" w:hAnsi="Calibri" w:cs="Calibri"/>
          <w:color w:val="000000"/>
          <w:sz w:val="24"/>
          <w:szCs w:val="24"/>
          <w:highlight w:val="white"/>
          <w:lang w:val="ru-RU"/>
        </w:rPr>
        <w:t xml:space="preserve">, </w:t>
      </w:r>
      <w:r w:rsidRPr="00F3058A">
        <w:rPr>
          <w:rFonts w:ascii="Calibri" w:eastAsia="Calibri" w:hAnsi="Calibri" w:cs="Calibri"/>
          <w:sz w:val="24"/>
          <w:szCs w:val="24"/>
          <w:highlight w:val="white"/>
          <w:lang w:val="ru-RU"/>
        </w:rPr>
        <w:t>Бюджетним</w:t>
      </w:r>
      <w:r w:rsidRPr="00F3058A">
        <w:rPr>
          <w:rFonts w:ascii="Calibri" w:eastAsia="Calibri" w:hAnsi="Calibri" w:cs="Calibri"/>
          <w:color w:val="000000"/>
          <w:sz w:val="24"/>
          <w:szCs w:val="24"/>
          <w:highlight w:val="white"/>
          <w:lang w:val="ru-RU"/>
        </w:rPr>
        <w:t xml:space="preserve"> України).</w:t>
      </w:r>
    </w:p>
    <w:p w14:paraId="77102C3C" w14:textId="77777777" w:rsidR="00472550" w:rsidRPr="00F3058A" w:rsidRDefault="00472550">
      <w:pPr>
        <w:widowControl/>
        <w:tabs>
          <w:tab w:val="left" w:pos="1560"/>
        </w:tabs>
        <w:ind w:firstLine="568"/>
        <w:jc w:val="both"/>
        <w:rPr>
          <w:rFonts w:ascii="Calibri" w:eastAsia="Calibri" w:hAnsi="Calibri" w:cs="Calibri"/>
          <w:sz w:val="24"/>
          <w:szCs w:val="24"/>
          <w:lang w:val="ru-RU"/>
        </w:rPr>
      </w:pPr>
    </w:p>
    <w:p w14:paraId="427DE758"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b/>
          <w:color w:val="000000"/>
          <w:sz w:val="24"/>
          <w:szCs w:val="24"/>
          <w:lang w:val="ru-RU"/>
        </w:rPr>
        <w:t xml:space="preserve">Внесення змін в договір про закупівлю дозволяється лише у вичерпному переліку випадків, </w:t>
      </w:r>
      <w:r w:rsidRPr="00F3058A">
        <w:rPr>
          <w:rFonts w:ascii="Calibri" w:eastAsia="Calibri" w:hAnsi="Calibri" w:cs="Calibri"/>
          <w:color w:val="000000"/>
          <w:sz w:val="24"/>
          <w:szCs w:val="24"/>
          <w:lang w:val="ru-RU"/>
        </w:rPr>
        <w:t xml:space="preserve"> встановлених у частині 5 статті  41 Закону (див. опис цих випадків нижче).</w:t>
      </w:r>
    </w:p>
    <w:p w14:paraId="7320E405" w14:textId="77777777" w:rsidR="00472550" w:rsidRPr="00F3058A" w:rsidRDefault="00472550">
      <w:pPr>
        <w:widowControl/>
        <w:pBdr>
          <w:top w:val="nil"/>
          <w:left w:val="nil"/>
          <w:bottom w:val="nil"/>
          <w:right w:val="nil"/>
          <w:between w:val="nil"/>
        </w:pBdr>
        <w:tabs>
          <w:tab w:val="left" w:pos="1560"/>
        </w:tabs>
        <w:ind w:left="720"/>
        <w:jc w:val="both"/>
        <w:rPr>
          <w:rFonts w:ascii="Calibri" w:eastAsia="Calibri" w:hAnsi="Calibri" w:cs="Calibri"/>
          <w:color w:val="000000"/>
          <w:sz w:val="24"/>
          <w:szCs w:val="24"/>
          <w:lang w:val="ru-RU"/>
        </w:rPr>
      </w:pPr>
    </w:p>
    <w:p w14:paraId="4FD897D7" w14:textId="77777777" w:rsidR="00472550" w:rsidRPr="00F3058A" w:rsidRDefault="00FD57CB">
      <w:pPr>
        <w:widowControl/>
        <w:numPr>
          <w:ilvl w:val="0"/>
          <w:numId w:val="16"/>
        </w:numPr>
        <w:pBdr>
          <w:top w:val="nil"/>
          <w:left w:val="nil"/>
          <w:bottom w:val="nil"/>
          <w:right w:val="nil"/>
          <w:between w:val="nil"/>
        </w:pBdr>
        <w:jc w:val="both"/>
        <w:rPr>
          <w:rFonts w:ascii="Calibri" w:eastAsia="Calibri" w:hAnsi="Calibri" w:cs="Calibri"/>
          <w:color w:val="000000"/>
          <w:sz w:val="24"/>
          <w:szCs w:val="24"/>
          <w:lang w:val="ru-RU"/>
        </w:rPr>
      </w:pPr>
      <w:r w:rsidRPr="00F3058A">
        <w:rPr>
          <w:rFonts w:ascii="Calibri" w:eastAsia="Calibri" w:hAnsi="Calibri" w:cs="Calibri"/>
          <w:b/>
          <w:color w:val="000000"/>
          <w:sz w:val="24"/>
          <w:szCs w:val="24"/>
          <w:lang w:val="ru-RU"/>
        </w:rPr>
        <w:t>До сторін договору поширюються особливі правила відповідальності</w:t>
      </w:r>
      <w:r w:rsidRPr="00F3058A">
        <w:rPr>
          <w:rFonts w:ascii="Calibri" w:eastAsia="Calibri" w:hAnsi="Calibri" w:cs="Calibri"/>
          <w:color w:val="000000"/>
          <w:sz w:val="24"/>
          <w:szCs w:val="24"/>
          <w:lang w:val="ru-RU"/>
        </w:rPr>
        <w:t xml:space="preserve"> - оскільки замовниками представники державного сектору економіки, при розробці договірних положень, що регулюють питання відповідальності, вони повинні регулюватися статтею </w:t>
      </w:r>
      <w:r>
        <w:rPr>
          <w:rFonts w:ascii="Calibri" w:eastAsia="Calibri" w:hAnsi="Calibri" w:cs="Calibri"/>
          <w:color w:val="000000"/>
          <w:sz w:val="24"/>
          <w:szCs w:val="24"/>
        </w:rPr>
        <w:t xml:space="preserve">231 Господарського кодексу України. </w:t>
      </w:r>
      <w:r w:rsidRPr="00F3058A">
        <w:rPr>
          <w:rFonts w:ascii="Calibri" w:eastAsia="Calibri" w:hAnsi="Calibri" w:cs="Calibri"/>
          <w:color w:val="000000"/>
          <w:sz w:val="24"/>
          <w:szCs w:val="24"/>
          <w:lang w:val="ru-RU"/>
        </w:rPr>
        <w:t>Враховуючи, що учасники закупівель (контрагент</w:t>
      </w:r>
      <w:r w:rsidRPr="00F3058A">
        <w:rPr>
          <w:rFonts w:ascii="Calibri" w:eastAsia="Calibri" w:hAnsi="Calibri" w:cs="Calibri"/>
          <w:color w:val="000000"/>
          <w:sz w:val="24"/>
          <w:szCs w:val="24"/>
          <w:lang w:val="ru-RU"/>
        </w:rPr>
        <w:t xml:space="preserve">и за договором про закупівлю) завжди звертають увагу на розмір відповідальності, доцільно умови про відповідальність визначати в тендерній документації у проекті договору про закупівлю. </w:t>
      </w:r>
    </w:p>
    <w:p w14:paraId="4345EF0B" w14:textId="77777777" w:rsidR="00472550" w:rsidRPr="00F3058A" w:rsidRDefault="00472550">
      <w:pPr>
        <w:widowControl/>
        <w:tabs>
          <w:tab w:val="left" w:pos="1560"/>
        </w:tabs>
        <w:ind w:left="928"/>
        <w:jc w:val="both"/>
        <w:rPr>
          <w:rFonts w:ascii="Calibri" w:eastAsia="Calibri" w:hAnsi="Calibri" w:cs="Calibri"/>
          <w:sz w:val="24"/>
          <w:szCs w:val="24"/>
          <w:u w:val="single"/>
          <w:lang w:val="ru-RU"/>
        </w:rPr>
      </w:pPr>
    </w:p>
    <w:p w14:paraId="6CF04DF6" w14:textId="77777777" w:rsidR="00472550" w:rsidRPr="00F3058A" w:rsidRDefault="00472550">
      <w:pPr>
        <w:widowControl/>
        <w:tabs>
          <w:tab w:val="left" w:pos="1560"/>
        </w:tabs>
        <w:ind w:left="928"/>
        <w:jc w:val="both"/>
        <w:rPr>
          <w:rFonts w:ascii="Calibri" w:eastAsia="Calibri" w:hAnsi="Calibri" w:cs="Calibri"/>
          <w:sz w:val="24"/>
          <w:szCs w:val="24"/>
          <w:u w:val="single"/>
          <w:lang w:val="ru-RU"/>
        </w:rPr>
      </w:pPr>
    </w:p>
    <w:p w14:paraId="59EBD5D2" w14:textId="77777777" w:rsidR="00472550" w:rsidRPr="00F3058A" w:rsidRDefault="00472550">
      <w:pPr>
        <w:widowControl/>
        <w:tabs>
          <w:tab w:val="left" w:pos="1560"/>
        </w:tabs>
        <w:ind w:left="928"/>
        <w:jc w:val="both"/>
        <w:rPr>
          <w:rFonts w:ascii="Calibri" w:eastAsia="Calibri" w:hAnsi="Calibri" w:cs="Calibri"/>
          <w:sz w:val="24"/>
          <w:szCs w:val="24"/>
          <w:u w:val="single"/>
          <w:lang w:val="ru-RU"/>
        </w:rPr>
      </w:pPr>
    </w:p>
    <w:p w14:paraId="4776B214" w14:textId="77777777" w:rsidR="00472550" w:rsidRPr="00F3058A" w:rsidRDefault="00472550">
      <w:pPr>
        <w:widowControl/>
        <w:tabs>
          <w:tab w:val="left" w:pos="1560"/>
        </w:tabs>
        <w:ind w:left="928"/>
        <w:jc w:val="both"/>
        <w:rPr>
          <w:rFonts w:ascii="Calibri" w:eastAsia="Calibri" w:hAnsi="Calibri" w:cs="Calibri"/>
          <w:sz w:val="24"/>
          <w:szCs w:val="24"/>
          <w:u w:val="single"/>
          <w:lang w:val="ru-RU"/>
        </w:rPr>
      </w:pPr>
    </w:p>
    <w:p w14:paraId="2F9A8C79" w14:textId="77777777" w:rsidR="00472550" w:rsidRPr="00F3058A" w:rsidRDefault="00472550">
      <w:pPr>
        <w:widowControl/>
        <w:tabs>
          <w:tab w:val="left" w:pos="1560"/>
        </w:tabs>
        <w:ind w:left="928"/>
        <w:jc w:val="both"/>
        <w:rPr>
          <w:rFonts w:ascii="Calibri" w:eastAsia="Calibri" w:hAnsi="Calibri" w:cs="Calibri"/>
          <w:sz w:val="24"/>
          <w:szCs w:val="24"/>
          <w:u w:val="single"/>
          <w:lang w:val="ru-RU"/>
        </w:rPr>
      </w:pPr>
    </w:p>
    <w:tbl>
      <w:tblPr>
        <w:tblStyle w:val="affff6"/>
        <w:tblW w:w="9259" w:type="dxa"/>
        <w:tblInd w:w="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99"/>
        <w:gridCol w:w="5560"/>
      </w:tblGrid>
      <w:tr w:rsidR="00472550" w:rsidRPr="00F3058A" w14:paraId="79772067" w14:textId="77777777">
        <w:tc>
          <w:tcPr>
            <w:tcW w:w="9259" w:type="dxa"/>
            <w:gridSpan w:val="2"/>
            <w:shd w:val="clear" w:color="auto" w:fill="DBE5F1"/>
            <w:tcMar>
              <w:top w:w="100" w:type="dxa"/>
              <w:left w:w="100" w:type="dxa"/>
              <w:bottom w:w="100" w:type="dxa"/>
              <w:right w:w="100" w:type="dxa"/>
            </w:tcMar>
          </w:tcPr>
          <w:p w14:paraId="570BC450" w14:textId="77777777" w:rsidR="00472550" w:rsidRPr="00F3058A" w:rsidRDefault="00FD57CB">
            <w:pPr>
              <w:tabs>
                <w:tab w:val="left" w:pos="1560"/>
              </w:tabs>
              <w:jc w:val="center"/>
              <w:rPr>
                <w:rFonts w:ascii="Calibri" w:eastAsia="Calibri" w:hAnsi="Calibri" w:cs="Calibri"/>
                <w:b/>
                <w:i/>
                <w:sz w:val="22"/>
                <w:szCs w:val="22"/>
                <w:lang w:val="ru-RU"/>
              </w:rPr>
            </w:pPr>
            <w:r w:rsidRPr="00F3058A">
              <w:rPr>
                <w:rFonts w:ascii="Calibri" w:eastAsia="Calibri" w:hAnsi="Calibri" w:cs="Calibri"/>
                <w:b/>
                <w:i/>
                <w:sz w:val="22"/>
                <w:szCs w:val="22"/>
                <w:lang w:val="ru-RU"/>
              </w:rPr>
              <w:lastRenderedPageBreak/>
              <w:t>Мінімальні положення про відповідальність підрядника</w:t>
            </w:r>
          </w:p>
        </w:tc>
      </w:tr>
      <w:tr w:rsidR="00472550" w14:paraId="38FAB42D" w14:textId="77777777">
        <w:tc>
          <w:tcPr>
            <w:tcW w:w="3699" w:type="dxa"/>
            <w:shd w:val="clear" w:color="auto" w:fill="DBE5F1"/>
            <w:tcMar>
              <w:top w:w="100" w:type="dxa"/>
              <w:left w:w="100" w:type="dxa"/>
              <w:bottom w:w="100" w:type="dxa"/>
              <w:right w:w="100" w:type="dxa"/>
            </w:tcMar>
          </w:tcPr>
          <w:p w14:paraId="6A230C79" w14:textId="77777777" w:rsidR="00472550" w:rsidRDefault="00FD57CB">
            <w:pPr>
              <w:tabs>
                <w:tab w:val="left" w:pos="1560"/>
              </w:tabs>
              <w:jc w:val="center"/>
              <w:rPr>
                <w:rFonts w:ascii="Calibri" w:eastAsia="Calibri" w:hAnsi="Calibri" w:cs="Calibri"/>
                <w:b/>
                <w:i/>
                <w:sz w:val="22"/>
                <w:szCs w:val="22"/>
              </w:rPr>
            </w:pPr>
            <w:r>
              <w:rPr>
                <w:rFonts w:ascii="Calibri" w:eastAsia="Calibri" w:hAnsi="Calibri" w:cs="Calibri"/>
                <w:b/>
                <w:i/>
                <w:sz w:val="22"/>
                <w:szCs w:val="22"/>
              </w:rPr>
              <w:t>Види поруш</w:t>
            </w:r>
            <w:r>
              <w:rPr>
                <w:rFonts w:ascii="Calibri" w:eastAsia="Calibri" w:hAnsi="Calibri" w:cs="Calibri"/>
                <w:b/>
                <w:i/>
                <w:sz w:val="22"/>
                <w:szCs w:val="22"/>
              </w:rPr>
              <w:t>ення зобов'язання</w:t>
            </w:r>
          </w:p>
        </w:tc>
        <w:tc>
          <w:tcPr>
            <w:tcW w:w="5560" w:type="dxa"/>
            <w:shd w:val="clear" w:color="auto" w:fill="DBE5F1"/>
            <w:tcMar>
              <w:top w:w="100" w:type="dxa"/>
              <w:left w:w="100" w:type="dxa"/>
              <w:bottom w:w="100" w:type="dxa"/>
              <w:right w:w="100" w:type="dxa"/>
            </w:tcMar>
          </w:tcPr>
          <w:p w14:paraId="5DA25DF0" w14:textId="77777777" w:rsidR="00472550" w:rsidRDefault="00FD57CB">
            <w:pPr>
              <w:tabs>
                <w:tab w:val="left" w:pos="1560"/>
              </w:tabs>
              <w:jc w:val="center"/>
              <w:rPr>
                <w:rFonts w:ascii="Calibri" w:eastAsia="Calibri" w:hAnsi="Calibri" w:cs="Calibri"/>
                <w:b/>
                <w:i/>
                <w:sz w:val="22"/>
                <w:szCs w:val="22"/>
              </w:rPr>
            </w:pPr>
            <w:r>
              <w:rPr>
                <w:rFonts w:ascii="Calibri" w:eastAsia="Calibri" w:hAnsi="Calibri" w:cs="Calibri"/>
                <w:b/>
                <w:i/>
                <w:sz w:val="22"/>
                <w:szCs w:val="22"/>
              </w:rPr>
              <w:t>Розмір штрафу (пені)</w:t>
            </w:r>
          </w:p>
        </w:tc>
      </w:tr>
      <w:tr w:rsidR="00472550" w:rsidRPr="00F3058A" w14:paraId="02360C82" w14:textId="77777777">
        <w:tc>
          <w:tcPr>
            <w:tcW w:w="3699" w:type="dxa"/>
            <w:shd w:val="clear" w:color="auto" w:fill="DBE5F1"/>
            <w:tcMar>
              <w:top w:w="100" w:type="dxa"/>
              <w:left w:w="100" w:type="dxa"/>
              <w:bottom w:w="100" w:type="dxa"/>
              <w:right w:w="100" w:type="dxa"/>
            </w:tcMar>
          </w:tcPr>
          <w:p w14:paraId="04DF0316" w14:textId="77777777" w:rsidR="00472550" w:rsidRPr="00F3058A" w:rsidRDefault="00FD57CB">
            <w:pPr>
              <w:tabs>
                <w:tab w:val="left" w:pos="1560"/>
              </w:tabs>
              <w:jc w:val="both"/>
              <w:rPr>
                <w:rFonts w:ascii="Calibri" w:eastAsia="Calibri" w:hAnsi="Calibri" w:cs="Calibri"/>
                <w:b/>
                <w:i/>
                <w:sz w:val="22"/>
                <w:szCs w:val="22"/>
                <w:lang w:val="ru-RU"/>
              </w:rPr>
            </w:pPr>
            <w:r w:rsidRPr="00F3058A">
              <w:rPr>
                <w:rFonts w:ascii="Calibri" w:eastAsia="Calibri" w:hAnsi="Calibri" w:cs="Calibri"/>
                <w:b/>
                <w:i/>
                <w:sz w:val="22"/>
                <w:szCs w:val="22"/>
                <w:lang w:val="ru-RU"/>
              </w:rPr>
              <w:t>Порушення термінів та умов, що стосуються якості (повноти) товарів (робіт, послуг).</w:t>
            </w:r>
          </w:p>
        </w:tc>
        <w:tc>
          <w:tcPr>
            <w:tcW w:w="5560" w:type="dxa"/>
            <w:shd w:val="clear" w:color="auto" w:fill="DBE5F1"/>
            <w:tcMar>
              <w:top w:w="100" w:type="dxa"/>
              <w:left w:w="100" w:type="dxa"/>
              <w:bottom w:w="100" w:type="dxa"/>
              <w:right w:w="100" w:type="dxa"/>
            </w:tcMar>
          </w:tcPr>
          <w:p w14:paraId="7A860335" w14:textId="77777777" w:rsidR="00472550" w:rsidRPr="00F3058A" w:rsidRDefault="00FD57CB">
            <w:pPr>
              <w:tabs>
                <w:tab w:val="left" w:pos="1560"/>
              </w:tabs>
              <w:jc w:val="both"/>
              <w:rPr>
                <w:rFonts w:ascii="Calibri" w:eastAsia="Calibri" w:hAnsi="Calibri" w:cs="Calibri"/>
                <w:b/>
                <w:i/>
                <w:sz w:val="22"/>
                <w:szCs w:val="22"/>
                <w:lang w:val="ru-RU"/>
              </w:rPr>
            </w:pPr>
            <w:r w:rsidRPr="00F3058A">
              <w:rPr>
                <w:rFonts w:ascii="Calibri" w:eastAsia="Calibri" w:hAnsi="Calibri" w:cs="Calibri"/>
                <w:b/>
                <w:i/>
                <w:sz w:val="22"/>
                <w:szCs w:val="22"/>
                <w:lang w:val="ru-RU"/>
              </w:rPr>
              <w:t>Штраф у розмірі 20% від вартості неякісних (некомплектних) товарів (робіт, послуг).</w:t>
            </w:r>
          </w:p>
        </w:tc>
      </w:tr>
      <w:tr w:rsidR="00472550" w:rsidRPr="00F3058A" w14:paraId="2CA539CE" w14:textId="77777777">
        <w:tc>
          <w:tcPr>
            <w:tcW w:w="3699" w:type="dxa"/>
            <w:shd w:val="clear" w:color="auto" w:fill="DBE5F1"/>
            <w:tcMar>
              <w:top w:w="100" w:type="dxa"/>
              <w:left w:w="100" w:type="dxa"/>
              <w:bottom w:w="100" w:type="dxa"/>
              <w:right w:w="100" w:type="dxa"/>
            </w:tcMar>
          </w:tcPr>
          <w:p w14:paraId="6E8A7B44" w14:textId="77777777" w:rsidR="00472550" w:rsidRDefault="00FD57CB">
            <w:pPr>
              <w:tabs>
                <w:tab w:val="left" w:pos="1560"/>
              </w:tabs>
              <w:jc w:val="both"/>
              <w:rPr>
                <w:rFonts w:ascii="Calibri" w:eastAsia="Calibri" w:hAnsi="Calibri" w:cs="Calibri"/>
                <w:b/>
                <w:i/>
                <w:sz w:val="22"/>
                <w:szCs w:val="22"/>
              </w:rPr>
            </w:pPr>
            <w:r>
              <w:rPr>
                <w:rFonts w:ascii="Calibri" w:eastAsia="Calibri" w:hAnsi="Calibri" w:cs="Calibri"/>
                <w:b/>
                <w:i/>
                <w:sz w:val="22"/>
                <w:szCs w:val="22"/>
              </w:rPr>
              <w:t>Порушення строків виконання зобов'язання</w:t>
            </w:r>
          </w:p>
        </w:tc>
        <w:tc>
          <w:tcPr>
            <w:tcW w:w="5560" w:type="dxa"/>
            <w:shd w:val="clear" w:color="auto" w:fill="DBE5F1"/>
            <w:tcMar>
              <w:top w:w="100" w:type="dxa"/>
              <w:left w:w="100" w:type="dxa"/>
              <w:bottom w:w="100" w:type="dxa"/>
              <w:right w:w="100" w:type="dxa"/>
            </w:tcMar>
          </w:tcPr>
          <w:p w14:paraId="51A7C7B5" w14:textId="77777777" w:rsidR="00472550" w:rsidRPr="00F3058A" w:rsidRDefault="00FD57CB">
            <w:pPr>
              <w:tabs>
                <w:tab w:val="left" w:pos="1560"/>
              </w:tabs>
              <w:jc w:val="both"/>
              <w:rPr>
                <w:rFonts w:ascii="Calibri" w:eastAsia="Calibri" w:hAnsi="Calibri" w:cs="Calibri"/>
                <w:b/>
                <w:i/>
                <w:sz w:val="22"/>
                <w:szCs w:val="22"/>
                <w:lang w:val="ru-RU"/>
              </w:rPr>
            </w:pPr>
            <w:r w:rsidRPr="00F3058A">
              <w:rPr>
                <w:rFonts w:ascii="Calibri" w:eastAsia="Calibri" w:hAnsi="Calibri" w:cs="Calibri"/>
                <w:b/>
                <w:i/>
                <w:sz w:val="22"/>
                <w:szCs w:val="22"/>
                <w:lang w:val="ru-RU"/>
              </w:rPr>
              <w:t xml:space="preserve">  Застосовується штраф у розмірі 0,1% від вартості товарів (робіт, послуг), з яких допущено прострочення виконання за кожний день прострочення, а за прострочення понад 30 днів додатково стягується штраф у розмірі 7 відсотків вказаної вартості;   </w:t>
            </w:r>
          </w:p>
        </w:tc>
      </w:tr>
    </w:tbl>
    <w:p w14:paraId="59A75F83" w14:textId="77777777" w:rsidR="00472550" w:rsidRPr="00F3058A" w:rsidRDefault="00472550">
      <w:pPr>
        <w:widowControl/>
        <w:tabs>
          <w:tab w:val="left" w:pos="1560"/>
        </w:tabs>
        <w:ind w:left="928"/>
        <w:jc w:val="both"/>
        <w:rPr>
          <w:rFonts w:ascii="Calibri" w:eastAsia="Calibri" w:hAnsi="Calibri" w:cs="Calibri"/>
          <w:b/>
          <w:i/>
          <w:sz w:val="24"/>
          <w:szCs w:val="24"/>
          <w:lang w:val="ru-RU"/>
        </w:rPr>
      </w:pPr>
    </w:p>
    <w:p w14:paraId="05080FF7" w14:textId="77777777" w:rsidR="00472550"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rPr>
      </w:pPr>
      <w:r>
        <w:rPr>
          <w:rFonts w:ascii="Calibri" w:eastAsia="Calibri" w:hAnsi="Calibri" w:cs="Calibri"/>
          <w:b/>
          <w:color w:val="000000"/>
          <w:sz w:val="24"/>
          <w:szCs w:val="24"/>
        </w:rPr>
        <w:t>Спеціальні правила про нікчемність договорів</w:t>
      </w:r>
    </w:p>
    <w:p w14:paraId="2159355F" w14:textId="77777777" w:rsidR="00472550" w:rsidRDefault="00FD57CB">
      <w:pPr>
        <w:shd w:val="clear" w:color="auto" w:fill="FFFFFF"/>
        <w:ind w:left="709"/>
        <w:jc w:val="both"/>
        <w:rPr>
          <w:rFonts w:ascii="Calibri" w:eastAsia="Calibri" w:hAnsi="Calibri" w:cs="Calibri"/>
          <w:sz w:val="24"/>
          <w:szCs w:val="24"/>
        </w:rPr>
      </w:pPr>
      <w:r w:rsidRPr="00F3058A">
        <w:rPr>
          <w:rFonts w:ascii="Calibri" w:eastAsia="Calibri" w:hAnsi="Calibri" w:cs="Calibri"/>
          <w:sz w:val="24"/>
          <w:szCs w:val="24"/>
          <w:lang w:val="ru-RU"/>
        </w:rPr>
        <w:t>До договорів про закупівлю застосовуються специфічні правила щодо нікчемності договору «</w:t>
      </w:r>
      <w:r>
        <w:rPr>
          <w:rFonts w:ascii="Calibri" w:eastAsia="Calibri" w:hAnsi="Calibri" w:cs="Calibri"/>
          <w:sz w:val="24"/>
          <w:szCs w:val="24"/>
        </w:rPr>
        <w:t>a</w:t>
      </w:r>
      <w:r w:rsidRPr="00F3058A">
        <w:rPr>
          <w:rFonts w:ascii="Calibri" w:eastAsia="Calibri" w:hAnsi="Calibri" w:cs="Calibri"/>
          <w:sz w:val="24"/>
          <w:szCs w:val="24"/>
          <w:lang w:val="ru-RU"/>
        </w:rPr>
        <w:t xml:space="preserve"> </w:t>
      </w:r>
      <w:r>
        <w:rPr>
          <w:rFonts w:ascii="Calibri" w:eastAsia="Calibri" w:hAnsi="Calibri" w:cs="Calibri"/>
          <w:sz w:val="24"/>
          <w:szCs w:val="24"/>
        </w:rPr>
        <w:t>priori</w:t>
      </w:r>
      <w:r w:rsidRPr="00F3058A">
        <w:rPr>
          <w:rFonts w:ascii="Calibri" w:eastAsia="Calibri" w:hAnsi="Calibri" w:cs="Calibri"/>
          <w:sz w:val="24"/>
          <w:szCs w:val="24"/>
          <w:lang w:val="ru-RU"/>
        </w:rPr>
        <w:t>» (тобто недійсність договору задана наперед, наступає автоматично і відразу)</w:t>
      </w:r>
      <w:r>
        <w:rPr>
          <w:rFonts w:ascii="Calibri" w:eastAsia="Calibri" w:hAnsi="Calibri" w:cs="Calibri"/>
          <w:sz w:val="24"/>
          <w:szCs w:val="24"/>
          <w:vertAlign w:val="superscript"/>
        </w:rPr>
        <w:footnoteReference w:id="7"/>
      </w:r>
      <w:r w:rsidRPr="00F3058A">
        <w:rPr>
          <w:rFonts w:ascii="Calibri" w:eastAsia="Calibri" w:hAnsi="Calibri" w:cs="Calibri"/>
          <w:sz w:val="24"/>
          <w:szCs w:val="24"/>
          <w:lang w:val="ru-RU"/>
        </w:rPr>
        <w:t xml:space="preserve"> у визначених  у статті 43 Закону випадках. Тобто нікчемність договору означає його недійсність з самого початку, є очевидною, а нікчемний договір не може виконуватись (зокрема, по ньому не може проводитись оплата). </w:t>
      </w:r>
      <w:r>
        <w:rPr>
          <w:rFonts w:ascii="Calibri" w:eastAsia="Calibri" w:hAnsi="Calibri" w:cs="Calibri"/>
          <w:sz w:val="24"/>
          <w:szCs w:val="24"/>
        </w:rPr>
        <w:t>Стаття 43 Закону визначає такі випадки н</w:t>
      </w:r>
      <w:r>
        <w:rPr>
          <w:rFonts w:ascii="Calibri" w:eastAsia="Calibri" w:hAnsi="Calibri" w:cs="Calibri"/>
          <w:sz w:val="24"/>
          <w:szCs w:val="24"/>
        </w:rPr>
        <w:t>ікчемності договору:</w:t>
      </w:r>
    </w:p>
    <w:p w14:paraId="766151A7" w14:textId="77777777" w:rsidR="00472550" w:rsidRDefault="00472550">
      <w:pPr>
        <w:shd w:val="clear" w:color="auto" w:fill="FFFFFF"/>
        <w:ind w:left="709"/>
        <w:jc w:val="both"/>
        <w:rPr>
          <w:rFonts w:ascii="Calibri" w:eastAsia="Calibri" w:hAnsi="Calibri" w:cs="Calibri"/>
          <w:color w:val="333333"/>
          <w:sz w:val="24"/>
          <w:szCs w:val="24"/>
        </w:rPr>
      </w:pPr>
    </w:p>
    <w:p w14:paraId="0E867333" w14:textId="77777777" w:rsidR="00472550" w:rsidRPr="00F3058A" w:rsidRDefault="00FD57CB">
      <w:pPr>
        <w:widowControl/>
        <w:numPr>
          <w:ilvl w:val="2"/>
          <w:numId w:val="11"/>
        </w:numPr>
        <w:pBdr>
          <w:top w:val="nil"/>
          <w:left w:val="nil"/>
          <w:bottom w:val="nil"/>
          <w:right w:val="nil"/>
          <w:between w:val="nil"/>
        </w:pBdr>
        <w:shd w:val="clear" w:color="auto" w:fill="FFFFFF"/>
        <w:ind w:left="993"/>
        <w:jc w:val="both"/>
        <w:rPr>
          <w:rFonts w:ascii="Calibri" w:eastAsia="Calibri" w:hAnsi="Calibri" w:cs="Calibri"/>
          <w:i/>
          <w:color w:val="333333"/>
          <w:sz w:val="24"/>
          <w:szCs w:val="24"/>
          <w:lang w:val="ru-RU"/>
        </w:rPr>
      </w:pPr>
      <w:bookmarkStart w:id="2" w:name="bookmark=id.30j0zll" w:colFirst="0" w:colLast="0"/>
      <w:bookmarkEnd w:id="2"/>
      <w:r w:rsidRPr="00F3058A">
        <w:rPr>
          <w:rFonts w:ascii="Calibri" w:eastAsia="Calibri" w:hAnsi="Calibri" w:cs="Calibri"/>
          <w:i/>
          <w:color w:val="333333"/>
          <w:sz w:val="24"/>
          <w:szCs w:val="24"/>
          <w:lang w:val="ru-RU"/>
        </w:rPr>
        <w:t>якщо замовник уклав договір про закупівлю до/без проведення процедури закупівлі/спрощеної закупівлі згідно з вимогами цього Закону;</w:t>
      </w:r>
    </w:p>
    <w:p w14:paraId="56FE24FF" w14:textId="77777777" w:rsidR="00472550" w:rsidRPr="00F3058A" w:rsidRDefault="00FD57CB">
      <w:pPr>
        <w:ind w:left="720"/>
        <w:jc w:val="both"/>
        <w:rPr>
          <w:rFonts w:ascii="Calibri" w:eastAsia="Calibri" w:hAnsi="Calibri" w:cs="Calibri"/>
          <w:sz w:val="24"/>
          <w:szCs w:val="24"/>
          <w:lang w:val="ru-RU"/>
        </w:rPr>
      </w:pPr>
      <w:r w:rsidRPr="00F3058A">
        <w:rPr>
          <w:rFonts w:ascii="Calibri" w:eastAsia="Calibri" w:hAnsi="Calibri" w:cs="Calibri"/>
          <w:sz w:val="24"/>
          <w:szCs w:val="24"/>
          <w:lang w:val="ru-RU"/>
        </w:rPr>
        <w:t>Крім нікчемності договору практичними наслідками укладення замовниками договорів про закупівлю товарів</w:t>
      </w:r>
      <w:r w:rsidRPr="00F3058A">
        <w:rPr>
          <w:rFonts w:ascii="Calibri" w:eastAsia="Calibri" w:hAnsi="Calibri" w:cs="Calibri"/>
          <w:sz w:val="24"/>
          <w:szCs w:val="24"/>
          <w:lang w:val="ru-RU"/>
        </w:rPr>
        <w:t>, робіт чи послуг  до/без проведення процедур закупівель/спрощених закупівель є:</w:t>
      </w:r>
    </w:p>
    <w:p w14:paraId="6EDE30B0" w14:textId="77777777" w:rsidR="00472550" w:rsidRPr="00F3058A" w:rsidRDefault="00FD57CB">
      <w:pPr>
        <w:ind w:left="720"/>
        <w:jc w:val="both"/>
        <w:rPr>
          <w:rFonts w:ascii="Calibri" w:eastAsia="Calibri" w:hAnsi="Calibri" w:cs="Calibri"/>
          <w:sz w:val="24"/>
          <w:szCs w:val="24"/>
          <w:lang w:val="ru-RU"/>
        </w:rPr>
      </w:pPr>
      <w:r w:rsidRPr="00F3058A">
        <w:rPr>
          <w:rFonts w:ascii="Calibri" w:eastAsia="Calibri" w:hAnsi="Calibri" w:cs="Calibri"/>
          <w:sz w:val="24"/>
          <w:szCs w:val="24"/>
          <w:lang w:val="ru-RU"/>
        </w:rPr>
        <w:t>-- непроведення платежів за такими договорами органами казначейства (для бюджетних коштів) та банками (для небюджетних коштів);</w:t>
      </w:r>
    </w:p>
    <w:p w14:paraId="5CFEB8E9" w14:textId="77777777" w:rsidR="00472550" w:rsidRPr="00F3058A" w:rsidRDefault="00FD57CB">
      <w:pPr>
        <w:ind w:left="720"/>
        <w:jc w:val="both"/>
        <w:rPr>
          <w:rFonts w:ascii="Calibri" w:eastAsia="Calibri" w:hAnsi="Calibri" w:cs="Calibri"/>
          <w:sz w:val="24"/>
          <w:szCs w:val="24"/>
          <w:lang w:val="ru-RU"/>
        </w:rPr>
      </w:pPr>
      <w:r w:rsidRPr="00F3058A">
        <w:rPr>
          <w:rFonts w:ascii="Calibri" w:eastAsia="Calibri" w:hAnsi="Calibri" w:cs="Calibri"/>
          <w:sz w:val="24"/>
          <w:szCs w:val="24"/>
          <w:lang w:val="ru-RU"/>
        </w:rPr>
        <w:t>-- великий штраф керівнику замовника згідно ста</w:t>
      </w:r>
      <w:r w:rsidRPr="00F3058A">
        <w:rPr>
          <w:rFonts w:ascii="Calibri" w:eastAsia="Calibri" w:hAnsi="Calibri" w:cs="Calibri"/>
          <w:sz w:val="24"/>
          <w:szCs w:val="24"/>
          <w:lang w:val="ru-RU"/>
        </w:rPr>
        <w:t>тті 164-14 КУАП (від 34000 до 170000 грн.).</w:t>
      </w:r>
    </w:p>
    <w:p w14:paraId="3308AEEB" w14:textId="77777777" w:rsidR="00472550" w:rsidRPr="00F3058A" w:rsidRDefault="00472550">
      <w:pPr>
        <w:ind w:left="720"/>
        <w:jc w:val="both"/>
        <w:rPr>
          <w:rFonts w:ascii="Calibri" w:eastAsia="Calibri" w:hAnsi="Calibri" w:cs="Calibri"/>
          <w:color w:val="333333"/>
          <w:sz w:val="24"/>
          <w:szCs w:val="24"/>
          <w:lang w:val="ru-RU"/>
        </w:rPr>
      </w:pPr>
    </w:p>
    <w:p w14:paraId="6F2B32E7" w14:textId="77777777" w:rsidR="00472550" w:rsidRPr="00F3058A" w:rsidRDefault="00FD57CB">
      <w:pPr>
        <w:widowControl/>
        <w:numPr>
          <w:ilvl w:val="2"/>
          <w:numId w:val="11"/>
        </w:numPr>
        <w:pBdr>
          <w:top w:val="nil"/>
          <w:left w:val="nil"/>
          <w:bottom w:val="nil"/>
          <w:right w:val="nil"/>
          <w:between w:val="nil"/>
        </w:pBdr>
        <w:shd w:val="clear" w:color="auto" w:fill="FFFFFF"/>
        <w:ind w:left="1134"/>
        <w:jc w:val="both"/>
        <w:rPr>
          <w:rFonts w:ascii="Calibri" w:eastAsia="Calibri" w:hAnsi="Calibri" w:cs="Calibri"/>
          <w:i/>
          <w:color w:val="333333"/>
          <w:sz w:val="24"/>
          <w:szCs w:val="24"/>
          <w:lang w:val="ru-RU"/>
        </w:rPr>
      </w:pPr>
      <w:bookmarkStart w:id="3" w:name="bookmark=id.1fob9te" w:colFirst="0" w:colLast="0"/>
      <w:bookmarkEnd w:id="3"/>
      <w:r w:rsidRPr="00F3058A">
        <w:rPr>
          <w:rFonts w:ascii="Calibri" w:eastAsia="Calibri" w:hAnsi="Calibri" w:cs="Calibri"/>
          <w:i/>
          <w:color w:val="333333"/>
          <w:sz w:val="24"/>
          <w:szCs w:val="24"/>
          <w:lang w:val="ru-RU"/>
        </w:rPr>
        <w:t>укладення договору з порушенням вимог</w:t>
      </w:r>
      <w:r>
        <w:rPr>
          <w:rFonts w:ascii="Calibri" w:eastAsia="Calibri" w:hAnsi="Calibri" w:cs="Calibri"/>
          <w:i/>
          <w:color w:val="333333"/>
          <w:sz w:val="24"/>
          <w:szCs w:val="24"/>
        </w:rPr>
        <w:t> </w:t>
      </w:r>
      <w:hyperlink r:id="rId10" w:anchor="n1767">
        <w:r w:rsidRPr="00F3058A">
          <w:rPr>
            <w:rFonts w:ascii="Calibri" w:eastAsia="Calibri" w:hAnsi="Calibri" w:cs="Calibri"/>
            <w:i/>
            <w:color w:val="000000"/>
            <w:sz w:val="24"/>
            <w:szCs w:val="24"/>
            <w:lang w:val="ru-RU"/>
          </w:rPr>
          <w:t>частини четвертої</w:t>
        </w:r>
      </w:hyperlink>
      <w:r>
        <w:rPr>
          <w:rFonts w:ascii="Calibri" w:eastAsia="Calibri" w:hAnsi="Calibri" w:cs="Calibri"/>
          <w:i/>
          <w:color w:val="333333"/>
          <w:sz w:val="24"/>
          <w:szCs w:val="24"/>
        </w:rPr>
        <w:t> </w:t>
      </w:r>
      <w:r w:rsidRPr="00F3058A">
        <w:rPr>
          <w:rFonts w:ascii="Calibri" w:eastAsia="Calibri" w:hAnsi="Calibri" w:cs="Calibri"/>
          <w:i/>
          <w:color w:val="333333"/>
          <w:sz w:val="24"/>
          <w:szCs w:val="24"/>
          <w:lang w:val="ru-RU"/>
        </w:rPr>
        <w:t>статті 41  Закону;</w:t>
      </w:r>
    </w:p>
    <w:p w14:paraId="674CB756" w14:textId="77777777" w:rsidR="00472550" w:rsidRPr="00F3058A" w:rsidRDefault="00FD57CB">
      <w:pPr>
        <w:ind w:left="709"/>
        <w:jc w:val="both"/>
        <w:rPr>
          <w:rFonts w:ascii="Calibri" w:eastAsia="Calibri" w:hAnsi="Calibri" w:cs="Calibri"/>
          <w:sz w:val="24"/>
          <w:szCs w:val="24"/>
          <w:lang w:val="ru-RU"/>
        </w:rPr>
      </w:pPr>
      <w:r w:rsidRPr="00F3058A">
        <w:rPr>
          <w:rFonts w:ascii="Calibri" w:eastAsia="Calibri" w:hAnsi="Calibri" w:cs="Calibri"/>
          <w:sz w:val="24"/>
          <w:szCs w:val="24"/>
          <w:lang w:val="ru-RU"/>
        </w:rPr>
        <w:t>Ця норма застосовується у разі, коли умови укладеного дог</w:t>
      </w:r>
      <w:r w:rsidRPr="00F3058A">
        <w:rPr>
          <w:rFonts w:ascii="Calibri" w:eastAsia="Calibri" w:hAnsi="Calibri" w:cs="Calibri"/>
          <w:sz w:val="24"/>
          <w:szCs w:val="24"/>
          <w:lang w:val="ru-RU"/>
        </w:rPr>
        <w:t>овору про закупівлю відрізняються від змісту тендерної пропозиції переможця процедури закупівлі, обраного за результатами аукціону (у тому числі ціни за одиницю товару)  або ціни пропозиції учасника у разі застосування переговорної процедури.</w:t>
      </w:r>
    </w:p>
    <w:p w14:paraId="05223BFB" w14:textId="77777777" w:rsidR="00472550" w:rsidRPr="00F3058A" w:rsidRDefault="00472550">
      <w:pPr>
        <w:jc w:val="both"/>
        <w:rPr>
          <w:rFonts w:ascii="Calibri" w:eastAsia="Calibri" w:hAnsi="Calibri" w:cs="Calibri"/>
          <w:sz w:val="22"/>
          <w:szCs w:val="22"/>
          <w:lang w:val="ru-RU"/>
        </w:rPr>
      </w:pPr>
    </w:p>
    <w:p w14:paraId="0D63C894" w14:textId="77777777" w:rsidR="00472550" w:rsidRPr="00F3058A" w:rsidRDefault="00FD57CB">
      <w:pPr>
        <w:widowControl/>
        <w:numPr>
          <w:ilvl w:val="2"/>
          <w:numId w:val="11"/>
        </w:numPr>
        <w:pBdr>
          <w:top w:val="nil"/>
          <w:left w:val="nil"/>
          <w:bottom w:val="nil"/>
          <w:right w:val="nil"/>
          <w:between w:val="nil"/>
        </w:pBdr>
        <w:shd w:val="clear" w:color="auto" w:fill="FFFFFF"/>
        <w:ind w:left="1134"/>
        <w:jc w:val="both"/>
        <w:rPr>
          <w:rFonts w:ascii="Calibri" w:eastAsia="Calibri" w:hAnsi="Calibri" w:cs="Calibri"/>
          <w:i/>
          <w:color w:val="333333"/>
          <w:sz w:val="24"/>
          <w:szCs w:val="24"/>
          <w:lang w:val="ru-RU"/>
        </w:rPr>
      </w:pPr>
      <w:bookmarkStart w:id="4" w:name="bookmark=id.3znysh7" w:colFirst="0" w:colLast="0"/>
      <w:bookmarkEnd w:id="4"/>
      <w:r w:rsidRPr="00F3058A">
        <w:rPr>
          <w:rFonts w:ascii="Calibri" w:eastAsia="Calibri" w:hAnsi="Calibri" w:cs="Calibri"/>
          <w:i/>
          <w:color w:val="333333"/>
          <w:sz w:val="24"/>
          <w:szCs w:val="24"/>
          <w:lang w:val="ru-RU"/>
        </w:rPr>
        <w:t xml:space="preserve">укладення </w:t>
      </w:r>
      <w:r w:rsidRPr="00F3058A">
        <w:rPr>
          <w:rFonts w:ascii="Calibri" w:eastAsia="Calibri" w:hAnsi="Calibri" w:cs="Calibri"/>
          <w:i/>
          <w:color w:val="333333"/>
          <w:sz w:val="24"/>
          <w:szCs w:val="24"/>
          <w:lang w:val="ru-RU"/>
        </w:rPr>
        <w:t>договору в період оскарження процедури закупівлі відповідно до</w:t>
      </w:r>
      <w:r>
        <w:rPr>
          <w:rFonts w:ascii="Calibri" w:eastAsia="Calibri" w:hAnsi="Calibri" w:cs="Calibri"/>
          <w:i/>
          <w:color w:val="333333"/>
          <w:sz w:val="24"/>
          <w:szCs w:val="24"/>
        </w:rPr>
        <w:t> </w:t>
      </w:r>
      <w:hyperlink r:id="rId11" w:anchor="n1284">
        <w:r w:rsidRPr="00F3058A">
          <w:rPr>
            <w:rFonts w:ascii="Calibri" w:eastAsia="Calibri" w:hAnsi="Calibri" w:cs="Calibri"/>
            <w:i/>
            <w:color w:val="000000"/>
            <w:sz w:val="24"/>
            <w:szCs w:val="24"/>
            <w:lang w:val="ru-RU"/>
          </w:rPr>
          <w:t>статті 18</w:t>
        </w:r>
      </w:hyperlink>
      <w:r>
        <w:rPr>
          <w:rFonts w:ascii="Calibri" w:eastAsia="Calibri" w:hAnsi="Calibri" w:cs="Calibri"/>
          <w:i/>
          <w:color w:val="333333"/>
          <w:sz w:val="24"/>
          <w:szCs w:val="24"/>
        </w:rPr>
        <w:t> </w:t>
      </w:r>
      <w:r w:rsidRPr="00F3058A">
        <w:rPr>
          <w:rFonts w:ascii="Calibri" w:eastAsia="Calibri" w:hAnsi="Calibri" w:cs="Calibri"/>
          <w:i/>
          <w:color w:val="333333"/>
          <w:sz w:val="24"/>
          <w:szCs w:val="24"/>
          <w:lang w:val="ru-RU"/>
        </w:rPr>
        <w:t>Закону;</w:t>
      </w:r>
    </w:p>
    <w:p w14:paraId="481298AD" w14:textId="77777777" w:rsidR="00472550" w:rsidRPr="00F3058A" w:rsidRDefault="00FD57CB">
      <w:pPr>
        <w:ind w:left="709"/>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Періодом оскарження процедури закупівлі, відповідно до </w:t>
      </w:r>
      <w:hyperlink r:id="rId12" w:anchor="n311">
        <w:r w:rsidRPr="00F3058A">
          <w:rPr>
            <w:rFonts w:ascii="Calibri" w:eastAsia="Calibri" w:hAnsi="Calibri" w:cs="Calibri"/>
            <w:sz w:val="24"/>
            <w:szCs w:val="24"/>
            <w:lang w:val="ru-RU"/>
          </w:rPr>
          <w:t>статті 18</w:t>
        </w:r>
      </w:hyperlink>
      <w:r w:rsidRPr="00F3058A">
        <w:rPr>
          <w:rFonts w:ascii="Calibri" w:eastAsia="Calibri" w:hAnsi="Calibri" w:cs="Calibri"/>
          <w:sz w:val="24"/>
          <w:szCs w:val="24"/>
          <w:lang w:val="ru-RU"/>
        </w:rPr>
        <w:t>, вважається період  з дня оприлюднення  реєстраційної картки скарги (разом з скаргою) в ЕСЗ до дня, наступного за днем прийняття рішення органом оскарження за результатами розгляду скарги, рішення про припи</w:t>
      </w:r>
      <w:r w:rsidRPr="00F3058A">
        <w:rPr>
          <w:rFonts w:ascii="Calibri" w:eastAsia="Calibri" w:hAnsi="Calibri" w:cs="Calibri"/>
          <w:sz w:val="24"/>
          <w:szCs w:val="24"/>
          <w:lang w:val="ru-RU"/>
        </w:rPr>
        <w:t>нення розгляду скарги або рішення про залишення скарги без розгляду.</w:t>
      </w:r>
    </w:p>
    <w:p w14:paraId="0C78068F" w14:textId="77777777" w:rsidR="00472550" w:rsidRPr="00F3058A" w:rsidRDefault="00472550">
      <w:pPr>
        <w:shd w:val="clear" w:color="auto" w:fill="FFFFFF"/>
        <w:ind w:firstLine="450"/>
        <w:jc w:val="both"/>
        <w:rPr>
          <w:rFonts w:ascii="Calibri" w:eastAsia="Calibri" w:hAnsi="Calibri" w:cs="Calibri"/>
          <w:color w:val="333333"/>
          <w:sz w:val="24"/>
          <w:szCs w:val="24"/>
          <w:lang w:val="ru-RU"/>
        </w:rPr>
      </w:pPr>
    </w:p>
    <w:p w14:paraId="73A04A07" w14:textId="77777777" w:rsidR="00472550" w:rsidRPr="00F3058A" w:rsidRDefault="00472550">
      <w:pPr>
        <w:shd w:val="clear" w:color="auto" w:fill="FFFFFF"/>
        <w:ind w:firstLine="450"/>
        <w:jc w:val="both"/>
        <w:rPr>
          <w:rFonts w:ascii="Calibri" w:eastAsia="Calibri" w:hAnsi="Calibri" w:cs="Calibri"/>
          <w:color w:val="333333"/>
          <w:sz w:val="24"/>
          <w:szCs w:val="24"/>
          <w:lang w:val="ru-RU"/>
        </w:rPr>
      </w:pPr>
    </w:p>
    <w:p w14:paraId="6744E394" w14:textId="77777777" w:rsidR="00472550" w:rsidRDefault="00FD57CB">
      <w:pPr>
        <w:widowControl/>
        <w:numPr>
          <w:ilvl w:val="2"/>
          <w:numId w:val="11"/>
        </w:numPr>
        <w:pBdr>
          <w:top w:val="nil"/>
          <w:left w:val="nil"/>
          <w:bottom w:val="nil"/>
          <w:right w:val="nil"/>
          <w:between w:val="nil"/>
        </w:pBdr>
        <w:shd w:val="clear" w:color="auto" w:fill="FFFFFF"/>
        <w:ind w:left="1134"/>
        <w:jc w:val="both"/>
        <w:rPr>
          <w:rFonts w:ascii="Calibri" w:eastAsia="Calibri" w:hAnsi="Calibri" w:cs="Calibri"/>
          <w:i/>
          <w:color w:val="333333"/>
          <w:sz w:val="24"/>
          <w:szCs w:val="24"/>
        </w:rPr>
      </w:pPr>
      <w:bookmarkStart w:id="5" w:name="bookmark=id.2et92p0" w:colFirst="0" w:colLast="0"/>
      <w:bookmarkEnd w:id="5"/>
      <w:r w:rsidRPr="00F3058A">
        <w:rPr>
          <w:rFonts w:ascii="Calibri" w:eastAsia="Calibri" w:hAnsi="Calibri" w:cs="Calibri"/>
          <w:i/>
          <w:color w:val="333333"/>
          <w:sz w:val="24"/>
          <w:szCs w:val="24"/>
          <w:lang w:val="ru-RU"/>
        </w:rPr>
        <w:lastRenderedPageBreak/>
        <w:t>укладення договору з порушенням строків, передбачених</w:t>
      </w:r>
      <w:r>
        <w:rPr>
          <w:rFonts w:ascii="Calibri" w:eastAsia="Calibri" w:hAnsi="Calibri" w:cs="Calibri"/>
          <w:i/>
          <w:color w:val="333333"/>
          <w:sz w:val="24"/>
          <w:szCs w:val="24"/>
        </w:rPr>
        <w:t> </w:t>
      </w:r>
      <w:hyperlink r:id="rId13" w:anchor="n1623">
        <w:r w:rsidRPr="00F3058A">
          <w:rPr>
            <w:rFonts w:ascii="Calibri" w:eastAsia="Calibri" w:hAnsi="Calibri" w:cs="Calibri"/>
            <w:i/>
            <w:color w:val="000000"/>
            <w:sz w:val="24"/>
            <w:szCs w:val="24"/>
            <w:lang w:val="ru-RU"/>
          </w:rPr>
          <w:t>частинами п’ятою</w:t>
        </w:r>
      </w:hyperlink>
      <w:r>
        <w:rPr>
          <w:rFonts w:ascii="Calibri" w:eastAsia="Calibri" w:hAnsi="Calibri" w:cs="Calibri"/>
          <w:i/>
          <w:color w:val="333333"/>
          <w:sz w:val="24"/>
          <w:szCs w:val="24"/>
        </w:rPr>
        <w:t> і </w:t>
      </w:r>
      <w:hyperlink r:id="rId14" w:anchor="n1624">
        <w:r>
          <w:rPr>
            <w:rFonts w:ascii="Calibri" w:eastAsia="Calibri" w:hAnsi="Calibri" w:cs="Calibri"/>
            <w:i/>
            <w:color w:val="000000"/>
            <w:sz w:val="24"/>
            <w:szCs w:val="24"/>
          </w:rPr>
          <w:t>шостою статті 33</w:t>
        </w:r>
      </w:hyperlink>
      <w:r>
        <w:rPr>
          <w:rFonts w:ascii="Calibri" w:eastAsia="Calibri" w:hAnsi="Calibri" w:cs="Calibri"/>
          <w:i/>
          <w:color w:val="333333"/>
          <w:sz w:val="24"/>
          <w:szCs w:val="24"/>
        </w:rPr>
        <w:t> та </w:t>
      </w:r>
      <w:hyperlink r:id="rId15" w:anchor="n1750">
        <w:r>
          <w:rPr>
            <w:rFonts w:ascii="Calibri" w:eastAsia="Calibri" w:hAnsi="Calibri" w:cs="Calibri"/>
            <w:i/>
            <w:color w:val="000000"/>
            <w:sz w:val="24"/>
            <w:szCs w:val="24"/>
          </w:rPr>
          <w:t>частиною сьомою статті 40</w:t>
        </w:r>
      </w:hyperlink>
      <w:r>
        <w:rPr>
          <w:rFonts w:ascii="Calibri" w:eastAsia="Calibri" w:hAnsi="Calibri" w:cs="Calibri"/>
          <w:i/>
          <w:color w:val="333333"/>
          <w:sz w:val="24"/>
          <w:szCs w:val="24"/>
        </w:rPr>
        <w:t>  Закону, крім випадків зупинення перебігу строків у зв’язку з розглядом скарги органо</w:t>
      </w:r>
      <w:r>
        <w:rPr>
          <w:rFonts w:ascii="Calibri" w:eastAsia="Calibri" w:hAnsi="Calibri" w:cs="Calibri"/>
          <w:i/>
          <w:color w:val="333333"/>
          <w:sz w:val="24"/>
          <w:szCs w:val="24"/>
        </w:rPr>
        <w:t>м оскарження відповідно до </w:t>
      </w:r>
      <w:hyperlink r:id="rId16" w:anchor="n1284">
        <w:r>
          <w:rPr>
            <w:rFonts w:ascii="Calibri" w:eastAsia="Calibri" w:hAnsi="Calibri" w:cs="Calibri"/>
            <w:i/>
            <w:color w:val="000000"/>
            <w:sz w:val="24"/>
            <w:szCs w:val="24"/>
          </w:rPr>
          <w:t>статті 18</w:t>
        </w:r>
      </w:hyperlink>
      <w:r>
        <w:rPr>
          <w:rFonts w:ascii="Calibri" w:eastAsia="Calibri" w:hAnsi="Calibri" w:cs="Calibri"/>
          <w:i/>
          <w:color w:val="333333"/>
          <w:sz w:val="24"/>
          <w:szCs w:val="24"/>
        </w:rPr>
        <w:t> Закону.</w:t>
      </w:r>
    </w:p>
    <w:p w14:paraId="58DB9A7A" w14:textId="77777777" w:rsidR="00472550" w:rsidRDefault="00472550">
      <w:pPr>
        <w:ind w:left="709"/>
        <w:jc w:val="both"/>
        <w:rPr>
          <w:rFonts w:ascii="Calibri" w:eastAsia="Calibri" w:hAnsi="Calibri" w:cs="Calibri"/>
          <w:sz w:val="24"/>
          <w:szCs w:val="24"/>
        </w:rPr>
      </w:pPr>
    </w:p>
    <w:p w14:paraId="7BC221DE" w14:textId="77777777" w:rsidR="00472550" w:rsidRDefault="00FD57CB">
      <w:pPr>
        <w:ind w:left="709"/>
        <w:jc w:val="both"/>
        <w:rPr>
          <w:rFonts w:ascii="Calibri" w:eastAsia="Calibri" w:hAnsi="Calibri" w:cs="Calibri"/>
          <w:sz w:val="24"/>
          <w:szCs w:val="24"/>
        </w:rPr>
      </w:pPr>
      <w:r>
        <w:rPr>
          <w:rFonts w:ascii="Calibri" w:eastAsia="Calibri" w:hAnsi="Calibri" w:cs="Calibri"/>
          <w:sz w:val="24"/>
          <w:szCs w:val="24"/>
        </w:rPr>
        <w:t>Мова йде про період можливого оскарження рішень замовника після визначення переможця, коли договір про закупівлю не може бути уклад</w:t>
      </w:r>
      <w:r>
        <w:rPr>
          <w:rFonts w:ascii="Calibri" w:eastAsia="Calibri" w:hAnsi="Calibri" w:cs="Calibri"/>
          <w:sz w:val="24"/>
          <w:szCs w:val="24"/>
        </w:rPr>
        <w:t>ено раніше ніж через 10 днів (5 днів у деяких випадках переговорної процедури закупівлі) з дати оприлюднення в ЕСЗ повідомлення про намір укласти договір про закупівлю.</w:t>
      </w:r>
    </w:p>
    <w:p w14:paraId="619A42E6" w14:textId="77777777" w:rsidR="00472550" w:rsidRDefault="00FD57CB">
      <w:pPr>
        <w:ind w:left="709"/>
        <w:jc w:val="both"/>
        <w:rPr>
          <w:rFonts w:ascii="Calibri" w:eastAsia="Calibri" w:hAnsi="Calibri" w:cs="Calibri"/>
          <w:sz w:val="24"/>
          <w:szCs w:val="24"/>
        </w:rPr>
      </w:pPr>
      <w:r>
        <w:rPr>
          <w:rFonts w:ascii="Calibri" w:eastAsia="Calibri" w:hAnsi="Calibri" w:cs="Calibri"/>
          <w:sz w:val="24"/>
          <w:szCs w:val="24"/>
          <w:highlight w:val="white"/>
        </w:rPr>
        <w:t>При  цьому, виходячи з вищевказаних норм статей 33 і 40 Закону замовник укладає договір</w:t>
      </w:r>
      <w:r>
        <w:rPr>
          <w:rFonts w:ascii="Calibri" w:eastAsia="Calibri" w:hAnsi="Calibri" w:cs="Calibri"/>
          <w:sz w:val="24"/>
          <w:szCs w:val="24"/>
          <w:highlight w:val="white"/>
        </w:rPr>
        <w:t xml:space="preserve"> з певного дня або не раніше ніж через певну кількість днів з </w:t>
      </w:r>
      <w:r>
        <w:rPr>
          <w:rFonts w:ascii="Calibri" w:eastAsia="Calibri" w:hAnsi="Calibri" w:cs="Calibri"/>
          <w:sz w:val="24"/>
          <w:szCs w:val="24"/>
        </w:rPr>
        <w:t xml:space="preserve"> дня прийняття рішення про намір укласти договір про закупівлю або дати оприлюднення дати оприлюднення в ЕСЗ повідомлення про намір укласти договір про закупівлю.</w:t>
      </w:r>
    </w:p>
    <w:p w14:paraId="76055821" w14:textId="77777777" w:rsidR="00472550" w:rsidRDefault="00FD57CB">
      <w:pPr>
        <w:ind w:left="709"/>
        <w:jc w:val="both"/>
        <w:rPr>
          <w:rFonts w:ascii="Calibri" w:eastAsia="Calibri" w:hAnsi="Calibri" w:cs="Calibri"/>
          <w:sz w:val="24"/>
          <w:szCs w:val="24"/>
          <w:highlight w:val="white"/>
        </w:rPr>
      </w:pPr>
      <w:r>
        <w:rPr>
          <w:rFonts w:ascii="Calibri" w:eastAsia="Calibri" w:hAnsi="Calibri" w:cs="Calibri"/>
          <w:sz w:val="24"/>
          <w:szCs w:val="24"/>
          <w:highlight w:val="white"/>
        </w:rPr>
        <w:t xml:space="preserve">Багато замовників рахують дату </w:t>
      </w:r>
      <w:r>
        <w:rPr>
          <w:rFonts w:ascii="Calibri" w:eastAsia="Calibri" w:hAnsi="Calibri" w:cs="Calibri"/>
          <w:sz w:val="24"/>
          <w:szCs w:val="24"/>
          <w:highlight w:val="white"/>
        </w:rPr>
        <w:t>чи день оприлюднення на веб-порталі повідомлення про намір укласти договір за відповідною процедурою закупівлі як дату чи день, з якої/якого обраховується початок відповідного строку на укладення договору про закупівлю.</w:t>
      </w:r>
    </w:p>
    <w:p w14:paraId="4612DD61" w14:textId="77777777" w:rsidR="00472550" w:rsidRPr="00F3058A" w:rsidRDefault="00FD57CB">
      <w:pPr>
        <w:ind w:left="709"/>
        <w:jc w:val="both"/>
        <w:rPr>
          <w:rFonts w:ascii="Calibri" w:eastAsia="Calibri" w:hAnsi="Calibri" w:cs="Calibri"/>
          <w:sz w:val="24"/>
          <w:szCs w:val="24"/>
          <w:highlight w:val="white"/>
          <w:lang w:val="ru-RU"/>
        </w:rPr>
      </w:pPr>
      <w:r w:rsidRPr="00F3058A">
        <w:rPr>
          <w:rFonts w:ascii="Calibri" w:eastAsia="Calibri" w:hAnsi="Calibri" w:cs="Calibri"/>
          <w:sz w:val="24"/>
          <w:szCs w:val="24"/>
          <w:highlight w:val="white"/>
          <w:lang w:val="ru-RU"/>
        </w:rPr>
        <w:t>Проте,  відповідно до статті 253 ЦКУ</w:t>
      </w:r>
      <w:r w:rsidRPr="00F3058A">
        <w:rPr>
          <w:rFonts w:ascii="Calibri" w:eastAsia="Calibri" w:hAnsi="Calibri" w:cs="Calibri"/>
          <w:sz w:val="24"/>
          <w:szCs w:val="24"/>
          <w:highlight w:val="white"/>
          <w:lang w:val="ru-RU"/>
        </w:rPr>
        <w:t>, перебіг строку починається з наступного дня після відповідної календарної дати або настання події, з якою пов’язано його початок. Отже, початком перебігу строку для укладання договору про закупівлю є перший наступний день після оприлюднення в ЕСЗ повідом</w:t>
      </w:r>
      <w:r w:rsidRPr="00F3058A">
        <w:rPr>
          <w:rFonts w:ascii="Calibri" w:eastAsia="Calibri" w:hAnsi="Calibri" w:cs="Calibri"/>
          <w:sz w:val="24"/>
          <w:szCs w:val="24"/>
          <w:highlight w:val="white"/>
          <w:lang w:val="ru-RU"/>
        </w:rPr>
        <w:t xml:space="preserve">лення </w:t>
      </w:r>
      <w:r w:rsidRPr="00F3058A">
        <w:rPr>
          <w:rFonts w:ascii="Calibri" w:eastAsia="Calibri" w:hAnsi="Calibri" w:cs="Calibri"/>
          <w:sz w:val="24"/>
          <w:szCs w:val="24"/>
          <w:lang w:val="ru-RU"/>
        </w:rPr>
        <w:t>про намір укласти договір про закупівлю</w:t>
      </w:r>
      <w:r w:rsidRPr="00F3058A">
        <w:rPr>
          <w:rFonts w:ascii="Calibri" w:eastAsia="Calibri" w:hAnsi="Calibri" w:cs="Calibri"/>
          <w:sz w:val="24"/>
          <w:szCs w:val="24"/>
          <w:highlight w:val="white"/>
          <w:lang w:val="ru-RU"/>
        </w:rPr>
        <w:t>.</w:t>
      </w:r>
    </w:p>
    <w:p w14:paraId="5CC3A196" w14:textId="77777777" w:rsidR="00472550" w:rsidRPr="00F3058A" w:rsidRDefault="00472550">
      <w:pPr>
        <w:shd w:val="clear" w:color="auto" w:fill="FFFFFF"/>
        <w:ind w:firstLine="450"/>
        <w:jc w:val="both"/>
        <w:rPr>
          <w:rFonts w:ascii="Calibri" w:eastAsia="Calibri" w:hAnsi="Calibri" w:cs="Calibri"/>
          <w:color w:val="333333"/>
          <w:sz w:val="24"/>
          <w:szCs w:val="24"/>
          <w:lang w:val="ru-RU"/>
        </w:rPr>
      </w:pPr>
    </w:p>
    <w:p w14:paraId="581ADF0B" w14:textId="77777777" w:rsidR="00472550" w:rsidRPr="00F3058A" w:rsidRDefault="00FD57CB">
      <w:pPr>
        <w:widowControl/>
        <w:numPr>
          <w:ilvl w:val="2"/>
          <w:numId w:val="11"/>
        </w:numPr>
        <w:pBdr>
          <w:top w:val="nil"/>
          <w:left w:val="nil"/>
          <w:bottom w:val="nil"/>
          <w:right w:val="nil"/>
          <w:between w:val="nil"/>
        </w:pBdr>
        <w:shd w:val="clear" w:color="auto" w:fill="FFFFFF"/>
        <w:ind w:left="993"/>
        <w:jc w:val="both"/>
        <w:rPr>
          <w:rFonts w:ascii="Calibri" w:eastAsia="Calibri" w:hAnsi="Calibri" w:cs="Calibri"/>
          <w:i/>
          <w:color w:val="333333"/>
          <w:sz w:val="24"/>
          <w:szCs w:val="24"/>
          <w:lang w:val="ru-RU"/>
        </w:rPr>
      </w:pPr>
      <w:r w:rsidRPr="00F3058A">
        <w:rPr>
          <w:rFonts w:ascii="Calibri" w:eastAsia="Calibri" w:hAnsi="Calibri" w:cs="Calibri"/>
          <w:i/>
          <w:color w:val="333333"/>
          <w:sz w:val="24"/>
          <w:szCs w:val="24"/>
          <w:lang w:val="ru-RU"/>
        </w:rPr>
        <w:t>якщо назва предмета закупівлі із зазначенням коду за Єдиним закупівельним словником не відповідає товарам, роботам чи послугам, що фактично закуплені замовником.</w:t>
      </w:r>
    </w:p>
    <w:p w14:paraId="19EB83E3" w14:textId="77777777" w:rsidR="00472550" w:rsidRPr="00F3058A" w:rsidRDefault="00FD57CB">
      <w:pPr>
        <w:pBdr>
          <w:top w:val="nil"/>
          <w:left w:val="nil"/>
          <w:bottom w:val="nil"/>
          <w:right w:val="nil"/>
          <w:between w:val="nil"/>
        </w:pBdr>
        <w:ind w:left="709"/>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Ця норма набуває чинності з 14 липня 2022 року</w:t>
      </w:r>
      <w:r w:rsidRPr="00F3058A">
        <w:rPr>
          <w:rFonts w:ascii="Calibri" w:eastAsia="Calibri" w:hAnsi="Calibri" w:cs="Calibri"/>
          <w:color w:val="000000"/>
          <w:sz w:val="24"/>
          <w:szCs w:val="24"/>
          <w:lang w:val="ru-RU"/>
        </w:rPr>
        <w:t xml:space="preserve"> та є частиною тимчасового (розрахованого на 10 років) механізму підтримки вітчизняних виробників певних товарів, визначених спеціальним  законом №1977-</w:t>
      </w:r>
      <w:r>
        <w:rPr>
          <w:rFonts w:ascii="Calibri" w:eastAsia="Calibri" w:hAnsi="Calibri" w:cs="Calibri"/>
          <w:color w:val="000000"/>
          <w:sz w:val="24"/>
          <w:szCs w:val="24"/>
        </w:rPr>
        <w:t>IX</w:t>
      </w:r>
      <w:r w:rsidRPr="00F3058A">
        <w:rPr>
          <w:rFonts w:ascii="Calibri" w:eastAsia="Calibri" w:hAnsi="Calibri" w:cs="Calibri"/>
          <w:color w:val="000000"/>
          <w:sz w:val="24"/>
          <w:szCs w:val="24"/>
          <w:lang w:val="ru-RU"/>
        </w:rPr>
        <w:t xml:space="preserve"> (переважно продукція машинобудівництва). Як саме буде застосовуватись ця норма наразі не відомо, очев</w:t>
      </w:r>
      <w:r w:rsidRPr="00F3058A">
        <w:rPr>
          <w:rFonts w:ascii="Calibri" w:eastAsia="Calibri" w:hAnsi="Calibri" w:cs="Calibri"/>
          <w:color w:val="000000"/>
          <w:sz w:val="24"/>
          <w:szCs w:val="24"/>
          <w:lang w:val="ru-RU"/>
        </w:rPr>
        <w:t>идно що перевірити факт її  порушення можливо лише пост-фактум після виконання договору. Оскільки визнання пост-фактум договору нікчемним суперечить сутності поняття нікчемності договорів – практичне застосування цієї норми вбачається малоймовірним.</w:t>
      </w:r>
    </w:p>
    <w:p w14:paraId="7B2F5B9A" w14:textId="77777777" w:rsidR="00472550" w:rsidRPr="00F3058A" w:rsidRDefault="00472550">
      <w:pPr>
        <w:pBdr>
          <w:top w:val="nil"/>
          <w:left w:val="nil"/>
          <w:bottom w:val="nil"/>
          <w:right w:val="nil"/>
          <w:between w:val="nil"/>
        </w:pBdr>
        <w:ind w:left="709"/>
        <w:jc w:val="both"/>
        <w:rPr>
          <w:rFonts w:ascii="Calibri" w:eastAsia="Calibri" w:hAnsi="Calibri" w:cs="Calibri"/>
          <w:color w:val="000000"/>
          <w:sz w:val="24"/>
          <w:szCs w:val="24"/>
          <w:lang w:val="ru-RU"/>
        </w:rPr>
      </w:pPr>
    </w:p>
    <w:p w14:paraId="62DA0F5D" w14:textId="77777777" w:rsidR="00472550" w:rsidRPr="00F3058A" w:rsidRDefault="00FD57CB">
      <w:pPr>
        <w:widowControl/>
        <w:numPr>
          <w:ilvl w:val="0"/>
          <w:numId w:val="16"/>
        </w:num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b/>
          <w:color w:val="000000"/>
          <w:sz w:val="24"/>
          <w:szCs w:val="24"/>
          <w:lang w:val="ru-RU"/>
        </w:rPr>
        <w:t>Спеці</w:t>
      </w:r>
      <w:r w:rsidRPr="00F3058A">
        <w:rPr>
          <w:rFonts w:ascii="Calibri" w:eastAsia="Calibri" w:hAnsi="Calibri" w:cs="Calibri"/>
          <w:b/>
          <w:color w:val="000000"/>
          <w:sz w:val="24"/>
          <w:szCs w:val="24"/>
          <w:lang w:val="ru-RU"/>
        </w:rPr>
        <w:t>альні правила про оприлюднення договору та певних документів щодо його виконання</w:t>
      </w:r>
    </w:p>
    <w:p w14:paraId="628C5CB1" w14:textId="77777777" w:rsidR="00472550" w:rsidRPr="00F3058A" w:rsidRDefault="00FD57CB">
      <w:pPr>
        <w:widowControl/>
        <w:pBdr>
          <w:top w:val="nil"/>
          <w:left w:val="nil"/>
          <w:bottom w:val="nil"/>
          <w:right w:val="nil"/>
          <w:between w:val="nil"/>
        </w:pBdr>
        <w:tabs>
          <w:tab w:val="left" w:pos="1560"/>
        </w:tabs>
        <w:ind w:left="720"/>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Відповідно до частини першої статті 10 Закону замовник </w:t>
      </w:r>
      <w:r w:rsidRPr="00F3058A">
        <w:rPr>
          <w:rFonts w:ascii="Calibri" w:eastAsia="Calibri" w:hAnsi="Calibri" w:cs="Calibri"/>
          <w:sz w:val="24"/>
          <w:szCs w:val="24"/>
          <w:lang w:val="ru-RU"/>
        </w:rPr>
        <w:t>обов'язково</w:t>
      </w:r>
      <w:r w:rsidRPr="00F3058A">
        <w:rPr>
          <w:rFonts w:ascii="Calibri" w:eastAsia="Calibri" w:hAnsi="Calibri" w:cs="Calibri"/>
          <w:color w:val="000000"/>
          <w:sz w:val="24"/>
          <w:szCs w:val="24"/>
          <w:lang w:val="ru-RU"/>
        </w:rPr>
        <w:t xml:space="preserve"> оприлюднює такі документи:</w:t>
      </w:r>
    </w:p>
    <w:p w14:paraId="3DCCE072" w14:textId="77777777" w:rsidR="00472550" w:rsidRPr="00F3058A" w:rsidRDefault="00FD57CB">
      <w:pPr>
        <w:widowControl/>
        <w:numPr>
          <w:ilvl w:val="0"/>
          <w:numId w:val="6"/>
        </w:numPr>
        <w:pBdr>
          <w:top w:val="nil"/>
          <w:left w:val="nil"/>
          <w:bottom w:val="nil"/>
          <w:right w:val="nil"/>
          <w:between w:val="nil"/>
        </w:pBdr>
        <w:shd w:val="clear" w:color="auto" w:fill="FFFFFF"/>
        <w:ind w:left="1134"/>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договір про закупівлю та всі додатки до нього - протягом трьох робочих днів з дня</w:t>
      </w:r>
      <w:r w:rsidRPr="00F3058A">
        <w:rPr>
          <w:rFonts w:ascii="Calibri" w:eastAsia="Calibri" w:hAnsi="Calibri" w:cs="Calibri"/>
          <w:color w:val="333333"/>
          <w:sz w:val="24"/>
          <w:szCs w:val="24"/>
          <w:lang w:val="ru-RU"/>
        </w:rPr>
        <w:t xml:space="preserve"> його укладення;</w:t>
      </w:r>
    </w:p>
    <w:p w14:paraId="77CB4FB3" w14:textId="77777777" w:rsidR="00472550" w:rsidRDefault="00FD57CB">
      <w:pPr>
        <w:widowControl/>
        <w:numPr>
          <w:ilvl w:val="0"/>
          <w:numId w:val="6"/>
        </w:numPr>
        <w:pBdr>
          <w:top w:val="nil"/>
          <w:left w:val="nil"/>
          <w:bottom w:val="nil"/>
          <w:right w:val="nil"/>
          <w:between w:val="nil"/>
        </w:pBdr>
        <w:shd w:val="clear" w:color="auto" w:fill="FFFFFF"/>
        <w:ind w:left="1134"/>
        <w:jc w:val="both"/>
        <w:rPr>
          <w:rFonts w:ascii="Calibri" w:eastAsia="Calibri" w:hAnsi="Calibri" w:cs="Calibri"/>
          <w:color w:val="333333"/>
          <w:sz w:val="24"/>
          <w:szCs w:val="24"/>
        </w:rPr>
      </w:pPr>
      <w:bookmarkStart w:id="6" w:name="bookmark=id.tyjcwt" w:colFirst="0" w:colLast="0"/>
      <w:bookmarkStart w:id="7" w:name="_heading=h.3dy6vkm" w:colFirst="0" w:colLast="0"/>
      <w:bookmarkEnd w:id="6"/>
      <w:bookmarkEnd w:id="7"/>
      <w:r w:rsidRPr="00F3058A">
        <w:rPr>
          <w:rFonts w:ascii="Calibri" w:eastAsia="Calibri" w:hAnsi="Calibri" w:cs="Calibri"/>
          <w:color w:val="333333"/>
          <w:sz w:val="24"/>
          <w:szCs w:val="24"/>
          <w:lang w:val="ru-RU"/>
        </w:rPr>
        <w:t>повідомлення про внесення змін до договору про закупівлю та зміни до договору у випадках, передбачених</w:t>
      </w:r>
      <w:r>
        <w:rPr>
          <w:rFonts w:ascii="Calibri" w:eastAsia="Calibri" w:hAnsi="Calibri" w:cs="Calibri"/>
          <w:color w:val="333333"/>
          <w:sz w:val="24"/>
          <w:szCs w:val="24"/>
        </w:rPr>
        <w:t> </w:t>
      </w:r>
      <w:hyperlink r:id="rId17" w:anchor="n1768">
        <w:r w:rsidRPr="00F3058A">
          <w:rPr>
            <w:rFonts w:ascii="Calibri" w:eastAsia="Calibri" w:hAnsi="Calibri" w:cs="Calibri"/>
            <w:color w:val="000000"/>
            <w:sz w:val="24"/>
            <w:szCs w:val="24"/>
            <w:lang w:val="ru-RU"/>
          </w:rPr>
          <w:t>частиною п’ятою</w:t>
        </w:r>
      </w:hyperlink>
      <w:r>
        <w:rPr>
          <w:rFonts w:ascii="Calibri" w:eastAsia="Calibri" w:hAnsi="Calibri" w:cs="Calibri"/>
          <w:color w:val="333333"/>
          <w:sz w:val="24"/>
          <w:szCs w:val="24"/>
        </w:rPr>
        <w:t> статті 41 Закону - протягом трьох робочих</w:t>
      </w:r>
      <w:r>
        <w:rPr>
          <w:rFonts w:ascii="Calibri" w:eastAsia="Calibri" w:hAnsi="Calibri" w:cs="Calibri"/>
          <w:color w:val="333333"/>
          <w:sz w:val="24"/>
          <w:szCs w:val="24"/>
        </w:rPr>
        <w:t xml:space="preserve"> днів з дня внесення змін (</w:t>
      </w:r>
      <w:r>
        <w:rPr>
          <w:rFonts w:ascii="Calibri" w:eastAsia="Calibri" w:hAnsi="Calibri" w:cs="Calibri"/>
          <w:sz w:val="24"/>
          <w:szCs w:val="24"/>
        </w:rPr>
        <w:t>з</w:t>
      </w:r>
      <w:r>
        <w:rPr>
          <w:rFonts w:ascii="Calibri" w:eastAsia="Calibri" w:hAnsi="Calibri" w:cs="Calibri"/>
          <w:color w:val="333333"/>
          <w:sz w:val="24"/>
          <w:szCs w:val="24"/>
        </w:rPr>
        <w:t>міст такого повідомлення визначений  частиною 8 статті 41 Закону, а  форма повідомлення реалізована у ЕСЗ).</w:t>
      </w:r>
    </w:p>
    <w:p w14:paraId="4DBD8182" w14:textId="77777777" w:rsidR="00472550" w:rsidRDefault="00FD57CB">
      <w:pPr>
        <w:widowControl/>
        <w:numPr>
          <w:ilvl w:val="0"/>
          <w:numId w:val="6"/>
        </w:numPr>
        <w:pBdr>
          <w:top w:val="nil"/>
          <w:left w:val="nil"/>
          <w:bottom w:val="nil"/>
          <w:right w:val="nil"/>
          <w:between w:val="nil"/>
        </w:pBdr>
        <w:shd w:val="clear" w:color="auto" w:fill="FFFFFF"/>
        <w:ind w:left="1134"/>
        <w:jc w:val="both"/>
        <w:rPr>
          <w:rFonts w:ascii="Calibri" w:eastAsia="Calibri" w:hAnsi="Calibri" w:cs="Calibri"/>
          <w:color w:val="333333"/>
          <w:sz w:val="24"/>
          <w:szCs w:val="24"/>
        </w:rPr>
      </w:pPr>
      <w:bookmarkStart w:id="8" w:name="bookmark=id.1t3h5sf" w:colFirst="0" w:colLast="0"/>
      <w:bookmarkStart w:id="9" w:name="_heading=h.4d34og8" w:colFirst="0" w:colLast="0"/>
      <w:bookmarkEnd w:id="8"/>
      <w:bookmarkEnd w:id="9"/>
      <w:r w:rsidRPr="00F3058A">
        <w:rPr>
          <w:rFonts w:ascii="Calibri" w:eastAsia="Calibri" w:hAnsi="Calibri" w:cs="Calibri"/>
          <w:color w:val="333333"/>
          <w:sz w:val="24"/>
          <w:szCs w:val="24"/>
          <w:lang w:val="ru-RU"/>
        </w:rPr>
        <w:t xml:space="preserve">звіт про виконання договору про закупівлю - протягом 20 робочих днів з дня виконання сторонами договору про закупівлю </w:t>
      </w:r>
      <w:r w:rsidRPr="00F3058A">
        <w:rPr>
          <w:rFonts w:ascii="Calibri" w:eastAsia="Calibri" w:hAnsi="Calibri" w:cs="Calibri"/>
          <w:color w:val="333333"/>
          <w:sz w:val="24"/>
          <w:szCs w:val="24"/>
          <w:lang w:val="ru-RU"/>
        </w:rPr>
        <w:t xml:space="preserve">або закінчення строку дії договору про закупівлю, за умови його виконання сторонами, або його розірвання (зміст такого повідомлення визначений  статтею </w:t>
      </w:r>
      <w:r>
        <w:rPr>
          <w:rFonts w:ascii="Calibri" w:eastAsia="Calibri" w:hAnsi="Calibri" w:cs="Calibri"/>
          <w:color w:val="333333"/>
          <w:sz w:val="24"/>
          <w:szCs w:val="24"/>
        </w:rPr>
        <w:t>42 Закону, а форма звіту реалізована у ЕСЗ).</w:t>
      </w:r>
    </w:p>
    <w:p w14:paraId="7A1E3F40" w14:textId="77777777" w:rsidR="00472550" w:rsidRDefault="00472550">
      <w:pPr>
        <w:widowControl/>
        <w:pBdr>
          <w:top w:val="nil"/>
          <w:left w:val="nil"/>
          <w:bottom w:val="nil"/>
          <w:right w:val="nil"/>
          <w:between w:val="nil"/>
        </w:pBdr>
        <w:tabs>
          <w:tab w:val="left" w:pos="1560"/>
        </w:tabs>
        <w:ind w:left="720"/>
        <w:jc w:val="both"/>
        <w:rPr>
          <w:rFonts w:ascii="Calibri" w:eastAsia="Calibri" w:hAnsi="Calibri" w:cs="Calibri"/>
          <w:color w:val="000000"/>
          <w:sz w:val="24"/>
          <w:szCs w:val="24"/>
        </w:rPr>
      </w:pPr>
    </w:p>
    <w:p w14:paraId="756D7115" w14:textId="77777777" w:rsidR="00472550" w:rsidRDefault="00FD57CB">
      <w:pPr>
        <w:tabs>
          <w:tab w:val="left" w:pos="1560"/>
        </w:tabs>
        <w:jc w:val="both"/>
        <w:rPr>
          <w:rFonts w:ascii="Calibri" w:eastAsia="Calibri" w:hAnsi="Calibri" w:cs="Calibri"/>
          <w:b/>
          <w:sz w:val="24"/>
          <w:szCs w:val="24"/>
        </w:rPr>
      </w:pPr>
      <w:r>
        <w:rPr>
          <w:rFonts w:ascii="Calibri" w:eastAsia="Calibri" w:hAnsi="Calibri" w:cs="Calibri"/>
          <w:b/>
          <w:sz w:val="24"/>
          <w:szCs w:val="24"/>
        </w:rPr>
        <w:lastRenderedPageBreak/>
        <w:t>II. УПРАВЛІННЯ ДОГОВОРАМИ</w:t>
      </w:r>
    </w:p>
    <w:p w14:paraId="02983622" w14:textId="77777777" w:rsidR="00472550" w:rsidRDefault="00472550">
      <w:pPr>
        <w:widowControl/>
        <w:tabs>
          <w:tab w:val="left" w:pos="1560"/>
        </w:tabs>
        <w:jc w:val="both"/>
        <w:rPr>
          <w:rFonts w:ascii="Calibri" w:eastAsia="Calibri" w:hAnsi="Calibri" w:cs="Calibri"/>
          <w:b/>
          <w:i/>
          <w:sz w:val="24"/>
          <w:szCs w:val="24"/>
        </w:rPr>
      </w:pPr>
    </w:p>
    <w:p w14:paraId="24616170" w14:textId="77777777" w:rsidR="00472550" w:rsidRDefault="00FD57CB">
      <w:pPr>
        <w:widowControl/>
        <w:numPr>
          <w:ilvl w:val="0"/>
          <w:numId w:val="9"/>
        </w:numPr>
        <w:pBdr>
          <w:top w:val="nil"/>
          <w:left w:val="nil"/>
          <w:bottom w:val="nil"/>
          <w:right w:val="nil"/>
          <w:between w:val="nil"/>
        </w:pBdr>
        <w:tabs>
          <w:tab w:val="left" w:pos="1560"/>
        </w:tabs>
        <w:jc w:val="both"/>
        <w:rPr>
          <w:rFonts w:ascii="Calibri" w:eastAsia="Calibri" w:hAnsi="Calibri" w:cs="Calibri"/>
          <w:b/>
          <w:i/>
          <w:color w:val="000000"/>
          <w:sz w:val="24"/>
          <w:szCs w:val="24"/>
        </w:rPr>
      </w:pPr>
      <w:r>
        <w:rPr>
          <w:rFonts w:ascii="Calibri" w:eastAsia="Calibri" w:hAnsi="Calibri" w:cs="Calibri"/>
          <w:b/>
          <w:i/>
          <w:color w:val="000000"/>
          <w:sz w:val="24"/>
          <w:szCs w:val="24"/>
        </w:rPr>
        <w:t>Важливість планування</w:t>
      </w:r>
    </w:p>
    <w:p w14:paraId="46E3CA2D"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Управління договором спрямоване на забезпечення  його ефективного виконання. У випадку з договорами про закупівлі управління таким договором має враховувати дуже важливе обмеження, що сторони не можуть коригувати договір лише за своїм бажанням і згодою, ос</w:t>
      </w:r>
      <w:r w:rsidRPr="00F3058A">
        <w:rPr>
          <w:rFonts w:ascii="Calibri" w:eastAsia="Calibri" w:hAnsi="Calibri" w:cs="Calibri"/>
          <w:sz w:val="24"/>
          <w:szCs w:val="24"/>
          <w:lang w:val="ru-RU"/>
        </w:rPr>
        <w:t xml:space="preserve">кільки Законом визначені виключні дозволені випадки змін до договору. </w:t>
      </w:r>
    </w:p>
    <w:p w14:paraId="2BCFEB94"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Логіка такого обмеження полягає в тому, що не повинна бути скомпрометована початкова ідея конкурентної  процедури як передумови для відбору найкращого постачальника/виконавця. Договори </w:t>
      </w:r>
      <w:r w:rsidRPr="00F3058A">
        <w:rPr>
          <w:rFonts w:ascii="Calibri" w:eastAsia="Calibri" w:hAnsi="Calibri" w:cs="Calibri"/>
          <w:sz w:val="24"/>
          <w:szCs w:val="24"/>
          <w:lang w:val="ru-RU"/>
        </w:rPr>
        <w:t xml:space="preserve">про закупівлі  повинні виконуватися саме відповідно до умов попереднього проекту договору у складі оприлюдненої тендерної документації в поєднанні з параметрами переможної тендерної пропозиції. </w:t>
      </w:r>
    </w:p>
    <w:p w14:paraId="628D4E53"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Обмеження щодо можливостей змін у договір (викладені в частин</w:t>
      </w:r>
      <w:r w:rsidRPr="00F3058A">
        <w:rPr>
          <w:rFonts w:ascii="Calibri" w:eastAsia="Calibri" w:hAnsi="Calibri" w:cs="Calibri"/>
          <w:sz w:val="24"/>
          <w:szCs w:val="24"/>
          <w:lang w:val="ru-RU"/>
        </w:rPr>
        <w:t xml:space="preserve">і 5 статті 41 Закону та прокоментовані далі) вимагають   дуже якісної та всебічної підготовки тендерної документації замовником та аналогічного ступеня точності від учасника тендеру при поданні тендерної пропозиції. </w:t>
      </w:r>
    </w:p>
    <w:p w14:paraId="6202C3E1" w14:textId="77777777" w:rsidR="00472550" w:rsidRPr="00F3058A" w:rsidRDefault="00472550">
      <w:pPr>
        <w:widowControl/>
        <w:tabs>
          <w:tab w:val="left" w:pos="1560"/>
        </w:tabs>
        <w:jc w:val="both"/>
        <w:rPr>
          <w:rFonts w:ascii="Calibri" w:eastAsia="Calibri" w:hAnsi="Calibri" w:cs="Calibri"/>
          <w:sz w:val="24"/>
          <w:szCs w:val="24"/>
          <w:lang w:val="ru-RU"/>
        </w:rPr>
      </w:pPr>
    </w:p>
    <w:p w14:paraId="1F218700"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Управління договорами також безпосеред</w:t>
      </w:r>
      <w:r w:rsidRPr="00F3058A">
        <w:rPr>
          <w:rFonts w:ascii="Calibri" w:eastAsia="Calibri" w:hAnsi="Calibri" w:cs="Calibri"/>
          <w:sz w:val="24"/>
          <w:szCs w:val="24"/>
          <w:lang w:val="ru-RU"/>
        </w:rPr>
        <w:t>ньо пов'язане з плануванням закупівель та аналізом замовником попередньої практики (як позитивної, так і ще важливіше негативної, як своєї так і інших замовників). Планування закупівель, зокрема визначення очікуваної вартості предмета закупівлі, ринку поте</w:t>
      </w:r>
      <w:r w:rsidRPr="00F3058A">
        <w:rPr>
          <w:rFonts w:ascii="Calibri" w:eastAsia="Calibri" w:hAnsi="Calibri" w:cs="Calibri"/>
          <w:sz w:val="24"/>
          <w:szCs w:val="24"/>
          <w:lang w:val="ru-RU"/>
        </w:rPr>
        <w:t>нційних постачальників та цінової ситуації (з одночасним розумінням особливостей правового регулювання окремих видів договорів) дозволяють замовнику визначати правильні умови для кожного договору. Особливо це стосується групи товарів, ціни на які регулярно</w:t>
      </w:r>
      <w:r w:rsidRPr="00F3058A">
        <w:rPr>
          <w:rFonts w:ascii="Calibri" w:eastAsia="Calibri" w:hAnsi="Calibri" w:cs="Calibri"/>
          <w:sz w:val="24"/>
          <w:szCs w:val="24"/>
          <w:lang w:val="ru-RU"/>
        </w:rPr>
        <w:t xml:space="preserve"> змінюються залежно від сезонності або інших факторів. </w:t>
      </w:r>
    </w:p>
    <w:p w14:paraId="6444D2EE" w14:textId="77777777" w:rsidR="00472550" w:rsidRPr="00F3058A" w:rsidRDefault="00472550">
      <w:pPr>
        <w:jc w:val="both"/>
        <w:rPr>
          <w:rFonts w:ascii="Calibri" w:eastAsia="Calibri" w:hAnsi="Calibri" w:cs="Calibri"/>
          <w:sz w:val="24"/>
          <w:szCs w:val="24"/>
          <w:lang w:val="ru-RU"/>
        </w:rPr>
      </w:pPr>
    </w:p>
    <w:p w14:paraId="3F5CDCB0" w14:textId="77777777" w:rsidR="00472550" w:rsidRPr="00F3058A" w:rsidRDefault="00FD57CB">
      <w:pPr>
        <w:jc w:val="both"/>
        <w:rPr>
          <w:rFonts w:ascii="Calibri" w:eastAsia="Calibri" w:hAnsi="Calibri" w:cs="Calibri"/>
          <w:sz w:val="24"/>
          <w:szCs w:val="24"/>
          <w:lang w:val="ru-RU"/>
        </w:rPr>
      </w:pPr>
      <w:r w:rsidRPr="00F3058A">
        <w:rPr>
          <w:rFonts w:ascii="Calibri" w:eastAsia="Calibri" w:hAnsi="Calibri" w:cs="Calibri"/>
          <w:sz w:val="24"/>
          <w:szCs w:val="24"/>
          <w:lang w:val="ru-RU"/>
        </w:rPr>
        <w:t>В Україні багато замовників недооцінюють важливість такої підготовчої планувальної роботи. Це призводить до неможливості проведення закупівлі, скасування запланованих процедур закупівлі або навіть ро</w:t>
      </w:r>
      <w:r w:rsidRPr="00F3058A">
        <w:rPr>
          <w:rFonts w:ascii="Calibri" w:eastAsia="Calibri" w:hAnsi="Calibri" w:cs="Calibri"/>
          <w:sz w:val="24"/>
          <w:szCs w:val="24"/>
          <w:lang w:val="ru-RU"/>
        </w:rPr>
        <w:t xml:space="preserve">зірвання укладених договорів. Наразі офіційне планування закупівель здійснюється на основі річного плану, що розробляється замовником, як правило, після затвердження проекту бюджету. Вимоги щодо планування закупівель зазначені у статті 4 Закону. </w:t>
      </w:r>
    </w:p>
    <w:p w14:paraId="688B18D0" w14:textId="77777777" w:rsidR="00472550" w:rsidRDefault="00FD57CB">
      <w:pPr>
        <w:jc w:val="both"/>
        <w:rPr>
          <w:rFonts w:ascii="Calibri" w:eastAsia="Calibri" w:hAnsi="Calibri" w:cs="Calibri"/>
          <w:sz w:val="24"/>
          <w:szCs w:val="24"/>
        </w:rPr>
      </w:pPr>
      <w:r w:rsidRPr="00F3058A">
        <w:rPr>
          <w:rFonts w:ascii="Calibri" w:eastAsia="Calibri" w:hAnsi="Calibri" w:cs="Calibri"/>
          <w:sz w:val="24"/>
          <w:szCs w:val="24"/>
          <w:lang w:val="ru-RU"/>
        </w:rPr>
        <w:t>Однак пла</w:t>
      </w:r>
      <w:r w:rsidRPr="00F3058A">
        <w:rPr>
          <w:rFonts w:ascii="Calibri" w:eastAsia="Calibri" w:hAnsi="Calibri" w:cs="Calibri"/>
          <w:sz w:val="24"/>
          <w:szCs w:val="24"/>
          <w:lang w:val="ru-RU"/>
        </w:rPr>
        <w:t xml:space="preserve">нування публічних закупівель – значно ширша діяльність, яка часто має бути регулярною для забезпечення  безперервного  процесу закупівель, що впливатиме на виконання певних функцій держави або надання послуг населенню </w:t>
      </w:r>
      <w:r>
        <w:rPr>
          <w:rFonts w:ascii="Calibri" w:eastAsia="Calibri" w:hAnsi="Calibri" w:cs="Calibri"/>
          <w:sz w:val="24"/>
          <w:szCs w:val="24"/>
        </w:rPr>
        <w:t>(наприклад, закупівля  продуктів харчу</w:t>
      </w:r>
      <w:r>
        <w:rPr>
          <w:rFonts w:ascii="Calibri" w:eastAsia="Calibri" w:hAnsi="Calibri" w:cs="Calibri"/>
          <w:sz w:val="24"/>
          <w:szCs w:val="24"/>
        </w:rPr>
        <w:t>вання до лікарень тощо). Крім власне планування  закупівлі корисними можуть  бути передтендерні ринкові консультації як зручний, простий і практично безкоштовний спосіб отримати максимальну інформацію про можливі ринкові умови закупівлі до її проведення бе</w:t>
      </w:r>
      <w:r>
        <w:rPr>
          <w:rFonts w:ascii="Calibri" w:eastAsia="Calibri" w:hAnsi="Calibri" w:cs="Calibri"/>
          <w:sz w:val="24"/>
          <w:szCs w:val="24"/>
        </w:rPr>
        <w:t xml:space="preserve">зпосередньо від учасників. Цілком слушно такі консультації передбачені у тій самій статті 4 Закону, яка унормовує планування закупівель. </w:t>
      </w:r>
    </w:p>
    <w:p w14:paraId="3B43CB57" w14:textId="77777777" w:rsidR="00472550" w:rsidRDefault="00472550">
      <w:pPr>
        <w:widowControl/>
        <w:tabs>
          <w:tab w:val="left" w:pos="1560"/>
        </w:tabs>
        <w:jc w:val="both"/>
        <w:rPr>
          <w:rFonts w:ascii="Calibri" w:eastAsia="Calibri" w:hAnsi="Calibri" w:cs="Calibri"/>
          <w:sz w:val="24"/>
          <w:szCs w:val="24"/>
        </w:rPr>
      </w:pPr>
    </w:p>
    <w:p w14:paraId="32DC9209" w14:textId="77777777" w:rsidR="00472550" w:rsidRDefault="00FD57CB">
      <w:pPr>
        <w:widowControl/>
        <w:tabs>
          <w:tab w:val="left" w:pos="1560"/>
        </w:tabs>
        <w:jc w:val="both"/>
        <w:rPr>
          <w:rFonts w:ascii="Calibri" w:eastAsia="Calibri" w:hAnsi="Calibri" w:cs="Calibri"/>
          <w:sz w:val="24"/>
          <w:szCs w:val="24"/>
        </w:rPr>
      </w:pPr>
      <w:r>
        <w:rPr>
          <w:rFonts w:ascii="Calibri" w:eastAsia="Calibri" w:hAnsi="Calibri" w:cs="Calibri"/>
          <w:sz w:val="24"/>
          <w:szCs w:val="24"/>
        </w:rPr>
        <w:t>Окремий аспект має місце у разі використання бюджетних коштів -- плануючи закупівлі та визначаючи вимоги до тендерної</w:t>
      </w:r>
      <w:r>
        <w:rPr>
          <w:rFonts w:ascii="Calibri" w:eastAsia="Calibri" w:hAnsi="Calibri" w:cs="Calibri"/>
          <w:sz w:val="24"/>
          <w:szCs w:val="24"/>
        </w:rPr>
        <w:t xml:space="preserve"> документації, у тому числі розробляючи проект договору про закупівлі, замовники як розпорядники або одержувачі бюджетних коштів повинні також керуватися положеннями Бюджетного кодексу України. Бюджетним кодексом передбачено, що будь-які зобов’язання, взят</w:t>
      </w:r>
      <w:r>
        <w:rPr>
          <w:rFonts w:ascii="Calibri" w:eastAsia="Calibri" w:hAnsi="Calibri" w:cs="Calibri"/>
          <w:sz w:val="24"/>
          <w:szCs w:val="24"/>
        </w:rPr>
        <w:t>і розпорядником бюджетних коштів без відповідних бюджетних асигнувань або з перевищенням повноважень, встановлених Бюджетним кодексом та законом про Державний бюджет України (рішеннями місцевих рад про місцеві бюджети), не вважаються бюджетними зобов’язанн</w:t>
      </w:r>
      <w:r>
        <w:rPr>
          <w:rFonts w:ascii="Calibri" w:eastAsia="Calibri" w:hAnsi="Calibri" w:cs="Calibri"/>
          <w:sz w:val="24"/>
          <w:szCs w:val="24"/>
        </w:rPr>
        <w:t xml:space="preserve">ями і не підлягають оплаті. В таких умовах організація процедури закупівель може розпочатися з урахування запланованих потреб та їхньої очікуваної вартості наприкінці поточного року і закінчитися укладенням договору після </w:t>
      </w:r>
      <w:r>
        <w:rPr>
          <w:rFonts w:ascii="Calibri" w:eastAsia="Calibri" w:hAnsi="Calibri" w:cs="Calibri"/>
          <w:sz w:val="24"/>
          <w:szCs w:val="24"/>
        </w:rPr>
        <w:lastRenderedPageBreak/>
        <w:t>затвердження бюджету розпорядником</w:t>
      </w:r>
      <w:r>
        <w:rPr>
          <w:rFonts w:ascii="Calibri" w:eastAsia="Calibri" w:hAnsi="Calibri" w:cs="Calibri"/>
          <w:sz w:val="24"/>
          <w:szCs w:val="24"/>
        </w:rPr>
        <w:t xml:space="preserve"> бюджетних коштів у наступному році. </w:t>
      </w:r>
      <w:r w:rsidRPr="00F3058A">
        <w:rPr>
          <w:rFonts w:ascii="Calibri" w:eastAsia="Calibri" w:hAnsi="Calibri" w:cs="Calibri"/>
          <w:sz w:val="24"/>
          <w:szCs w:val="24"/>
          <w:lang w:val="ru-RU"/>
        </w:rPr>
        <w:t>У такому разі (як власне і в будь-якому випадку, коли затримки з фінансуванням видаються ймовірними) проект договору може містити порядок настання договірних зобов’язань залежно від реального фінансування. Відповідно до</w:t>
      </w:r>
      <w:r w:rsidRPr="00F3058A">
        <w:rPr>
          <w:rFonts w:ascii="Calibri" w:eastAsia="Calibri" w:hAnsi="Calibri" w:cs="Calibri"/>
          <w:sz w:val="24"/>
          <w:szCs w:val="24"/>
          <w:lang w:val="ru-RU"/>
        </w:rPr>
        <w:t xml:space="preserve"> цього  у проекті договору, який є складовою тендерної документації, замовником на підставі статті 212 Цивільного кодексу України може бути передбачено настання прав та обов’язків з відкладальною  </w:t>
      </w:r>
      <w:r>
        <w:rPr>
          <w:rFonts w:ascii="Calibri" w:eastAsia="Calibri" w:hAnsi="Calibri" w:cs="Calibri"/>
          <w:sz w:val="24"/>
          <w:szCs w:val="24"/>
        </w:rPr>
        <w:t>(коли фінансування з’явиться) та скасувальною (якщо фінансу</w:t>
      </w:r>
      <w:r>
        <w:rPr>
          <w:rFonts w:ascii="Calibri" w:eastAsia="Calibri" w:hAnsi="Calibri" w:cs="Calibri"/>
          <w:sz w:val="24"/>
          <w:szCs w:val="24"/>
        </w:rPr>
        <w:t xml:space="preserve">вання не з’явиться) обставиною. Зокрема, згідно частини першої статті 212 ЦКУ особи, які вчиняють правочин, мають право обумовити настання або зміну прав та обов’язків обставиною щодо якої невідомо, настане вона чи ні. </w:t>
      </w:r>
    </w:p>
    <w:p w14:paraId="52DB3D68" w14:textId="77777777" w:rsidR="00472550" w:rsidRDefault="00472550">
      <w:pPr>
        <w:widowControl/>
        <w:tabs>
          <w:tab w:val="left" w:pos="1560"/>
        </w:tabs>
        <w:jc w:val="both"/>
        <w:rPr>
          <w:rFonts w:ascii="Calibri" w:eastAsia="Calibri" w:hAnsi="Calibri" w:cs="Calibri"/>
          <w:sz w:val="24"/>
          <w:szCs w:val="24"/>
        </w:rPr>
      </w:pPr>
    </w:p>
    <w:p w14:paraId="3FCFAC54" w14:textId="77777777" w:rsidR="00472550" w:rsidRDefault="00FD57CB">
      <w:pPr>
        <w:widowControl/>
        <w:numPr>
          <w:ilvl w:val="0"/>
          <w:numId w:val="9"/>
        </w:numPr>
        <w:pBdr>
          <w:top w:val="nil"/>
          <w:left w:val="nil"/>
          <w:bottom w:val="nil"/>
          <w:right w:val="nil"/>
          <w:between w:val="nil"/>
        </w:pBdr>
        <w:tabs>
          <w:tab w:val="left" w:pos="1560"/>
        </w:tabs>
        <w:jc w:val="both"/>
        <w:rPr>
          <w:rFonts w:ascii="Calibri" w:eastAsia="Calibri" w:hAnsi="Calibri" w:cs="Calibri"/>
          <w:b/>
          <w:i/>
          <w:color w:val="000000"/>
          <w:sz w:val="24"/>
          <w:szCs w:val="24"/>
        </w:rPr>
      </w:pPr>
      <w:r>
        <w:rPr>
          <w:rFonts w:ascii="Calibri" w:eastAsia="Calibri" w:hAnsi="Calibri" w:cs="Calibri"/>
          <w:b/>
          <w:i/>
          <w:color w:val="000000"/>
          <w:sz w:val="24"/>
          <w:szCs w:val="24"/>
        </w:rPr>
        <w:t>Особливості , що стосуються укладен</w:t>
      </w:r>
      <w:r>
        <w:rPr>
          <w:rFonts w:ascii="Calibri" w:eastAsia="Calibri" w:hAnsi="Calibri" w:cs="Calibri"/>
          <w:b/>
          <w:i/>
          <w:color w:val="000000"/>
          <w:sz w:val="24"/>
          <w:szCs w:val="24"/>
        </w:rPr>
        <w:t>ня договорів</w:t>
      </w:r>
    </w:p>
    <w:p w14:paraId="1D12DB6C"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Відповідно до загального правила статті 41 Закону договір про закупівлю укладається відповідно до положень </w:t>
      </w:r>
      <w:hyperlink r:id="rId18">
        <w:r w:rsidRPr="00F3058A">
          <w:rPr>
            <w:rFonts w:ascii="Calibri" w:eastAsia="Calibri" w:hAnsi="Calibri" w:cs="Calibri"/>
            <w:sz w:val="24"/>
            <w:szCs w:val="24"/>
            <w:lang w:val="ru-RU"/>
          </w:rPr>
          <w:t>Цивільного кодексу України</w:t>
        </w:r>
      </w:hyperlink>
      <w:r w:rsidRPr="00F3058A">
        <w:rPr>
          <w:rFonts w:ascii="Calibri" w:eastAsia="Calibri" w:hAnsi="Calibri" w:cs="Calibri"/>
          <w:sz w:val="24"/>
          <w:szCs w:val="24"/>
          <w:lang w:val="ru-RU"/>
        </w:rPr>
        <w:t xml:space="preserve"> та Господарського кодексу України з урахуванням конкретних правил, встановлених Законом.</w:t>
      </w:r>
    </w:p>
    <w:p w14:paraId="77788DF4"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 </w:t>
      </w:r>
    </w:p>
    <w:p w14:paraId="66EAD408" w14:textId="77777777" w:rsidR="00472550" w:rsidRPr="00F3058A" w:rsidRDefault="00FD57CB">
      <w:pPr>
        <w:widowControl/>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У такій сукупності правового регулювання можна виділити декілька особливостей, що передбачені вказаними Кодексами та можуть бути застосовані до договорів про закупі</w:t>
      </w:r>
      <w:r w:rsidRPr="00F3058A">
        <w:rPr>
          <w:rFonts w:ascii="Calibri" w:eastAsia="Calibri" w:hAnsi="Calibri" w:cs="Calibri"/>
          <w:sz w:val="24"/>
          <w:szCs w:val="24"/>
          <w:lang w:val="ru-RU"/>
        </w:rPr>
        <w:t>влі:</w:t>
      </w:r>
    </w:p>
    <w:p w14:paraId="59D523A0" w14:textId="77777777" w:rsidR="00472550" w:rsidRPr="00F3058A" w:rsidRDefault="00472550">
      <w:pPr>
        <w:widowControl/>
        <w:tabs>
          <w:tab w:val="left" w:pos="1560"/>
        </w:tabs>
        <w:jc w:val="both"/>
        <w:rPr>
          <w:rFonts w:ascii="Calibri" w:eastAsia="Calibri" w:hAnsi="Calibri" w:cs="Calibri"/>
          <w:sz w:val="24"/>
          <w:szCs w:val="24"/>
          <w:lang w:val="ru-RU"/>
        </w:rPr>
      </w:pPr>
    </w:p>
    <w:p w14:paraId="60C4A077" w14:textId="77777777" w:rsidR="00472550" w:rsidRPr="00F3058A" w:rsidRDefault="00FD57CB">
      <w:pPr>
        <w:widowControl/>
        <w:numPr>
          <w:ilvl w:val="2"/>
          <w:numId w:val="16"/>
        </w:numPr>
        <w:pBdr>
          <w:top w:val="nil"/>
          <w:left w:val="nil"/>
          <w:bottom w:val="nil"/>
          <w:right w:val="nil"/>
          <w:between w:val="nil"/>
        </w:pBdr>
        <w:ind w:left="709"/>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Закон </w:t>
      </w:r>
      <w:r w:rsidRPr="00F3058A">
        <w:rPr>
          <w:rFonts w:ascii="Calibri" w:eastAsia="Calibri" w:hAnsi="Calibri" w:cs="Calibri"/>
          <w:color w:val="000000"/>
          <w:sz w:val="24"/>
          <w:szCs w:val="24"/>
          <w:u w:val="single"/>
          <w:lang w:val="ru-RU"/>
        </w:rPr>
        <w:t>не вимагає виключно письмового оформлення договорів</w:t>
      </w:r>
      <w:r w:rsidRPr="00F3058A">
        <w:rPr>
          <w:rFonts w:ascii="Calibri" w:eastAsia="Calibri" w:hAnsi="Calibri" w:cs="Calibri"/>
          <w:color w:val="000000"/>
          <w:sz w:val="24"/>
          <w:szCs w:val="24"/>
          <w:lang w:val="ru-RU"/>
        </w:rPr>
        <w:t xml:space="preserve"> про закупівлю. Натомість, стаття 205 Цивільного кодексу дозволяє укладення договорів</w:t>
      </w:r>
      <w:r>
        <w:rPr>
          <w:rFonts w:ascii="Calibri" w:eastAsia="Calibri" w:hAnsi="Calibri" w:cs="Calibri"/>
          <w:color w:val="000000"/>
          <w:sz w:val="24"/>
          <w:szCs w:val="24"/>
          <w:vertAlign w:val="superscript"/>
        </w:rPr>
        <w:footnoteReference w:id="8"/>
      </w:r>
      <w:r w:rsidRPr="00F3058A">
        <w:rPr>
          <w:rFonts w:ascii="Calibri" w:eastAsia="Calibri" w:hAnsi="Calibri" w:cs="Calibri"/>
          <w:color w:val="000000"/>
          <w:sz w:val="24"/>
          <w:szCs w:val="24"/>
          <w:lang w:val="ru-RU"/>
        </w:rPr>
        <w:t xml:space="preserve"> в електронній формі, проте укладення договорів про закупівлю в електронній формі також є прийнятним, якщо для цього є відповідні технічні та організаційно-правові  передумови як у замовника, так і у його контрагента.</w:t>
      </w:r>
    </w:p>
    <w:p w14:paraId="724CF248" w14:textId="77777777" w:rsidR="00472550" w:rsidRPr="00F3058A" w:rsidRDefault="00FD57CB">
      <w:pPr>
        <w:widowControl/>
        <w:numPr>
          <w:ilvl w:val="2"/>
          <w:numId w:val="16"/>
        </w:numPr>
        <w:pBdr>
          <w:top w:val="nil"/>
          <w:left w:val="nil"/>
          <w:bottom w:val="nil"/>
          <w:right w:val="nil"/>
          <w:between w:val="nil"/>
        </w:pBdr>
        <w:ind w:left="709"/>
        <w:jc w:val="both"/>
        <w:rPr>
          <w:rFonts w:ascii="Calibri" w:eastAsia="Calibri" w:hAnsi="Calibri" w:cs="Calibri"/>
          <w:color w:val="000000"/>
          <w:sz w:val="24"/>
          <w:szCs w:val="24"/>
          <w:lang w:val="ru-RU"/>
        </w:rPr>
      </w:pPr>
      <w:r>
        <w:rPr>
          <w:rFonts w:ascii="Calibri" w:eastAsia="Calibri" w:hAnsi="Calibri" w:cs="Calibri"/>
          <w:color w:val="000000"/>
          <w:sz w:val="24"/>
          <w:szCs w:val="24"/>
        </w:rPr>
        <w:t>Частиною 3 статті 640 Цивільного кодек</w:t>
      </w:r>
      <w:r>
        <w:rPr>
          <w:rFonts w:ascii="Calibri" w:eastAsia="Calibri" w:hAnsi="Calibri" w:cs="Calibri"/>
          <w:color w:val="000000"/>
          <w:sz w:val="24"/>
          <w:szCs w:val="24"/>
        </w:rPr>
        <w:t xml:space="preserve">су передбачено, що договір, що підлягає нотаріальному посвідченню внаслідок вимог законодавства, є укладеним з дня такого посвідчення. </w:t>
      </w:r>
      <w:r w:rsidRPr="00F3058A">
        <w:rPr>
          <w:rFonts w:ascii="Calibri" w:eastAsia="Calibri" w:hAnsi="Calibri" w:cs="Calibri"/>
          <w:color w:val="000000"/>
          <w:sz w:val="24"/>
          <w:szCs w:val="24"/>
          <w:lang w:val="ru-RU"/>
        </w:rPr>
        <w:t xml:space="preserve">Тобто </w:t>
      </w:r>
      <w:r w:rsidRPr="00F3058A">
        <w:rPr>
          <w:rFonts w:ascii="Calibri" w:eastAsia="Calibri" w:hAnsi="Calibri" w:cs="Calibri"/>
          <w:color w:val="000000"/>
          <w:sz w:val="24"/>
          <w:szCs w:val="24"/>
          <w:u w:val="single"/>
          <w:lang w:val="ru-RU"/>
        </w:rPr>
        <w:t>нотаріальне посвідчення договору про закупівлю є обов’язковим лише тоді, коли це прямо передбачено законодавством</w:t>
      </w:r>
      <w:r w:rsidRPr="00F3058A">
        <w:rPr>
          <w:rFonts w:ascii="Calibri" w:eastAsia="Calibri" w:hAnsi="Calibri" w:cs="Calibri"/>
          <w:color w:val="000000"/>
          <w:sz w:val="24"/>
          <w:szCs w:val="24"/>
          <w:lang w:val="ru-RU"/>
        </w:rPr>
        <w:t xml:space="preserve"> (</w:t>
      </w:r>
      <w:r w:rsidRPr="00F3058A">
        <w:rPr>
          <w:rFonts w:ascii="Calibri" w:eastAsia="Calibri" w:hAnsi="Calibri" w:cs="Calibri"/>
          <w:color w:val="000000"/>
          <w:sz w:val="24"/>
          <w:szCs w:val="24"/>
          <w:lang w:val="ru-RU"/>
        </w:rPr>
        <w:t>це переважно стосується певних категорій предметів закупівель).</w:t>
      </w:r>
    </w:p>
    <w:p w14:paraId="0CF7BA6E" w14:textId="77777777" w:rsidR="00472550" w:rsidRPr="00F3058A" w:rsidRDefault="00FD57CB">
      <w:pPr>
        <w:widowControl/>
        <w:numPr>
          <w:ilvl w:val="2"/>
          <w:numId w:val="16"/>
        </w:numPr>
        <w:pBdr>
          <w:top w:val="nil"/>
          <w:left w:val="nil"/>
          <w:bottom w:val="nil"/>
          <w:right w:val="nil"/>
          <w:between w:val="nil"/>
        </w:pBdr>
        <w:shd w:val="clear" w:color="auto" w:fill="FFFFFF"/>
        <w:tabs>
          <w:tab w:val="left" w:pos="1560"/>
        </w:tabs>
        <w:ind w:left="709"/>
        <w:jc w:val="both"/>
        <w:rPr>
          <w:rFonts w:ascii="Calibri" w:eastAsia="Calibri" w:hAnsi="Calibri" w:cs="Calibri"/>
          <w:color w:val="000000"/>
          <w:sz w:val="24"/>
          <w:szCs w:val="24"/>
          <w:highlight w:val="white"/>
          <w:lang w:val="ru-RU"/>
        </w:rPr>
      </w:pPr>
      <w:r w:rsidRPr="00F3058A">
        <w:rPr>
          <w:rFonts w:ascii="Calibri" w:eastAsia="Calibri" w:hAnsi="Calibri" w:cs="Calibri"/>
          <w:color w:val="000000"/>
          <w:sz w:val="24"/>
          <w:szCs w:val="24"/>
          <w:lang w:val="ru-RU"/>
        </w:rPr>
        <w:t>Відповідно до частини 3 статті 631 Цивільного кодексу сторони можуть встановити, що умови договору застосовуються до відносин між ними, які були встановлені до укладення договору. Відповідно д</w:t>
      </w:r>
      <w:r w:rsidRPr="00F3058A">
        <w:rPr>
          <w:rFonts w:ascii="Calibri" w:eastAsia="Calibri" w:hAnsi="Calibri" w:cs="Calibri"/>
          <w:color w:val="000000"/>
          <w:sz w:val="24"/>
          <w:szCs w:val="24"/>
          <w:lang w:val="ru-RU"/>
        </w:rPr>
        <w:t xml:space="preserve">о пункту 7 статті 180 Господарського кодексу </w:t>
      </w:r>
      <w:r w:rsidRPr="00F3058A">
        <w:rPr>
          <w:rFonts w:ascii="Calibri" w:eastAsia="Calibri" w:hAnsi="Calibri" w:cs="Calibri"/>
          <w:color w:val="000000"/>
          <w:sz w:val="24"/>
          <w:szCs w:val="24"/>
          <w:highlight w:val="white"/>
          <w:lang w:val="ru-RU"/>
        </w:rPr>
        <w:t>зобов'язання, взяті сторонами до їх укладення такого договору, не регулюються умовами укладеного договору, якщо в ньому це прямо не передбачено.</w:t>
      </w:r>
      <w:r w:rsidRPr="00F3058A">
        <w:rPr>
          <w:rFonts w:ascii="Calibri" w:eastAsia="Calibri" w:hAnsi="Calibri" w:cs="Calibri"/>
          <w:color w:val="000000"/>
          <w:sz w:val="24"/>
          <w:szCs w:val="24"/>
          <w:lang w:val="ru-RU"/>
        </w:rPr>
        <w:t xml:space="preserve">  При цьому ці положення застосовуються тільки в тому випадку, якщо</w:t>
      </w:r>
      <w:r w:rsidRPr="00F3058A">
        <w:rPr>
          <w:rFonts w:ascii="Calibri" w:eastAsia="Calibri" w:hAnsi="Calibri" w:cs="Calibri"/>
          <w:color w:val="000000"/>
          <w:sz w:val="24"/>
          <w:szCs w:val="24"/>
          <w:lang w:val="ru-RU"/>
        </w:rPr>
        <w:t xml:space="preserve"> сторони договору встановили свої відносини до укладення договору. </w:t>
      </w:r>
      <w:r w:rsidRPr="00F3058A">
        <w:rPr>
          <w:rFonts w:ascii="Calibri" w:eastAsia="Calibri" w:hAnsi="Calibri" w:cs="Calibri"/>
          <w:color w:val="000000"/>
          <w:sz w:val="24"/>
          <w:szCs w:val="24"/>
          <w:u w:val="single"/>
          <w:lang w:val="ru-RU"/>
        </w:rPr>
        <w:t xml:space="preserve">Єдиною процедурою, за якою це можливо, є переговорна процедура закупівлі, </w:t>
      </w:r>
      <w:r w:rsidRPr="00F3058A">
        <w:rPr>
          <w:rFonts w:ascii="Calibri" w:eastAsia="Calibri" w:hAnsi="Calibri" w:cs="Calibri"/>
          <w:color w:val="000000"/>
          <w:sz w:val="24"/>
          <w:szCs w:val="24"/>
          <w:lang w:val="ru-RU"/>
        </w:rPr>
        <w:t>оскільки тільки в разі переговорної процедури сторони можуть домовитися про те,  що умови договору застосовуються д</w:t>
      </w:r>
      <w:r w:rsidRPr="00F3058A">
        <w:rPr>
          <w:rFonts w:ascii="Calibri" w:eastAsia="Calibri" w:hAnsi="Calibri" w:cs="Calibri"/>
          <w:color w:val="000000"/>
          <w:sz w:val="24"/>
          <w:szCs w:val="24"/>
          <w:lang w:val="ru-RU"/>
        </w:rPr>
        <w:t>о відносин між ними, які були встановлені до фактичного укладення договору.</w:t>
      </w:r>
    </w:p>
    <w:p w14:paraId="16B7D49F" w14:textId="77777777" w:rsidR="00472550" w:rsidRPr="00F3058A" w:rsidRDefault="00472550">
      <w:pPr>
        <w:widowControl/>
        <w:tabs>
          <w:tab w:val="left" w:pos="1560"/>
        </w:tabs>
        <w:jc w:val="both"/>
        <w:rPr>
          <w:rFonts w:ascii="Calibri" w:eastAsia="Calibri" w:hAnsi="Calibri" w:cs="Calibri"/>
          <w:sz w:val="24"/>
          <w:szCs w:val="24"/>
          <w:lang w:val="ru-RU"/>
        </w:rPr>
      </w:pPr>
    </w:p>
    <w:p w14:paraId="25649641" w14:textId="77777777" w:rsidR="00472550" w:rsidRPr="00F3058A" w:rsidRDefault="00FD57CB">
      <w:pPr>
        <w:widowControl/>
        <w:pBdr>
          <w:top w:val="nil"/>
          <w:left w:val="nil"/>
          <w:bottom w:val="nil"/>
          <w:right w:val="nil"/>
          <w:between w:val="nil"/>
        </w:pBdr>
        <w:shd w:val="clear" w:color="auto" w:fill="FFFFFF"/>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Нарешті, у виняткових випадках існує особлива категорія договорів, істотні умови яких вже визначені законодавством.  Зокрема, йдеться про постанову Кабінету Міністрів України від </w:t>
      </w:r>
      <w:r w:rsidRPr="00F3058A">
        <w:rPr>
          <w:rFonts w:ascii="Calibri" w:eastAsia="Calibri" w:hAnsi="Calibri" w:cs="Calibri"/>
          <w:color w:val="000000"/>
          <w:sz w:val="24"/>
          <w:szCs w:val="24"/>
          <w:lang w:val="ru-RU"/>
        </w:rPr>
        <w:t>1 серпня 2005 року № 668</w:t>
      </w:r>
      <w:r>
        <w:rPr>
          <w:rFonts w:ascii="Calibri" w:eastAsia="Calibri" w:hAnsi="Calibri" w:cs="Calibri"/>
          <w:color w:val="000000"/>
          <w:sz w:val="24"/>
          <w:szCs w:val="24"/>
          <w:vertAlign w:val="superscript"/>
        </w:rPr>
        <w:footnoteReference w:id="9"/>
      </w:r>
      <w:r w:rsidRPr="00F3058A">
        <w:rPr>
          <w:rFonts w:ascii="Calibri" w:eastAsia="Calibri" w:hAnsi="Calibri" w:cs="Calibri"/>
          <w:color w:val="000000"/>
          <w:sz w:val="24"/>
          <w:szCs w:val="24"/>
          <w:lang w:val="ru-RU"/>
        </w:rPr>
        <w:t xml:space="preserve">, яка визначає загальні умови укладення та виконання договорів підряду в капітальному будівництві. Згідно з пунктом 2 зазначених умов, </w:t>
      </w:r>
      <w:r w:rsidRPr="00F3058A">
        <w:rPr>
          <w:rFonts w:ascii="Calibri" w:eastAsia="Calibri" w:hAnsi="Calibri" w:cs="Calibri"/>
          <w:color w:val="000000"/>
          <w:sz w:val="24"/>
          <w:szCs w:val="24"/>
          <w:u w:val="single"/>
          <w:lang w:val="ru-RU"/>
        </w:rPr>
        <w:t>загальні умови є обов’язковими для врахування під час укладення та виконання договорів підряду в</w:t>
      </w:r>
      <w:r w:rsidRPr="00F3058A">
        <w:rPr>
          <w:rFonts w:ascii="Calibri" w:eastAsia="Calibri" w:hAnsi="Calibri" w:cs="Calibri"/>
          <w:color w:val="000000"/>
          <w:sz w:val="24"/>
          <w:szCs w:val="24"/>
          <w:u w:val="single"/>
          <w:lang w:val="ru-RU"/>
        </w:rPr>
        <w:t xml:space="preserve"> капітальному будівництві незалежно від джерел фінансування робіт</w:t>
      </w:r>
      <w:r w:rsidRPr="00F3058A">
        <w:rPr>
          <w:rFonts w:ascii="Calibri" w:eastAsia="Calibri" w:hAnsi="Calibri" w:cs="Calibri"/>
          <w:color w:val="000000"/>
          <w:sz w:val="24"/>
          <w:szCs w:val="24"/>
          <w:lang w:val="ru-RU"/>
        </w:rPr>
        <w:t>, а також форми власності замовника та підрядника (субпідрядників). Зокрема, зразок договору закупівлі робіт у додатку переважною мірою базується на вказаній постанові.</w:t>
      </w:r>
    </w:p>
    <w:p w14:paraId="1EE501D3" w14:textId="77777777" w:rsidR="00472550" w:rsidRPr="00F3058A" w:rsidRDefault="00FD57CB">
      <w:pPr>
        <w:widowControl/>
        <w:pBdr>
          <w:top w:val="nil"/>
          <w:left w:val="nil"/>
          <w:bottom w:val="nil"/>
          <w:right w:val="nil"/>
          <w:between w:val="nil"/>
        </w:pBdr>
        <w:shd w:val="clear" w:color="auto" w:fill="FFFFFF"/>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lastRenderedPageBreak/>
        <w:t>Крім  того, певні особ</w:t>
      </w:r>
      <w:r w:rsidRPr="00F3058A">
        <w:rPr>
          <w:rFonts w:ascii="Calibri" w:eastAsia="Calibri" w:hAnsi="Calibri" w:cs="Calibri"/>
          <w:color w:val="000000"/>
          <w:sz w:val="24"/>
          <w:szCs w:val="24"/>
          <w:lang w:val="ru-RU"/>
        </w:rPr>
        <w:t>ливості умов і змісту договорів прописані  в Законі про  зовнішньоекономічну діяльність, (зокрема, стаття 6)</w:t>
      </w:r>
      <w:r>
        <w:rPr>
          <w:rFonts w:ascii="Calibri" w:eastAsia="Calibri" w:hAnsi="Calibri" w:cs="Calibri"/>
          <w:color w:val="000000"/>
          <w:sz w:val="24"/>
          <w:szCs w:val="24"/>
          <w:vertAlign w:val="superscript"/>
        </w:rPr>
        <w:footnoteReference w:id="10"/>
      </w:r>
      <w:r w:rsidRPr="00F3058A">
        <w:rPr>
          <w:rFonts w:ascii="Calibri" w:eastAsia="Calibri" w:hAnsi="Calibri" w:cs="Calibri"/>
          <w:color w:val="000000"/>
          <w:sz w:val="24"/>
          <w:szCs w:val="24"/>
          <w:lang w:val="ru-RU"/>
        </w:rPr>
        <w:t>, Законі про авторське право і суміжні права</w:t>
      </w:r>
      <w:r>
        <w:rPr>
          <w:rFonts w:ascii="Calibri" w:eastAsia="Calibri" w:hAnsi="Calibri" w:cs="Calibri"/>
          <w:color w:val="000000"/>
          <w:sz w:val="24"/>
          <w:szCs w:val="24"/>
          <w:vertAlign w:val="superscript"/>
        </w:rPr>
        <w:footnoteReference w:id="11"/>
      </w:r>
      <w:r w:rsidRPr="00F3058A">
        <w:rPr>
          <w:rFonts w:ascii="Calibri" w:eastAsia="Calibri" w:hAnsi="Calibri" w:cs="Calibri"/>
          <w:color w:val="000000"/>
          <w:sz w:val="24"/>
          <w:szCs w:val="24"/>
          <w:lang w:val="ru-RU"/>
        </w:rPr>
        <w:t>, Законі про оборонні закупівлі</w:t>
      </w:r>
      <w:r>
        <w:rPr>
          <w:rFonts w:ascii="Calibri" w:eastAsia="Calibri" w:hAnsi="Calibri" w:cs="Calibri"/>
          <w:color w:val="000000"/>
          <w:sz w:val="24"/>
          <w:szCs w:val="24"/>
          <w:vertAlign w:val="superscript"/>
        </w:rPr>
        <w:footnoteReference w:id="12"/>
      </w:r>
      <w:r w:rsidRPr="00F3058A">
        <w:rPr>
          <w:rFonts w:ascii="Calibri" w:eastAsia="Calibri" w:hAnsi="Calibri" w:cs="Calibri"/>
          <w:color w:val="000000"/>
          <w:sz w:val="24"/>
          <w:szCs w:val="24"/>
          <w:lang w:val="ru-RU"/>
        </w:rPr>
        <w:t xml:space="preserve"> та в деяких інших.</w:t>
      </w:r>
    </w:p>
    <w:p w14:paraId="5283B6B2" w14:textId="77777777" w:rsidR="00472550" w:rsidRPr="00F3058A" w:rsidRDefault="00472550">
      <w:pPr>
        <w:tabs>
          <w:tab w:val="left" w:pos="1560"/>
        </w:tabs>
        <w:jc w:val="both"/>
        <w:rPr>
          <w:rFonts w:ascii="Calibri" w:eastAsia="Calibri" w:hAnsi="Calibri" w:cs="Calibri"/>
          <w:sz w:val="24"/>
          <w:szCs w:val="24"/>
          <w:lang w:val="ru-RU"/>
        </w:rPr>
      </w:pPr>
    </w:p>
    <w:p w14:paraId="2204A99A" w14:textId="77777777" w:rsidR="00472550" w:rsidRDefault="00FD57CB">
      <w:pPr>
        <w:widowControl/>
        <w:numPr>
          <w:ilvl w:val="0"/>
          <w:numId w:val="9"/>
        </w:numPr>
        <w:pBdr>
          <w:top w:val="nil"/>
          <w:left w:val="nil"/>
          <w:bottom w:val="nil"/>
          <w:right w:val="nil"/>
          <w:between w:val="nil"/>
        </w:pBdr>
        <w:tabs>
          <w:tab w:val="left" w:pos="1560"/>
        </w:tabs>
        <w:jc w:val="both"/>
        <w:rPr>
          <w:rFonts w:ascii="Calibri" w:eastAsia="Calibri" w:hAnsi="Calibri" w:cs="Calibri"/>
          <w:b/>
          <w:i/>
          <w:color w:val="000000"/>
          <w:sz w:val="24"/>
          <w:szCs w:val="24"/>
        </w:rPr>
      </w:pPr>
      <w:r>
        <w:rPr>
          <w:rFonts w:ascii="Calibri" w:eastAsia="Calibri" w:hAnsi="Calibri" w:cs="Calibri"/>
          <w:b/>
          <w:i/>
          <w:color w:val="000000"/>
          <w:sz w:val="24"/>
          <w:szCs w:val="24"/>
        </w:rPr>
        <w:t xml:space="preserve">Порядок внесення змін до договору </w:t>
      </w:r>
    </w:p>
    <w:p w14:paraId="27EB31BE" w14:textId="77777777" w:rsidR="00472550" w:rsidRPr="00F3058A" w:rsidRDefault="00FD57CB">
      <w:pPr>
        <w:tabs>
          <w:tab w:val="left" w:pos="1560"/>
        </w:tabs>
        <w:jc w:val="both"/>
        <w:rPr>
          <w:rFonts w:ascii="Calibri" w:eastAsia="Calibri" w:hAnsi="Calibri" w:cs="Calibri"/>
          <w:sz w:val="24"/>
          <w:szCs w:val="24"/>
          <w:lang w:val="ru-RU"/>
        </w:rPr>
      </w:pPr>
      <w:r w:rsidRPr="00F3058A">
        <w:rPr>
          <w:rFonts w:ascii="Calibri" w:eastAsia="Calibri" w:hAnsi="Calibri" w:cs="Calibri"/>
          <w:sz w:val="24"/>
          <w:szCs w:val="24"/>
          <w:lang w:val="ru-RU"/>
        </w:rPr>
        <w:t>Як згадувалося раніше, стаття 41 Закону у частині 5 визначає вичерпний перелік випадків, коли допускаються зміни або зміни (або взагалі - зміни) до договорів публічних закупівель. Ці зміни повинні бути внесені в  тій же формі (паперовій або електронній), щ</w:t>
      </w:r>
      <w:r w:rsidRPr="00F3058A">
        <w:rPr>
          <w:rFonts w:ascii="Calibri" w:eastAsia="Calibri" w:hAnsi="Calibri" w:cs="Calibri"/>
          <w:sz w:val="24"/>
          <w:szCs w:val="24"/>
          <w:lang w:val="ru-RU"/>
        </w:rPr>
        <w:t xml:space="preserve">о  і оригінал договору, і як  окремий документ (договір про внесення змін, або додаткова угода), підписана договірними сторонами  початкового договору.  </w:t>
      </w:r>
    </w:p>
    <w:p w14:paraId="04E013BA" w14:textId="77777777" w:rsidR="00472550" w:rsidRPr="00F3058A" w:rsidRDefault="00FD57CB">
      <w:pPr>
        <w:jc w:val="both"/>
        <w:rPr>
          <w:rFonts w:ascii="Calibri" w:eastAsia="Calibri" w:hAnsi="Calibri" w:cs="Calibri"/>
          <w:sz w:val="24"/>
          <w:szCs w:val="24"/>
          <w:lang w:val="ru-RU"/>
        </w:rPr>
      </w:pPr>
      <w:r w:rsidRPr="00F3058A">
        <w:rPr>
          <w:rFonts w:ascii="Calibri" w:eastAsia="Calibri" w:hAnsi="Calibri" w:cs="Calibri"/>
          <w:sz w:val="24"/>
          <w:szCs w:val="24"/>
          <w:lang w:val="ru-RU"/>
        </w:rPr>
        <w:t xml:space="preserve">Внесення дозволених Законом змін повинно відбуватися в формі, в якій виконано договір, та викладатись </w:t>
      </w:r>
      <w:r w:rsidRPr="00F3058A">
        <w:rPr>
          <w:rFonts w:ascii="Calibri" w:eastAsia="Calibri" w:hAnsi="Calibri" w:cs="Calibri"/>
          <w:sz w:val="24"/>
          <w:szCs w:val="24"/>
          <w:lang w:val="ru-RU"/>
        </w:rPr>
        <w:t xml:space="preserve">окремим документом. При цьому, такими договорами про внесення змін або додатковими угодами повинні змінюватись, доповнюватись або викладатись в новій редакції умови/положення договору про закупівлю. </w:t>
      </w:r>
      <w:r w:rsidRPr="00F3058A">
        <w:rPr>
          <w:rFonts w:ascii="Calibri" w:eastAsia="Calibri" w:hAnsi="Calibri" w:cs="Calibri"/>
          <w:sz w:val="24"/>
          <w:szCs w:val="24"/>
          <w:u w:val="single"/>
          <w:lang w:val="ru-RU"/>
        </w:rPr>
        <w:t>Безумовно, внесення змін можливе лише до діючого (чинного</w:t>
      </w:r>
      <w:r w:rsidRPr="00F3058A">
        <w:rPr>
          <w:rFonts w:ascii="Calibri" w:eastAsia="Calibri" w:hAnsi="Calibri" w:cs="Calibri"/>
          <w:sz w:val="24"/>
          <w:szCs w:val="24"/>
          <w:u w:val="single"/>
          <w:lang w:val="ru-RU"/>
        </w:rPr>
        <w:t>) договору, строк дії якого не завершився</w:t>
      </w:r>
      <w:r w:rsidRPr="00F3058A">
        <w:rPr>
          <w:rFonts w:ascii="Calibri" w:eastAsia="Calibri" w:hAnsi="Calibri" w:cs="Calibri"/>
          <w:sz w:val="24"/>
          <w:szCs w:val="24"/>
          <w:lang w:val="ru-RU"/>
        </w:rPr>
        <w:t>.</w:t>
      </w:r>
    </w:p>
    <w:p w14:paraId="236187E9" w14:textId="77777777" w:rsidR="00472550" w:rsidRPr="00F3058A" w:rsidRDefault="00FD57CB">
      <w:pPr>
        <w:widowControl/>
        <w:pBdr>
          <w:top w:val="nil"/>
          <w:left w:val="nil"/>
          <w:bottom w:val="nil"/>
          <w:right w:val="nil"/>
          <w:between w:val="nil"/>
        </w:pBdr>
        <w:shd w:val="clear" w:color="auto" w:fill="FFFFFF"/>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Відповідно до пункту 8 частини 2 статті 22 Закону тендерна документація повинна містити проект договору про закупівлю з обов’язковим зазначенням порядку змін його умов. Внесення змін до договору про закупівлю має </w:t>
      </w:r>
      <w:r w:rsidRPr="00F3058A">
        <w:rPr>
          <w:rFonts w:ascii="Calibri" w:eastAsia="Calibri" w:hAnsi="Calibri" w:cs="Calibri"/>
          <w:color w:val="000000"/>
          <w:sz w:val="24"/>
          <w:szCs w:val="24"/>
          <w:lang w:val="ru-RU"/>
        </w:rPr>
        <w:t>відбуватись відповідно до порядку, визначеного в статтях 651 ЦКУ та  188 ГКУ та у тендерній документації (згідно вказаного пункту 8 частини 2 статті 22 Закону), а також таке внесення повинно бути обґрунтованим, документально підтвердженим та в більшості ви</w:t>
      </w:r>
      <w:r w:rsidRPr="00F3058A">
        <w:rPr>
          <w:rFonts w:ascii="Calibri" w:eastAsia="Calibri" w:hAnsi="Calibri" w:cs="Calibri"/>
          <w:color w:val="000000"/>
          <w:sz w:val="24"/>
          <w:szCs w:val="24"/>
          <w:lang w:val="ru-RU"/>
        </w:rPr>
        <w:t>падків не повинно призводити до збільшення ціни договору.</w:t>
      </w:r>
    </w:p>
    <w:p w14:paraId="6FA7B81A" w14:textId="77777777" w:rsidR="00472550" w:rsidRPr="00F3058A" w:rsidRDefault="00472550">
      <w:pPr>
        <w:tabs>
          <w:tab w:val="left" w:pos="1560"/>
        </w:tabs>
        <w:jc w:val="both"/>
        <w:rPr>
          <w:rFonts w:ascii="Calibri" w:eastAsia="Calibri" w:hAnsi="Calibri" w:cs="Calibri"/>
          <w:sz w:val="24"/>
          <w:szCs w:val="24"/>
          <w:lang w:val="ru-RU"/>
        </w:rPr>
      </w:pPr>
    </w:p>
    <w:p w14:paraId="104EC212" w14:textId="77777777" w:rsidR="00472550" w:rsidRPr="00F3058A" w:rsidRDefault="00FD57CB">
      <w:pPr>
        <w:widowControl/>
        <w:numPr>
          <w:ilvl w:val="0"/>
          <w:numId w:val="9"/>
        </w:numPr>
        <w:pBdr>
          <w:top w:val="nil"/>
          <w:left w:val="nil"/>
          <w:bottom w:val="nil"/>
          <w:right w:val="nil"/>
          <w:between w:val="nil"/>
        </w:pBdr>
        <w:tabs>
          <w:tab w:val="left" w:pos="1560"/>
        </w:tabs>
        <w:rPr>
          <w:rFonts w:ascii="Calibri" w:eastAsia="Calibri" w:hAnsi="Calibri" w:cs="Calibri"/>
          <w:b/>
          <w:i/>
          <w:color w:val="000000"/>
          <w:sz w:val="24"/>
          <w:szCs w:val="24"/>
          <w:lang w:val="ru-RU"/>
        </w:rPr>
      </w:pPr>
      <w:r w:rsidRPr="00F3058A">
        <w:rPr>
          <w:rFonts w:ascii="Calibri" w:eastAsia="Calibri" w:hAnsi="Calibri" w:cs="Calibri"/>
          <w:b/>
          <w:i/>
          <w:color w:val="000000"/>
          <w:sz w:val="24"/>
          <w:szCs w:val="24"/>
          <w:lang w:val="ru-RU"/>
        </w:rPr>
        <w:t>Випадки дозволених змін у договір про закупівлю</w:t>
      </w:r>
    </w:p>
    <w:p w14:paraId="3877F37F" w14:textId="77777777" w:rsidR="00472550" w:rsidRPr="00F3058A" w:rsidRDefault="00472550">
      <w:pPr>
        <w:shd w:val="clear" w:color="auto" w:fill="FFFFFF"/>
        <w:ind w:firstLine="450"/>
        <w:jc w:val="both"/>
        <w:rPr>
          <w:rFonts w:ascii="Calibri" w:eastAsia="Calibri" w:hAnsi="Calibri" w:cs="Calibri"/>
          <w:color w:val="333333"/>
          <w:sz w:val="24"/>
          <w:szCs w:val="24"/>
          <w:lang w:val="ru-RU"/>
        </w:rPr>
      </w:pPr>
    </w:p>
    <w:p w14:paraId="6CC5297F"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1) зменшення обсягів закупівлі, зокрема з урахуванням фактичного обсягу видатків замовника.</w:t>
      </w:r>
    </w:p>
    <w:p w14:paraId="62D5EF96"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У разі зменшення кількісних  обсягів закупівлі ціна </w:t>
      </w:r>
      <w:r w:rsidRPr="00F3058A">
        <w:rPr>
          <w:rFonts w:ascii="Calibri" w:eastAsia="Calibri" w:hAnsi="Calibri" w:cs="Calibri"/>
          <w:i/>
          <w:sz w:val="22"/>
          <w:szCs w:val="22"/>
          <w:lang w:val="ru-RU"/>
        </w:rPr>
        <w:t>(загальна вартість) договору про закупівлю зменшується в залежності від зміни таких кількісних обсягів.</w:t>
      </w:r>
    </w:p>
    <w:p w14:paraId="44553079" w14:textId="77777777" w:rsidR="00472550" w:rsidRPr="00F3058A" w:rsidRDefault="00472550">
      <w:pPr>
        <w:ind w:firstLine="450"/>
        <w:jc w:val="both"/>
        <w:rPr>
          <w:rFonts w:ascii="Calibri" w:eastAsia="Calibri" w:hAnsi="Calibri" w:cs="Calibri"/>
          <w:sz w:val="22"/>
          <w:szCs w:val="22"/>
          <w:lang w:val="ru-RU"/>
        </w:rPr>
      </w:pPr>
    </w:p>
    <w:p w14:paraId="133169C7"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2) збільшення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 що така зміна не призведе до збільшення суми, визначеної в договорі про закупівлю, - не частіше н</w:t>
      </w:r>
      <w:r w:rsidRPr="00F3058A">
        <w:rPr>
          <w:rFonts w:ascii="Calibri" w:eastAsia="Calibri" w:hAnsi="Calibri" w:cs="Calibri"/>
          <w:color w:val="333333"/>
          <w:sz w:val="24"/>
          <w:szCs w:val="24"/>
          <w:lang w:val="ru-RU"/>
        </w:rPr>
        <w:t xml:space="preserve">іж один раз на 90 днів з моменту підписання договору про закупівлю/внесення змін до такого договору щодо збільшення ціни за одиницю товару. </w:t>
      </w:r>
      <w:r w:rsidRPr="00F3058A">
        <w:rPr>
          <w:rFonts w:ascii="Calibri" w:eastAsia="Calibri" w:hAnsi="Calibri" w:cs="Calibri"/>
          <w:color w:val="333333"/>
          <w:sz w:val="24"/>
          <w:szCs w:val="24"/>
          <w:u w:val="single"/>
          <w:lang w:val="ru-RU"/>
        </w:rPr>
        <w:t>Обмеження щодо строків зміни ціни за одиницю товару не застосовується у випадках зміни умов договору про закупівлю б</w:t>
      </w:r>
      <w:r w:rsidRPr="00F3058A">
        <w:rPr>
          <w:rFonts w:ascii="Calibri" w:eastAsia="Calibri" w:hAnsi="Calibri" w:cs="Calibri"/>
          <w:color w:val="333333"/>
          <w:sz w:val="24"/>
          <w:szCs w:val="24"/>
          <w:u w:val="single"/>
          <w:lang w:val="ru-RU"/>
        </w:rPr>
        <w:t>ензину та дизельного пального, природного газу та електричної енергії</w:t>
      </w:r>
      <w:r w:rsidRPr="00F3058A">
        <w:rPr>
          <w:rFonts w:ascii="Calibri" w:eastAsia="Calibri" w:hAnsi="Calibri" w:cs="Calibri"/>
          <w:color w:val="333333"/>
          <w:sz w:val="24"/>
          <w:szCs w:val="24"/>
          <w:lang w:val="ru-RU"/>
        </w:rPr>
        <w:t>.</w:t>
      </w:r>
    </w:p>
    <w:p w14:paraId="69B3A645"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Зміна ціни за одиницю і тільки </w:t>
      </w:r>
      <w:r w:rsidRPr="00F3058A">
        <w:rPr>
          <w:rFonts w:ascii="Calibri" w:eastAsia="Calibri" w:hAnsi="Calibri" w:cs="Calibri"/>
          <w:i/>
          <w:sz w:val="22"/>
          <w:szCs w:val="22"/>
          <w:u w:val="single"/>
          <w:lang w:val="ru-RU"/>
        </w:rPr>
        <w:t>товару!</w:t>
      </w:r>
      <w:r w:rsidRPr="00F3058A">
        <w:rPr>
          <w:rFonts w:ascii="Calibri" w:eastAsia="Calibri" w:hAnsi="Calibri" w:cs="Calibri"/>
          <w:i/>
          <w:sz w:val="22"/>
          <w:szCs w:val="22"/>
          <w:lang w:val="ru-RU"/>
        </w:rPr>
        <w:t xml:space="preserve"> (тобто норма не застосовується у разі послуг або робіт) не більше ніж на 10 відсотків можливе не частіше 1 разу на 90 днів та не повинна призвести</w:t>
      </w:r>
      <w:r w:rsidRPr="00F3058A">
        <w:rPr>
          <w:rFonts w:ascii="Calibri" w:eastAsia="Calibri" w:hAnsi="Calibri" w:cs="Calibri"/>
          <w:i/>
          <w:sz w:val="22"/>
          <w:szCs w:val="22"/>
          <w:lang w:val="ru-RU"/>
        </w:rPr>
        <w:t xml:space="preserve"> до збільшення суми, визначеної в договорі. Тобто, йдеться  про збільшення  ціни за одиницю товару без збільшення загальної вартості. У цьому випадку  для того, щоб дотриматися вимоги щодо недопущення збільшення загальної суми договору, замовнику необхідно</w:t>
      </w:r>
      <w:r w:rsidRPr="00F3058A">
        <w:rPr>
          <w:rFonts w:ascii="Calibri" w:eastAsia="Calibri" w:hAnsi="Calibri" w:cs="Calibri"/>
          <w:i/>
          <w:sz w:val="22"/>
          <w:szCs w:val="22"/>
          <w:lang w:val="ru-RU"/>
        </w:rPr>
        <w:t xml:space="preserve"> здійснити пропорційне зменшення обсягу закупівлі  товару.</w:t>
      </w:r>
    </w:p>
    <w:p w14:paraId="2BFEA100"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lang w:val="ru-RU"/>
        </w:rPr>
        <w:t>Для прийняття такого рішення у замовника повинні бути обґрунтовані підстави, зокрема надані постачальником підтвердження (довідка, експертний висновок) компетентних органів (установ, організацій) п</w:t>
      </w:r>
      <w:r w:rsidRPr="00F3058A">
        <w:rPr>
          <w:rFonts w:ascii="Calibri" w:eastAsia="Calibri" w:hAnsi="Calibri" w:cs="Calibri"/>
          <w:i/>
          <w:sz w:val="22"/>
          <w:szCs w:val="22"/>
          <w:lang w:val="ru-RU"/>
        </w:rPr>
        <w:t>ро підвищення цін на ринку відповідної продукції.</w:t>
      </w:r>
    </w:p>
    <w:p w14:paraId="6273411C"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Згідно даної норми сторони можуть унести такі зміни до договору про закупівлю максимум до 3-х разів на протязі календарного року (строк дії договорів поставки не перевищує року), в </w:t>
      </w:r>
      <w:r w:rsidRPr="00F3058A">
        <w:rPr>
          <w:rFonts w:ascii="Calibri" w:eastAsia="Calibri" w:hAnsi="Calibri" w:cs="Calibri"/>
          <w:i/>
          <w:sz w:val="22"/>
          <w:szCs w:val="22"/>
          <w:lang w:val="ru-RU"/>
        </w:rPr>
        <w:lastRenderedPageBreak/>
        <w:t xml:space="preserve">залежності від коливання </w:t>
      </w:r>
      <w:r w:rsidRPr="00F3058A">
        <w:rPr>
          <w:rFonts w:ascii="Calibri" w:eastAsia="Calibri" w:hAnsi="Calibri" w:cs="Calibri"/>
          <w:i/>
          <w:sz w:val="22"/>
          <w:szCs w:val="22"/>
          <w:lang w:val="ru-RU"/>
        </w:rPr>
        <w:t xml:space="preserve">ціни такого товару на ринку.  </w:t>
      </w:r>
    </w:p>
    <w:p w14:paraId="7A95AD47"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lang w:val="ru-RU"/>
        </w:rPr>
        <w:t>Таке обмеження щодо допустимої частоти внесення змін не застосовується для товарів з високою ціновою динамікою, перерахованих у другому реченні (пальне, природний газ і електроенергія), проте для цих товарів застосовується об</w:t>
      </w:r>
      <w:r w:rsidRPr="00F3058A">
        <w:rPr>
          <w:rFonts w:ascii="Calibri" w:eastAsia="Calibri" w:hAnsi="Calibri" w:cs="Calibri"/>
          <w:i/>
          <w:sz w:val="22"/>
          <w:szCs w:val="22"/>
          <w:lang w:val="ru-RU"/>
        </w:rPr>
        <w:t xml:space="preserve">меження щодо 10 % та щодо прив’язки до реальної зміни цін на ринку.  </w:t>
      </w:r>
    </w:p>
    <w:p w14:paraId="5B258264" w14:textId="77777777" w:rsidR="00472550" w:rsidRPr="00F3058A" w:rsidRDefault="00472550">
      <w:pPr>
        <w:ind w:firstLine="450"/>
        <w:jc w:val="both"/>
        <w:rPr>
          <w:rFonts w:ascii="Calibri" w:eastAsia="Calibri" w:hAnsi="Calibri" w:cs="Calibri"/>
          <w:sz w:val="24"/>
          <w:szCs w:val="24"/>
          <w:lang w:val="ru-RU"/>
        </w:rPr>
      </w:pPr>
    </w:p>
    <w:p w14:paraId="49080B12"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3) покращення якості предмета закупівлі, за умови що таке покращення не призведе до збільшення суми, визначеної в договорі про закупівлю.</w:t>
      </w:r>
    </w:p>
    <w:p w14:paraId="549D9C16" w14:textId="77777777" w:rsidR="00472550" w:rsidRPr="00F3058A" w:rsidRDefault="00FD57CB">
      <w:pPr>
        <w:ind w:left="567"/>
        <w:jc w:val="both"/>
        <w:rPr>
          <w:rFonts w:ascii="Calibri" w:eastAsia="Calibri" w:hAnsi="Calibri" w:cs="Calibri"/>
          <w:i/>
          <w:sz w:val="22"/>
          <w:szCs w:val="22"/>
          <w:u w:val="single"/>
          <w:lang w:val="ru-RU"/>
        </w:rPr>
      </w:pPr>
      <w:r>
        <w:rPr>
          <w:rFonts w:ascii="Calibri" w:eastAsia="Calibri" w:hAnsi="Calibri" w:cs="Calibri"/>
          <w:i/>
          <w:sz w:val="22"/>
          <w:szCs w:val="22"/>
        </w:rPr>
        <w:t>C</w:t>
      </w:r>
      <w:r w:rsidRPr="00F3058A">
        <w:rPr>
          <w:rFonts w:ascii="Calibri" w:eastAsia="Calibri" w:hAnsi="Calibri" w:cs="Calibri"/>
          <w:i/>
          <w:sz w:val="22"/>
          <w:szCs w:val="22"/>
          <w:lang w:val="ru-RU"/>
        </w:rPr>
        <w:t>торони можуть внести зміни до договору у випад</w:t>
      </w:r>
      <w:r w:rsidRPr="00F3058A">
        <w:rPr>
          <w:rFonts w:ascii="Calibri" w:eastAsia="Calibri" w:hAnsi="Calibri" w:cs="Calibri"/>
          <w:i/>
          <w:sz w:val="22"/>
          <w:szCs w:val="22"/>
          <w:lang w:val="ru-RU"/>
        </w:rPr>
        <w:t>ку покращення якості предмета закупівлі, за умови, що така зміна не призведе до зміни предмета закупівлі, визначеного в тендерній документації в частині встановлених вимог та функціональних характеристик предмета закупівлі і є дійсно покращенням його якост</w:t>
      </w:r>
      <w:r w:rsidRPr="00F3058A">
        <w:rPr>
          <w:rFonts w:ascii="Calibri" w:eastAsia="Calibri" w:hAnsi="Calibri" w:cs="Calibri"/>
          <w:i/>
          <w:sz w:val="22"/>
          <w:szCs w:val="22"/>
          <w:lang w:val="ru-RU"/>
        </w:rPr>
        <w:t xml:space="preserve">і.  </w:t>
      </w:r>
    </w:p>
    <w:p w14:paraId="3D79DD12"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lang w:val="ru-RU"/>
        </w:rPr>
        <w:t>В економічній літературі якість</w:t>
      </w:r>
      <w:r>
        <w:rPr>
          <w:rFonts w:ascii="Calibri" w:eastAsia="Calibri" w:hAnsi="Calibri" w:cs="Calibri"/>
          <w:i/>
          <w:sz w:val="22"/>
          <w:szCs w:val="22"/>
        </w:rPr>
        <w:t> </w:t>
      </w:r>
      <w:r w:rsidRPr="00F3058A">
        <w:rPr>
          <w:rFonts w:ascii="Calibri" w:eastAsia="Calibri" w:hAnsi="Calibri" w:cs="Calibri"/>
          <w:i/>
          <w:sz w:val="22"/>
          <w:szCs w:val="22"/>
          <w:lang w:val="ru-RU"/>
        </w:rPr>
        <w:t xml:space="preserve"> визначається «як сукупність властивостей продукції, які обумовлюють її здатність задовольняти певні потреби відповідно до її призначення». Вимоги щодо якості предмета договору визначаються відповідно до обов’язкових дл</w:t>
      </w:r>
      <w:r w:rsidRPr="00F3058A">
        <w:rPr>
          <w:rFonts w:ascii="Calibri" w:eastAsia="Calibri" w:hAnsi="Calibri" w:cs="Calibri"/>
          <w:i/>
          <w:sz w:val="22"/>
          <w:szCs w:val="22"/>
          <w:lang w:val="ru-RU"/>
        </w:rPr>
        <w:t>я сторін нормативних документів, зазначених у статті 15 ГКУ, а у разі їх відсутності - в договірному порядку, з додержанням умов, що забезпечують захист інтересів кінцевих споживачів товарів і послуг.</w:t>
      </w:r>
    </w:p>
    <w:p w14:paraId="0722D6A8" w14:textId="77777777" w:rsidR="00472550" w:rsidRPr="00F3058A" w:rsidRDefault="00FD57CB">
      <w:pPr>
        <w:ind w:left="567"/>
        <w:jc w:val="both"/>
        <w:rPr>
          <w:rFonts w:ascii="Calibri" w:eastAsia="Calibri" w:hAnsi="Calibri" w:cs="Calibri"/>
          <w:i/>
          <w:sz w:val="22"/>
          <w:szCs w:val="22"/>
          <w:lang w:val="ru-RU"/>
        </w:rPr>
      </w:pPr>
      <w:r w:rsidRPr="00F3058A">
        <w:rPr>
          <w:rFonts w:ascii="Calibri" w:eastAsia="Calibri" w:hAnsi="Calibri" w:cs="Calibri"/>
          <w:i/>
          <w:sz w:val="22"/>
          <w:szCs w:val="22"/>
          <w:highlight w:val="white"/>
          <w:lang w:val="ru-RU"/>
        </w:rPr>
        <w:t>Відповідно до статті 268 Господарського кодексу України</w:t>
      </w:r>
      <w:r w:rsidRPr="00F3058A">
        <w:rPr>
          <w:rFonts w:ascii="Calibri" w:eastAsia="Calibri" w:hAnsi="Calibri" w:cs="Calibri"/>
          <w:i/>
          <w:sz w:val="22"/>
          <w:szCs w:val="22"/>
          <w:highlight w:val="white"/>
          <w:lang w:val="ru-RU"/>
        </w:rPr>
        <w:t xml:space="preserve"> якість товарів, що поставляються, повинна відповідати стандартам, технічним умовам, іншій технічній документації, яка встановлює вимоги до їх якості, або зразкам (еталонам), якщо сторони не визначать у договорі більш високі вимоги до якості товарів.</w:t>
      </w:r>
    </w:p>
    <w:p w14:paraId="5E9199B6" w14:textId="77777777" w:rsidR="00472550" w:rsidRPr="00F3058A" w:rsidRDefault="00FD57CB">
      <w:pPr>
        <w:widowControl/>
        <w:pBdr>
          <w:top w:val="nil"/>
          <w:left w:val="nil"/>
          <w:bottom w:val="nil"/>
          <w:right w:val="nil"/>
          <w:between w:val="nil"/>
        </w:pBdr>
        <w:ind w:left="567"/>
        <w:jc w:val="both"/>
        <w:rPr>
          <w:rFonts w:ascii="Calibri" w:eastAsia="Calibri" w:hAnsi="Calibri" w:cs="Calibri"/>
          <w:i/>
          <w:color w:val="000000"/>
          <w:sz w:val="22"/>
          <w:szCs w:val="22"/>
          <w:highlight w:val="white"/>
          <w:lang w:val="ru-RU"/>
        </w:rPr>
      </w:pPr>
      <w:r w:rsidRPr="00F3058A">
        <w:rPr>
          <w:rFonts w:ascii="Calibri" w:eastAsia="Calibri" w:hAnsi="Calibri" w:cs="Calibri"/>
          <w:i/>
          <w:color w:val="000000"/>
          <w:sz w:val="22"/>
          <w:szCs w:val="22"/>
          <w:highlight w:val="white"/>
          <w:lang w:val="ru-RU"/>
        </w:rPr>
        <w:t>Відповідно до положень  ДСТУ «Системи управління якістю. Основні положення та словник термінів» замовники вимагають продукцію, характеристики якої задовольняють їхні потреби та очікуванням. Ці потреби та очікування оформлюють у формі технічних умов на прод</w:t>
      </w:r>
      <w:r w:rsidRPr="00F3058A">
        <w:rPr>
          <w:rFonts w:ascii="Calibri" w:eastAsia="Calibri" w:hAnsi="Calibri" w:cs="Calibri"/>
          <w:i/>
          <w:color w:val="000000"/>
          <w:sz w:val="22"/>
          <w:szCs w:val="22"/>
          <w:highlight w:val="white"/>
          <w:lang w:val="ru-RU"/>
        </w:rPr>
        <w:t>укцію і, загалом, називають вимогами замовників.</w:t>
      </w:r>
    </w:p>
    <w:p w14:paraId="12C2BB2E" w14:textId="77777777" w:rsidR="00472550" w:rsidRPr="00F3058A" w:rsidRDefault="00FD57CB">
      <w:pPr>
        <w:widowControl/>
        <w:pBdr>
          <w:top w:val="nil"/>
          <w:left w:val="nil"/>
          <w:bottom w:val="nil"/>
          <w:right w:val="nil"/>
          <w:between w:val="nil"/>
        </w:pBdr>
        <w:ind w:left="567"/>
        <w:jc w:val="both"/>
        <w:rPr>
          <w:rFonts w:ascii="Calibri" w:eastAsia="Calibri" w:hAnsi="Calibri" w:cs="Calibri"/>
          <w:i/>
          <w:color w:val="000000"/>
          <w:sz w:val="22"/>
          <w:szCs w:val="22"/>
          <w:highlight w:val="white"/>
          <w:lang w:val="ru-RU"/>
        </w:rPr>
      </w:pPr>
      <w:r w:rsidRPr="00F3058A">
        <w:rPr>
          <w:rFonts w:ascii="Calibri" w:eastAsia="Calibri" w:hAnsi="Calibri" w:cs="Calibri"/>
          <w:i/>
          <w:color w:val="000000"/>
          <w:sz w:val="22"/>
          <w:szCs w:val="22"/>
          <w:highlight w:val="white"/>
          <w:lang w:val="ru-RU"/>
        </w:rPr>
        <w:t xml:space="preserve"> Вимоги замовників в подальшому зазначаються у договорі. З огляду на вимоги Закону про незмінність умов договорів після підписання,  покращення якості має відбуватися, як виняток, у разі зміни технічних регл</w:t>
      </w:r>
      <w:r w:rsidRPr="00F3058A">
        <w:rPr>
          <w:rFonts w:ascii="Calibri" w:eastAsia="Calibri" w:hAnsi="Calibri" w:cs="Calibri"/>
          <w:i/>
          <w:color w:val="000000"/>
          <w:sz w:val="22"/>
          <w:szCs w:val="22"/>
          <w:highlight w:val="white"/>
          <w:lang w:val="ru-RU"/>
        </w:rPr>
        <w:t xml:space="preserve">аментів у період дії договору та не можливістю виконавця  у зв’язку з цим поставити певний предмет закупівлі заявленої якості. </w:t>
      </w:r>
    </w:p>
    <w:p w14:paraId="539381F1" w14:textId="77777777" w:rsidR="00472550" w:rsidRPr="00F3058A" w:rsidRDefault="00472550">
      <w:pPr>
        <w:widowControl/>
        <w:pBdr>
          <w:top w:val="nil"/>
          <w:left w:val="nil"/>
          <w:bottom w:val="nil"/>
          <w:right w:val="nil"/>
          <w:between w:val="nil"/>
        </w:pBdr>
        <w:ind w:firstLine="450"/>
        <w:jc w:val="both"/>
        <w:rPr>
          <w:rFonts w:ascii="Calibri" w:eastAsia="Calibri" w:hAnsi="Calibri" w:cs="Calibri"/>
          <w:b/>
          <w:i/>
          <w:color w:val="000000"/>
          <w:sz w:val="22"/>
          <w:szCs w:val="22"/>
          <w:lang w:val="ru-RU"/>
        </w:rPr>
      </w:pPr>
    </w:p>
    <w:p w14:paraId="5CECD729"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4) продовження строку дії договору про закупівлю та строку виконання зобов’язань щодо передачі товару, виконання робіт, надання</w:t>
      </w:r>
      <w:r w:rsidRPr="00F3058A">
        <w:rPr>
          <w:rFonts w:ascii="Calibri" w:eastAsia="Calibri" w:hAnsi="Calibri" w:cs="Calibri"/>
          <w:color w:val="333333"/>
          <w:sz w:val="24"/>
          <w:szCs w:val="24"/>
          <w:lang w:val="ru-RU"/>
        </w:rPr>
        <w:t xml:space="preserve"> послуг у разі виникнення документально 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призведуть до збільшення суми, визначеної</w:t>
      </w:r>
      <w:r w:rsidRPr="00F3058A">
        <w:rPr>
          <w:rFonts w:ascii="Calibri" w:eastAsia="Calibri" w:hAnsi="Calibri" w:cs="Calibri"/>
          <w:color w:val="333333"/>
          <w:sz w:val="24"/>
          <w:szCs w:val="24"/>
          <w:lang w:val="ru-RU"/>
        </w:rPr>
        <w:t xml:space="preserve"> в договорі про закупівлю.</w:t>
      </w:r>
    </w:p>
    <w:p w14:paraId="05072D38"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Перелік і форма документального підтвердження об’єктивних обставин Законом не визначена, оскільки вона залежить саме від обставин, що спричинили продовження строку дії договору про закупівлю та виконання зобов’язань щодо передачі</w:t>
      </w:r>
      <w:r w:rsidRPr="00F3058A">
        <w:rPr>
          <w:rFonts w:ascii="Calibri" w:eastAsia="Calibri" w:hAnsi="Calibri" w:cs="Calibri"/>
          <w:i/>
          <w:sz w:val="22"/>
          <w:szCs w:val="22"/>
          <w:lang w:val="ru-RU"/>
        </w:rPr>
        <w:t xml:space="preserve"> товару, виконання робіт, надання послуг. Тому, замовник самостійно визначає форму документального підтвердження таких обставин з дотриманням законодавства. Такими документами в залежності від конкретних ситуацій можуть бути, зокрема,  фінансові документи,</w:t>
      </w:r>
      <w:r w:rsidRPr="00F3058A">
        <w:rPr>
          <w:rFonts w:ascii="Calibri" w:eastAsia="Calibri" w:hAnsi="Calibri" w:cs="Calibri"/>
          <w:i/>
          <w:sz w:val="22"/>
          <w:szCs w:val="22"/>
          <w:lang w:val="ru-RU"/>
        </w:rPr>
        <w:t xml:space="preserve"> що підтверджують недостатність фінансування, сертифікати/листи про форс-мажорні обставини (обставини непереборної сили), що видаються Торгово-промисловою палатою </w:t>
      </w:r>
      <w:r>
        <w:rPr>
          <w:rFonts w:ascii="Calibri" w:eastAsia="Calibri" w:hAnsi="Calibri" w:cs="Calibri"/>
          <w:i/>
          <w:sz w:val="22"/>
          <w:szCs w:val="22"/>
        </w:rPr>
        <w:t xml:space="preserve">України  та  уповноваженими нею регіональними  палатами. </w:t>
      </w:r>
      <w:r w:rsidRPr="00F3058A">
        <w:rPr>
          <w:rFonts w:ascii="Calibri" w:eastAsia="Calibri" w:hAnsi="Calibri" w:cs="Calibri"/>
          <w:i/>
          <w:sz w:val="22"/>
          <w:szCs w:val="22"/>
          <w:lang w:val="ru-RU"/>
        </w:rPr>
        <w:t>Форс-мажорні обставини засвідчуються</w:t>
      </w:r>
      <w:r w:rsidRPr="00F3058A">
        <w:rPr>
          <w:rFonts w:ascii="Calibri" w:eastAsia="Calibri" w:hAnsi="Calibri" w:cs="Calibri"/>
          <w:i/>
          <w:sz w:val="22"/>
          <w:szCs w:val="22"/>
          <w:lang w:val="ru-RU"/>
        </w:rPr>
        <w:t xml:space="preserve"> за кожним договором, контрактом окремо. Закон України «Про Торгово-промислові палати України»</w:t>
      </w:r>
      <w:r>
        <w:rPr>
          <w:rFonts w:ascii="Calibri" w:eastAsia="Calibri" w:hAnsi="Calibri" w:cs="Calibri"/>
          <w:i/>
          <w:sz w:val="22"/>
          <w:szCs w:val="22"/>
          <w:vertAlign w:val="superscript"/>
        </w:rPr>
        <w:footnoteReference w:id="13"/>
      </w:r>
      <w:r w:rsidRPr="00F3058A">
        <w:rPr>
          <w:rFonts w:ascii="Calibri" w:eastAsia="Calibri" w:hAnsi="Calibri" w:cs="Calibri"/>
          <w:i/>
          <w:sz w:val="22"/>
          <w:szCs w:val="22"/>
          <w:lang w:val="ru-RU"/>
        </w:rPr>
        <w:t xml:space="preserve"> містить визначення форс-мажорних обставин (обставин непереборної сили), їх перелік, який є невичерпним,  та порядок видачі сертифікатів.</w:t>
      </w:r>
      <w:r w:rsidRPr="00F3058A">
        <w:rPr>
          <w:rFonts w:ascii="Times New Roman" w:hAnsi="Times New Roman" w:cs="Times New Roman"/>
          <w:i/>
          <w:sz w:val="24"/>
          <w:szCs w:val="24"/>
          <w:lang w:val="ru-RU"/>
        </w:rPr>
        <w:t xml:space="preserve">  </w:t>
      </w:r>
    </w:p>
    <w:p w14:paraId="7F5E7157"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При цьому, у статті 6</w:t>
      </w:r>
      <w:r w:rsidRPr="00F3058A">
        <w:rPr>
          <w:rFonts w:ascii="Calibri" w:eastAsia="Calibri" w:hAnsi="Calibri" w:cs="Calibri"/>
          <w:i/>
          <w:sz w:val="22"/>
          <w:szCs w:val="22"/>
          <w:lang w:val="ru-RU"/>
        </w:rPr>
        <w:t xml:space="preserve">17 Цивільного кодексу зазначено, що особа, яка порушила зобов’язання, звільняється від відповідальності за порушення зобов’язання, якщо вона доведе, що це порушення сталося внаслідок випадку або непереборної сили. З урахуванням вимог частини першої статті </w:t>
      </w:r>
      <w:r w:rsidRPr="00F3058A">
        <w:rPr>
          <w:rFonts w:ascii="Calibri" w:eastAsia="Calibri" w:hAnsi="Calibri" w:cs="Calibri"/>
          <w:i/>
          <w:sz w:val="22"/>
          <w:szCs w:val="22"/>
          <w:lang w:val="ru-RU"/>
        </w:rPr>
        <w:t>631 Цивільного кодексу продовження договору за цією підставою можливе у разі, коли строк дії договору не закінчився у встановленому законодавством порядку.</w:t>
      </w:r>
    </w:p>
    <w:p w14:paraId="652F190E" w14:textId="77777777" w:rsidR="00472550" w:rsidRPr="00F3058A" w:rsidRDefault="00472550">
      <w:pPr>
        <w:jc w:val="both"/>
        <w:rPr>
          <w:rFonts w:ascii="Calibri" w:eastAsia="Calibri" w:hAnsi="Calibri" w:cs="Calibri"/>
          <w:i/>
          <w:sz w:val="22"/>
          <w:szCs w:val="22"/>
          <w:lang w:val="ru-RU"/>
        </w:rPr>
      </w:pPr>
    </w:p>
    <w:p w14:paraId="5AE11111"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 xml:space="preserve">5) погодження зміни ціни в договорі про закупівлю в бік зменшення (без зміни кількості (обсягу) та </w:t>
      </w:r>
      <w:r w:rsidRPr="00F3058A">
        <w:rPr>
          <w:rFonts w:ascii="Calibri" w:eastAsia="Calibri" w:hAnsi="Calibri" w:cs="Calibri"/>
          <w:color w:val="333333"/>
          <w:sz w:val="24"/>
          <w:szCs w:val="24"/>
          <w:lang w:val="ru-RU"/>
        </w:rPr>
        <w:t>якості товарів, робіт і послуг), у тому числі у разі коливання ціни товару на ринку.</w:t>
      </w:r>
    </w:p>
    <w:p w14:paraId="075890FF"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Таке зменшення може бути обумовлено зміною цінової кон’юнктури на відповідному ринку продукції. Зазвичай, зміна до договору за цією підставою відбувається за ініціативою з</w:t>
      </w:r>
      <w:r w:rsidRPr="00F3058A">
        <w:rPr>
          <w:rFonts w:ascii="Calibri" w:eastAsia="Calibri" w:hAnsi="Calibri" w:cs="Calibri"/>
          <w:i/>
          <w:sz w:val="22"/>
          <w:szCs w:val="22"/>
          <w:lang w:val="ru-RU"/>
        </w:rPr>
        <w:t xml:space="preserve">амовника, тому важливо здійснювати постійний моніторинг цін на товари, роботи чи послуги, які є предметом закупівлі. </w:t>
      </w:r>
    </w:p>
    <w:p w14:paraId="6BBF359D"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Ключовим моментом є заборона змінювати кількість (обсяг) та якість товарів, робіт і послуг. Тобто, не зважаючи на  вивільнення  певного об</w:t>
      </w:r>
      <w:r w:rsidRPr="00F3058A">
        <w:rPr>
          <w:rFonts w:ascii="Calibri" w:eastAsia="Calibri" w:hAnsi="Calibri" w:cs="Calibri"/>
          <w:i/>
          <w:sz w:val="22"/>
          <w:szCs w:val="22"/>
          <w:lang w:val="ru-RU"/>
        </w:rPr>
        <w:t>сягу коштів за рахунок перегляду ціни в бік зменшення, замовник не може одночасно збільшити обсяг закупівлі. У цьому випадку, рішення про додаткову закупівлю на вивільнені (зекономлені від зменшення договірної ціни) кошти має прийматися окремо та в залежно</w:t>
      </w:r>
      <w:r w:rsidRPr="00F3058A">
        <w:rPr>
          <w:rFonts w:ascii="Calibri" w:eastAsia="Calibri" w:hAnsi="Calibri" w:cs="Calibri"/>
          <w:i/>
          <w:sz w:val="22"/>
          <w:szCs w:val="22"/>
          <w:lang w:val="ru-RU"/>
        </w:rPr>
        <w:t>сті від очікуваної вартості такої додаткової закупівлі.</w:t>
      </w:r>
    </w:p>
    <w:p w14:paraId="2178C3F8" w14:textId="77777777" w:rsidR="00472550" w:rsidRPr="00F3058A" w:rsidRDefault="00472550">
      <w:pPr>
        <w:ind w:firstLine="450"/>
        <w:jc w:val="both"/>
        <w:rPr>
          <w:rFonts w:ascii="Calibri" w:eastAsia="Calibri" w:hAnsi="Calibri" w:cs="Calibri"/>
          <w:sz w:val="24"/>
          <w:szCs w:val="24"/>
          <w:lang w:val="ru-RU"/>
        </w:rPr>
      </w:pPr>
    </w:p>
    <w:p w14:paraId="3102C55B"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6) зміни ціни в договорі про закупівлю у зв’язку зі зміною ставок податків і зборів та/або зміною умов щодо надання пільг з оподаткування - пропорційно до зміни таких ставок та/або пільг з оподаткува</w:t>
      </w:r>
      <w:r w:rsidRPr="00F3058A">
        <w:rPr>
          <w:rFonts w:ascii="Calibri" w:eastAsia="Calibri" w:hAnsi="Calibri" w:cs="Calibri"/>
          <w:color w:val="333333"/>
          <w:sz w:val="24"/>
          <w:szCs w:val="24"/>
          <w:lang w:val="ru-RU"/>
        </w:rPr>
        <w:t>ння.</w:t>
      </w:r>
    </w:p>
    <w:p w14:paraId="5259F9BE"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 xml:space="preserve">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w:t>
      </w:r>
      <w:r>
        <w:rPr>
          <w:rFonts w:ascii="Calibri" w:eastAsia="Calibri" w:hAnsi="Calibri" w:cs="Calibri"/>
          <w:color w:val="333333"/>
          <w:sz w:val="24"/>
          <w:szCs w:val="24"/>
        </w:rPr>
        <w:t>Platts</w:t>
      </w:r>
      <w:r w:rsidRPr="00F3058A">
        <w:rPr>
          <w:rFonts w:ascii="Calibri" w:eastAsia="Calibri" w:hAnsi="Calibri" w:cs="Calibri"/>
          <w:color w:val="333333"/>
          <w:sz w:val="24"/>
          <w:szCs w:val="24"/>
          <w:lang w:val="ru-RU"/>
        </w:rPr>
        <w:t xml:space="preserve">, </w:t>
      </w:r>
      <w:r>
        <w:rPr>
          <w:rFonts w:ascii="Calibri" w:eastAsia="Calibri" w:hAnsi="Calibri" w:cs="Calibri"/>
          <w:color w:val="333333"/>
          <w:sz w:val="24"/>
          <w:szCs w:val="24"/>
        </w:rPr>
        <w:t>ARGUS</w:t>
      </w:r>
      <w:r w:rsidRPr="00F3058A">
        <w:rPr>
          <w:rFonts w:ascii="Calibri" w:eastAsia="Calibri" w:hAnsi="Calibri" w:cs="Calibri"/>
          <w:color w:val="333333"/>
          <w:sz w:val="24"/>
          <w:szCs w:val="24"/>
          <w:lang w:val="ru-RU"/>
        </w:rPr>
        <w:t>, регульованих цін (тарифів) і нормативів, що застосовуються в дог</w:t>
      </w:r>
      <w:r w:rsidRPr="00F3058A">
        <w:rPr>
          <w:rFonts w:ascii="Calibri" w:eastAsia="Calibri" w:hAnsi="Calibri" w:cs="Calibri"/>
          <w:color w:val="333333"/>
          <w:sz w:val="24"/>
          <w:szCs w:val="24"/>
          <w:lang w:val="ru-RU"/>
        </w:rPr>
        <w:t>оворі про закупівлю, у разі встановлення в договорі про закупівлю порядку зміни ціни.</w:t>
      </w:r>
    </w:p>
    <w:p w14:paraId="60CEC503"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Згідно з пунктами 6 та 7 частини 5 статті 41 Закону істотні умови договору про закупівлю можуть змінюватися після його підписання у випадку, зокрема, зміни ціни у зв’язку</w:t>
      </w:r>
      <w:r w:rsidRPr="00F3058A">
        <w:rPr>
          <w:rFonts w:ascii="Calibri" w:eastAsia="Calibri" w:hAnsi="Calibri" w:cs="Calibri"/>
          <w:i/>
          <w:sz w:val="22"/>
          <w:szCs w:val="22"/>
          <w:lang w:val="ru-RU"/>
        </w:rPr>
        <w:t xml:space="preserve"> із зміною ставок податків і зборів пропорційно до змін таких ставок;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w:t>
      </w:r>
      <w:r>
        <w:rPr>
          <w:rFonts w:ascii="Calibri" w:eastAsia="Calibri" w:hAnsi="Calibri" w:cs="Calibri"/>
          <w:i/>
          <w:sz w:val="22"/>
          <w:szCs w:val="22"/>
        </w:rPr>
        <w:t>Plats</w:t>
      </w:r>
      <w:r w:rsidRPr="00F3058A">
        <w:rPr>
          <w:rFonts w:ascii="Calibri" w:eastAsia="Calibri" w:hAnsi="Calibri" w:cs="Calibri"/>
          <w:i/>
          <w:sz w:val="22"/>
          <w:szCs w:val="22"/>
          <w:lang w:val="ru-RU"/>
        </w:rPr>
        <w:t xml:space="preserve">, </w:t>
      </w:r>
      <w:r>
        <w:rPr>
          <w:rFonts w:ascii="Calibri" w:eastAsia="Calibri" w:hAnsi="Calibri" w:cs="Calibri"/>
          <w:i/>
          <w:color w:val="333333"/>
          <w:sz w:val="22"/>
          <w:szCs w:val="22"/>
        </w:rPr>
        <w:t>ARGUS</w:t>
      </w:r>
      <w:r w:rsidRPr="00F3058A">
        <w:rPr>
          <w:rFonts w:ascii="Calibri" w:eastAsia="Calibri" w:hAnsi="Calibri" w:cs="Calibri"/>
          <w:i/>
          <w:color w:val="333333"/>
          <w:sz w:val="22"/>
          <w:szCs w:val="22"/>
          <w:lang w:val="ru-RU"/>
        </w:rPr>
        <w:t xml:space="preserve">, </w:t>
      </w:r>
      <w:r w:rsidRPr="00F3058A">
        <w:rPr>
          <w:rFonts w:ascii="Calibri" w:eastAsia="Calibri" w:hAnsi="Calibri" w:cs="Calibri"/>
          <w:i/>
          <w:sz w:val="22"/>
          <w:szCs w:val="22"/>
          <w:lang w:val="ru-RU"/>
        </w:rPr>
        <w:t>регульованих цін (тарифів) і нормативів, які застосовуються в договорі про закупівлю, у разі встановлення в договорі про закупівлю порядку зміни ціни.</w:t>
      </w:r>
    </w:p>
    <w:p w14:paraId="7768FFDE"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У зв’язку з тим, що зміни у вищезазначених випадках можуть відбуватися як в бік збільшення, так і в бік з</w:t>
      </w:r>
      <w:r w:rsidRPr="00F3058A">
        <w:rPr>
          <w:rFonts w:ascii="Calibri" w:eastAsia="Calibri" w:hAnsi="Calibri" w:cs="Calibri"/>
          <w:i/>
          <w:sz w:val="22"/>
          <w:szCs w:val="22"/>
          <w:lang w:val="ru-RU"/>
        </w:rPr>
        <w:t>меншення, ціна договору про закупівлю може змінюватися в залежності від таких змін без коригування обсягу закупівлі.</w:t>
      </w:r>
    </w:p>
    <w:p w14:paraId="122CEA8D"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Важливо обов’язково передбачити, ще  в проекті договору про закупівлю, який є складовою тендерної документації,   порядок внесення таких зм</w:t>
      </w:r>
      <w:r w:rsidRPr="00F3058A">
        <w:rPr>
          <w:rFonts w:ascii="Calibri" w:eastAsia="Calibri" w:hAnsi="Calibri" w:cs="Calibri"/>
          <w:i/>
          <w:sz w:val="22"/>
          <w:szCs w:val="22"/>
          <w:lang w:val="ru-RU"/>
        </w:rPr>
        <w:t xml:space="preserve">ін. </w:t>
      </w:r>
    </w:p>
    <w:p w14:paraId="602EE349"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Проте, необхідно звернути увагу на те, що саме лише посилання в договорі про закупівлю на вказані пункти  цієї статті  Закону не дає підстави змінювати, наприклад, ціну договору у зв’язку зі зміною курсу іноземної валюти, оскільки для зміни ціни догов</w:t>
      </w:r>
      <w:r w:rsidRPr="00F3058A">
        <w:rPr>
          <w:rFonts w:ascii="Calibri" w:eastAsia="Calibri" w:hAnsi="Calibri" w:cs="Calibri"/>
          <w:i/>
          <w:sz w:val="22"/>
          <w:szCs w:val="22"/>
          <w:lang w:val="ru-RU"/>
        </w:rPr>
        <w:t xml:space="preserve">ору у такому випадку необхідно встановлювати в договорі про закупівлю порядок зміни ціни залежно від зміни такого курсу. </w:t>
      </w:r>
    </w:p>
    <w:p w14:paraId="01D24CFA"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Такий перегляд доцільний у разі наявності імпортної складової предмету закупівлі. У такому випадку Законом передбачено необхідність ви</w:t>
      </w:r>
      <w:r w:rsidRPr="00F3058A">
        <w:rPr>
          <w:rFonts w:ascii="Calibri" w:eastAsia="Calibri" w:hAnsi="Calibri" w:cs="Calibri"/>
          <w:i/>
          <w:sz w:val="22"/>
          <w:szCs w:val="22"/>
          <w:lang w:val="ru-RU"/>
        </w:rPr>
        <w:t>значення формули, за якою буде переглядатися така ціна. Також, слід враховувати, що перегляд ціни можливий виключно імпортної складової, яку учасник повинен документально підтвердити, наприклад, митною декларацією, або процентним відношенням до загальної ц</w:t>
      </w:r>
      <w:r w:rsidRPr="00F3058A">
        <w:rPr>
          <w:rFonts w:ascii="Calibri" w:eastAsia="Calibri" w:hAnsi="Calibri" w:cs="Calibri"/>
          <w:i/>
          <w:sz w:val="22"/>
          <w:szCs w:val="22"/>
          <w:lang w:val="ru-RU"/>
        </w:rPr>
        <w:t>іни предмету закупівлі, про необхідність чого необхідно вказувати в тендерної документації. У такому випадку доцільно зазначити, що відповідальність за визначення розміру імпортної складової лежить на учаснику закупівлі.</w:t>
      </w:r>
    </w:p>
    <w:p w14:paraId="7BDFC40B"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При перегляді ціни в частині, зокре</w:t>
      </w:r>
      <w:r w:rsidRPr="00F3058A">
        <w:rPr>
          <w:rFonts w:ascii="Calibri" w:eastAsia="Calibri" w:hAnsi="Calibri" w:cs="Calibri"/>
          <w:i/>
          <w:sz w:val="22"/>
          <w:szCs w:val="22"/>
          <w:lang w:val="ru-RU"/>
        </w:rPr>
        <w:t>ма, імпортної складової, слід пам’ятати, що буде змінюватись і розмір податків, мита, тощо, які вираховуються із ціни договору. На даний час умова щодо зміни ціни у зв’язку з коливанням курсу валют є досить розповсюдженою. Тому кожен замовник може знайти в</w:t>
      </w:r>
      <w:r w:rsidRPr="00F3058A">
        <w:rPr>
          <w:rFonts w:ascii="Calibri" w:eastAsia="Calibri" w:hAnsi="Calibri" w:cs="Calibri"/>
          <w:i/>
          <w:sz w:val="22"/>
          <w:szCs w:val="22"/>
          <w:lang w:val="ru-RU"/>
        </w:rPr>
        <w:t>ідповідні приклади в різних тендерних документаціях, розміщених в ЕСЗ. Так, одним з прикладів є передбачення в пункті “Основні умови договору про закупівлю” тендерної документації наступної умови:</w:t>
      </w:r>
    </w:p>
    <w:p w14:paraId="5270E72A" w14:textId="77777777" w:rsidR="00472550" w:rsidRPr="00F3058A" w:rsidRDefault="00472550">
      <w:pPr>
        <w:jc w:val="both"/>
        <w:rPr>
          <w:rFonts w:ascii="Calibri" w:eastAsia="Calibri" w:hAnsi="Calibri" w:cs="Calibri"/>
          <w:i/>
          <w:sz w:val="22"/>
          <w:szCs w:val="22"/>
          <w:lang w:val="ru-RU"/>
        </w:rPr>
      </w:pPr>
    </w:p>
    <w:p w14:paraId="506108E7" w14:textId="77777777" w:rsidR="00472550" w:rsidRPr="00F3058A" w:rsidRDefault="00472550">
      <w:pPr>
        <w:jc w:val="both"/>
        <w:rPr>
          <w:rFonts w:ascii="Calibri" w:eastAsia="Calibri" w:hAnsi="Calibri" w:cs="Calibri"/>
          <w:i/>
          <w:sz w:val="22"/>
          <w:szCs w:val="22"/>
          <w:lang w:val="ru-RU"/>
        </w:rPr>
      </w:pPr>
    </w:p>
    <w:p w14:paraId="359F6D2C" w14:textId="77777777" w:rsidR="00472550" w:rsidRPr="00F3058A" w:rsidRDefault="00472550">
      <w:pPr>
        <w:jc w:val="both"/>
        <w:rPr>
          <w:rFonts w:ascii="Calibri" w:eastAsia="Calibri" w:hAnsi="Calibri" w:cs="Calibri"/>
          <w:i/>
          <w:sz w:val="22"/>
          <w:szCs w:val="22"/>
          <w:lang w:val="ru-RU"/>
        </w:rPr>
      </w:pPr>
    </w:p>
    <w:p w14:paraId="402BF000" w14:textId="77777777" w:rsidR="00472550" w:rsidRPr="00F3058A" w:rsidRDefault="00472550">
      <w:pPr>
        <w:jc w:val="both"/>
        <w:rPr>
          <w:rFonts w:ascii="Calibri" w:eastAsia="Calibri" w:hAnsi="Calibri" w:cs="Calibri"/>
          <w:i/>
          <w:sz w:val="22"/>
          <w:szCs w:val="22"/>
          <w:lang w:val="ru-RU"/>
        </w:rPr>
      </w:pPr>
    </w:p>
    <w:p w14:paraId="70A3009F" w14:textId="77777777" w:rsidR="00472550" w:rsidRPr="00F3058A" w:rsidRDefault="00472550">
      <w:pPr>
        <w:jc w:val="both"/>
        <w:rPr>
          <w:rFonts w:ascii="Calibri" w:eastAsia="Calibri" w:hAnsi="Calibri" w:cs="Calibri"/>
          <w:i/>
          <w:sz w:val="22"/>
          <w:szCs w:val="22"/>
          <w:lang w:val="ru-RU"/>
        </w:rPr>
      </w:pPr>
    </w:p>
    <w:p w14:paraId="385BBEAF" w14:textId="77777777" w:rsidR="00472550" w:rsidRPr="00F3058A" w:rsidRDefault="00472550">
      <w:pPr>
        <w:jc w:val="both"/>
        <w:rPr>
          <w:rFonts w:ascii="Calibri" w:eastAsia="Calibri" w:hAnsi="Calibri" w:cs="Calibri"/>
          <w:i/>
          <w:sz w:val="22"/>
          <w:szCs w:val="22"/>
          <w:lang w:val="ru-RU"/>
        </w:rPr>
      </w:pPr>
    </w:p>
    <w:p w14:paraId="32AF2135"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“У разі наявності в структурі ціни імпортної </w:t>
      </w:r>
      <w:r w:rsidRPr="00F3058A">
        <w:rPr>
          <w:rFonts w:ascii="Calibri" w:eastAsia="Calibri" w:hAnsi="Calibri" w:cs="Calibri"/>
          <w:i/>
          <w:sz w:val="22"/>
          <w:szCs w:val="22"/>
          <w:lang w:val="ru-RU"/>
        </w:rPr>
        <w:t xml:space="preserve">складової Сторони мають право визначити в Договорі її грошовий еквівалент в іноземній валюті (при цьому зазначається курс гривні по відношенню до іноземної валюти, встановлений НБУ, </w:t>
      </w:r>
      <w:r>
        <w:rPr>
          <w:rFonts w:ascii="Calibri" w:eastAsia="Calibri" w:hAnsi="Calibri" w:cs="Calibri"/>
          <w:i/>
          <w:sz w:val="22"/>
          <w:szCs w:val="22"/>
        </w:rPr>
        <w:t> </w:t>
      </w:r>
      <w:r w:rsidRPr="00F3058A">
        <w:rPr>
          <w:rFonts w:ascii="Calibri" w:eastAsia="Calibri" w:hAnsi="Calibri" w:cs="Calibri"/>
          <w:i/>
          <w:sz w:val="22"/>
          <w:szCs w:val="22"/>
          <w:lang w:val="ru-RU"/>
        </w:rPr>
        <w:t xml:space="preserve">визначений на дату розкриття переможцем пропозиції конкурсних торгів) та </w:t>
      </w:r>
      <w:r w:rsidRPr="00F3058A">
        <w:rPr>
          <w:rFonts w:ascii="Calibri" w:eastAsia="Calibri" w:hAnsi="Calibri" w:cs="Calibri"/>
          <w:i/>
          <w:sz w:val="22"/>
          <w:szCs w:val="22"/>
          <w:lang w:val="ru-RU"/>
        </w:rPr>
        <w:t>зазначити розрахунок ціни Договору з урахуванням імпортної складової в структурі ціни.</w:t>
      </w:r>
    </w:p>
    <w:p w14:paraId="0399BBBC"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851"/>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Сторони домовилися, що за наявності імпортної складової в структурі ціни Товару, </w:t>
      </w:r>
      <w:r>
        <w:rPr>
          <w:rFonts w:ascii="Calibri" w:eastAsia="Calibri" w:hAnsi="Calibri" w:cs="Calibri"/>
          <w:i/>
          <w:sz w:val="22"/>
          <w:szCs w:val="22"/>
        </w:rPr>
        <w:t> </w:t>
      </w:r>
      <w:r w:rsidRPr="00F3058A">
        <w:rPr>
          <w:rFonts w:ascii="Calibri" w:eastAsia="Calibri" w:hAnsi="Calibri" w:cs="Calibri"/>
          <w:i/>
          <w:sz w:val="22"/>
          <w:szCs w:val="22"/>
          <w:lang w:val="ru-RU"/>
        </w:rPr>
        <w:t xml:space="preserve">ціна одиниці Товару та відповідно ціна Договору та сума(и) розрахунку(ів), можуть бути </w:t>
      </w:r>
      <w:r w:rsidRPr="00F3058A">
        <w:rPr>
          <w:rFonts w:ascii="Calibri" w:eastAsia="Calibri" w:hAnsi="Calibri" w:cs="Calibri"/>
          <w:i/>
          <w:sz w:val="22"/>
          <w:szCs w:val="22"/>
          <w:lang w:val="ru-RU"/>
        </w:rPr>
        <w:t>змінені у разі зміни курсу іноземної валюти, встановленого НБУ, більш ніж на 10%, по відношенню до курсу на дату розкриття пропозиції на величину, пропорційну зміні такого курсу на момент поставки Товару лише в частині імпортної складової структури ціни То</w:t>
      </w:r>
      <w:r w:rsidRPr="00F3058A">
        <w:rPr>
          <w:rFonts w:ascii="Calibri" w:eastAsia="Calibri" w:hAnsi="Calibri" w:cs="Calibri"/>
          <w:i/>
          <w:sz w:val="22"/>
          <w:szCs w:val="22"/>
          <w:lang w:val="ru-RU"/>
        </w:rPr>
        <w:t>вару.</w:t>
      </w:r>
    </w:p>
    <w:p w14:paraId="3BC3C7BB"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Імпортною складовою в структурі ціни вважається вартість використаних в виробництві сировини, матеріалів, запасних частин, тари та т.п. (товару в цілому, якщо останній іноземного виробництва), сплата яких була здійснена Постачальником в іноземній вал</w:t>
      </w:r>
      <w:r w:rsidRPr="00F3058A">
        <w:rPr>
          <w:rFonts w:ascii="Calibri" w:eastAsia="Calibri" w:hAnsi="Calibri" w:cs="Calibri"/>
          <w:i/>
          <w:sz w:val="22"/>
          <w:szCs w:val="22"/>
          <w:lang w:val="ru-RU"/>
        </w:rPr>
        <w:t>юті.</w:t>
      </w:r>
    </w:p>
    <w:p w14:paraId="60D21FC2" w14:textId="77777777" w:rsidR="00472550" w:rsidRPr="00F3058A" w:rsidRDefault="00472550">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p>
    <w:p w14:paraId="7819329C"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Розрахунок ціни Договору (в гривнях без врахування ПДВ) за наявності імпортної складової в структурі ціни здійснюється наступним чином:</w:t>
      </w:r>
    </w:p>
    <w:p w14:paraId="79B78267"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С = </w:t>
      </w:r>
      <w:r>
        <w:rPr>
          <w:rFonts w:ascii="Calibri" w:eastAsia="Calibri" w:hAnsi="Calibri" w:cs="Calibri"/>
          <w:i/>
          <w:sz w:val="22"/>
          <w:szCs w:val="22"/>
        </w:rPr>
        <w:t>Sz</w:t>
      </w:r>
      <w:r w:rsidRPr="00F3058A">
        <w:rPr>
          <w:rFonts w:ascii="Calibri" w:eastAsia="Calibri" w:hAnsi="Calibri" w:cs="Calibri"/>
          <w:i/>
          <w:sz w:val="22"/>
          <w:szCs w:val="22"/>
          <w:lang w:val="ru-RU"/>
        </w:rPr>
        <w:t xml:space="preserve"> * </w:t>
      </w:r>
      <w:r>
        <w:rPr>
          <w:rFonts w:ascii="Calibri" w:eastAsia="Calibri" w:hAnsi="Calibri" w:cs="Calibri"/>
          <w:i/>
          <w:sz w:val="22"/>
          <w:szCs w:val="22"/>
        </w:rPr>
        <w:t>k</w:t>
      </w:r>
      <w:r w:rsidRPr="00F3058A">
        <w:rPr>
          <w:rFonts w:ascii="Calibri" w:eastAsia="Calibri" w:hAnsi="Calibri" w:cs="Calibri"/>
          <w:i/>
          <w:sz w:val="22"/>
          <w:szCs w:val="22"/>
          <w:lang w:val="ru-RU"/>
        </w:rPr>
        <w:t xml:space="preserve"> + </w:t>
      </w:r>
      <w:r>
        <w:rPr>
          <w:rFonts w:ascii="Calibri" w:eastAsia="Calibri" w:hAnsi="Calibri" w:cs="Calibri"/>
          <w:i/>
          <w:sz w:val="22"/>
          <w:szCs w:val="22"/>
        </w:rPr>
        <w:t>Sr</w:t>
      </w:r>
      <w:r w:rsidRPr="00F3058A">
        <w:rPr>
          <w:rFonts w:ascii="Calibri" w:eastAsia="Calibri" w:hAnsi="Calibri" w:cs="Calibri"/>
          <w:i/>
          <w:sz w:val="22"/>
          <w:szCs w:val="22"/>
          <w:lang w:val="ru-RU"/>
        </w:rPr>
        <w:t>, де</w:t>
      </w:r>
    </w:p>
    <w:p w14:paraId="1012B3D0"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С – ціна Договору, без врахування ПДВ</w:t>
      </w:r>
    </w:p>
    <w:p w14:paraId="3888F8EC"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Pr>
          <w:rFonts w:ascii="Calibri" w:eastAsia="Calibri" w:hAnsi="Calibri" w:cs="Calibri"/>
          <w:i/>
          <w:sz w:val="22"/>
          <w:szCs w:val="22"/>
        </w:rPr>
        <w:t>Sz</w:t>
      </w:r>
      <w:r w:rsidRPr="00F3058A">
        <w:rPr>
          <w:rFonts w:ascii="Calibri" w:eastAsia="Calibri" w:hAnsi="Calibri" w:cs="Calibri"/>
          <w:i/>
          <w:sz w:val="22"/>
          <w:szCs w:val="22"/>
          <w:lang w:val="ru-RU"/>
        </w:rPr>
        <w:t xml:space="preserve"> – ціна імпортної складової структури ціни Товару</w:t>
      </w:r>
    </w:p>
    <w:p w14:paraId="79C23EB6"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Pr>
          <w:rFonts w:ascii="Calibri" w:eastAsia="Calibri" w:hAnsi="Calibri" w:cs="Calibri"/>
          <w:i/>
          <w:sz w:val="22"/>
          <w:szCs w:val="22"/>
        </w:rPr>
        <w:t>k</w:t>
      </w:r>
      <w:r w:rsidRPr="00F3058A">
        <w:rPr>
          <w:rFonts w:ascii="Calibri" w:eastAsia="Calibri" w:hAnsi="Calibri" w:cs="Calibri"/>
          <w:i/>
          <w:sz w:val="22"/>
          <w:szCs w:val="22"/>
          <w:lang w:val="ru-RU"/>
        </w:rPr>
        <w:t xml:space="preserve"> - </w:t>
      </w:r>
      <w:r w:rsidRPr="00F3058A">
        <w:rPr>
          <w:rFonts w:ascii="Calibri" w:eastAsia="Calibri" w:hAnsi="Calibri" w:cs="Calibri"/>
          <w:i/>
          <w:sz w:val="22"/>
          <w:szCs w:val="22"/>
          <w:lang w:val="ru-RU"/>
        </w:rPr>
        <w:t>курс гривні по відношенню до іноземної валюти, встановлений НБУ та визначений на дату складання комерційної пропозиції (курс зазначається повністю, відповідно до даних НБУ)</w:t>
      </w:r>
    </w:p>
    <w:p w14:paraId="2BECC92D"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Pr>
          <w:rFonts w:ascii="Calibri" w:eastAsia="Calibri" w:hAnsi="Calibri" w:cs="Calibri"/>
          <w:i/>
          <w:sz w:val="22"/>
          <w:szCs w:val="22"/>
        </w:rPr>
        <w:t>Sr</w:t>
      </w:r>
      <w:r w:rsidRPr="00F3058A">
        <w:rPr>
          <w:rFonts w:ascii="Calibri" w:eastAsia="Calibri" w:hAnsi="Calibri" w:cs="Calibri"/>
          <w:i/>
          <w:sz w:val="22"/>
          <w:szCs w:val="22"/>
          <w:lang w:val="ru-RU"/>
        </w:rPr>
        <w:t xml:space="preserve"> – решта витрат Постачальника, включених до ціни Товару та інші витрати, в разі ї</w:t>
      </w:r>
      <w:r w:rsidRPr="00F3058A">
        <w:rPr>
          <w:rFonts w:ascii="Calibri" w:eastAsia="Calibri" w:hAnsi="Calibri" w:cs="Calibri"/>
          <w:i/>
          <w:sz w:val="22"/>
          <w:szCs w:val="22"/>
          <w:lang w:val="ru-RU"/>
        </w:rPr>
        <w:t>х наявності</w:t>
      </w:r>
    </w:p>
    <w:p w14:paraId="35EE7CF8"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ПДВ нараховується згідно з чинним законодавством України (зазначається </w:t>
      </w:r>
      <w:r>
        <w:rPr>
          <w:rFonts w:ascii="Calibri" w:eastAsia="Calibri" w:hAnsi="Calibri" w:cs="Calibri"/>
          <w:i/>
          <w:sz w:val="22"/>
          <w:szCs w:val="22"/>
        </w:rPr>
        <w:t> </w:t>
      </w:r>
      <w:r w:rsidRPr="00F3058A">
        <w:rPr>
          <w:rFonts w:ascii="Calibri" w:eastAsia="Calibri" w:hAnsi="Calibri" w:cs="Calibri"/>
          <w:i/>
          <w:sz w:val="22"/>
          <w:szCs w:val="22"/>
          <w:lang w:val="ru-RU"/>
        </w:rPr>
        <w:t>відсоткова ставка та розмір ПДВ)</w:t>
      </w:r>
    </w:p>
    <w:p w14:paraId="193D03B9"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ind w:firstLine="709"/>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Всього з ПДВ: (зазначається </w:t>
      </w:r>
      <w:r>
        <w:rPr>
          <w:rFonts w:ascii="Calibri" w:eastAsia="Calibri" w:hAnsi="Calibri" w:cs="Calibri"/>
          <w:i/>
          <w:sz w:val="22"/>
          <w:szCs w:val="22"/>
        </w:rPr>
        <w:t> </w:t>
      </w:r>
      <w:r w:rsidRPr="00F3058A">
        <w:rPr>
          <w:rFonts w:ascii="Calibri" w:eastAsia="Calibri" w:hAnsi="Calibri" w:cs="Calibri"/>
          <w:i/>
          <w:sz w:val="22"/>
          <w:szCs w:val="22"/>
          <w:lang w:val="ru-RU"/>
        </w:rPr>
        <w:t>ціна Договору в гривнях з ПДВ)”.</w:t>
      </w:r>
    </w:p>
    <w:p w14:paraId="54C48A93" w14:textId="77777777" w:rsidR="00472550" w:rsidRPr="00F3058A" w:rsidRDefault="00472550">
      <w:pPr>
        <w:ind w:firstLine="720"/>
        <w:jc w:val="both"/>
        <w:rPr>
          <w:rFonts w:ascii="Calibri" w:eastAsia="Calibri" w:hAnsi="Calibri" w:cs="Calibri"/>
          <w:b/>
          <w:i/>
          <w:sz w:val="22"/>
          <w:szCs w:val="22"/>
          <w:lang w:val="ru-RU"/>
        </w:rPr>
      </w:pPr>
    </w:p>
    <w:p w14:paraId="1305165A"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Отже, прив’язка до зміни валютного курсу справедлива і обґрунтована лише у </w:t>
      </w:r>
      <w:r w:rsidRPr="00F3058A">
        <w:rPr>
          <w:rFonts w:ascii="Calibri" w:eastAsia="Calibri" w:hAnsi="Calibri" w:cs="Calibri"/>
          <w:i/>
          <w:sz w:val="22"/>
          <w:szCs w:val="22"/>
          <w:lang w:val="ru-RU"/>
        </w:rPr>
        <w:t>випадках реальної залежності вартості предмета закупівлі від зміни такого курсу (імпортний товар, імпортні комплектуючі, іноземна компанія-надавач послуг тощо).</w:t>
      </w:r>
    </w:p>
    <w:p w14:paraId="45373238" w14:textId="77777777" w:rsidR="00472550" w:rsidRPr="00F3058A" w:rsidRDefault="00472550">
      <w:pPr>
        <w:jc w:val="both"/>
        <w:rPr>
          <w:rFonts w:ascii="Calibri" w:eastAsia="Calibri" w:hAnsi="Calibri" w:cs="Calibri"/>
          <w:i/>
          <w:sz w:val="22"/>
          <w:szCs w:val="22"/>
          <w:lang w:val="ru-RU"/>
        </w:rPr>
      </w:pPr>
    </w:p>
    <w:p w14:paraId="718E58AB" w14:textId="77777777" w:rsidR="00472550" w:rsidRPr="00F3058A" w:rsidRDefault="00FD57CB">
      <w:pPr>
        <w:jc w:val="both"/>
        <w:rPr>
          <w:rFonts w:ascii="Times New Roman" w:hAnsi="Times New Roman" w:cs="Times New Roman"/>
          <w:sz w:val="24"/>
          <w:szCs w:val="24"/>
          <w:lang w:val="ru-RU"/>
        </w:rPr>
      </w:pPr>
      <w:r w:rsidRPr="00F3058A">
        <w:rPr>
          <w:rFonts w:ascii="Calibri" w:eastAsia="Calibri" w:hAnsi="Calibri" w:cs="Calibri"/>
          <w:i/>
          <w:sz w:val="22"/>
          <w:szCs w:val="22"/>
          <w:lang w:val="ru-RU"/>
        </w:rPr>
        <w:t>Замовникам надається також можливість змінювати умови договору про закупівлю у зв’язку зі змін</w:t>
      </w:r>
      <w:r w:rsidRPr="00F3058A">
        <w:rPr>
          <w:rFonts w:ascii="Calibri" w:eastAsia="Calibri" w:hAnsi="Calibri" w:cs="Calibri"/>
          <w:i/>
          <w:sz w:val="22"/>
          <w:szCs w:val="22"/>
          <w:lang w:val="ru-RU"/>
        </w:rPr>
        <w:t xml:space="preserve">ами показників </w:t>
      </w:r>
      <w:r>
        <w:rPr>
          <w:rFonts w:ascii="Calibri" w:eastAsia="Calibri" w:hAnsi="Calibri" w:cs="Calibri"/>
          <w:i/>
          <w:sz w:val="22"/>
          <w:szCs w:val="22"/>
        </w:rPr>
        <w:t>Platts</w:t>
      </w:r>
      <w:r>
        <w:rPr>
          <w:rFonts w:ascii="Calibri" w:eastAsia="Calibri" w:hAnsi="Calibri" w:cs="Calibri"/>
          <w:i/>
          <w:sz w:val="22"/>
          <w:szCs w:val="22"/>
          <w:vertAlign w:val="superscript"/>
        </w:rPr>
        <w:footnoteReference w:id="14"/>
      </w:r>
      <w:r w:rsidRPr="00F3058A">
        <w:rPr>
          <w:rFonts w:ascii="Calibri" w:eastAsia="Calibri" w:hAnsi="Calibri" w:cs="Calibri"/>
          <w:i/>
          <w:sz w:val="22"/>
          <w:szCs w:val="22"/>
          <w:lang w:val="ru-RU"/>
        </w:rPr>
        <w:t xml:space="preserve"> (</w:t>
      </w:r>
      <w:hyperlink r:id="rId19">
        <w:r>
          <w:rPr>
            <w:rFonts w:ascii="Calibri" w:eastAsia="Calibri" w:hAnsi="Calibri" w:cs="Calibri"/>
            <w:i/>
            <w:color w:val="0000FF"/>
            <w:sz w:val="22"/>
            <w:szCs w:val="22"/>
            <w:u w:val="single"/>
          </w:rPr>
          <w:t>https</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www</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spglobal</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com</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commodityinsights</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en</w:t>
        </w:r>
      </w:hyperlink>
      <w:r w:rsidRPr="00F3058A">
        <w:rPr>
          <w:rFonts w:ascii="Calibri" w:eastAsia="Calibri" w:hAnsi="Calibri" w:cs="Calibri"/>
          <w:i/>
          <w:sz w:val="22"/>
          <w:szCs w:val="22"/>
          <w:lang w:val="ru-RU"/>
        </w:rPr>
        <w:t xml:space="preserve">) </w:t>
      </w:r>
      <w:r w:rsidRPr="00F3058A">
        <w:rPr>
          <w:rFonts w:ascii="Calibri" w:eastAsia="Calibri" w:hAnsi="Calibri" w:cs="Calibri"/>
          <w:i/>
          <w:sz w:val="22"/>
          <w:szCs w:val="22"/>
          <w:highlight w:val="white"/>
          <w:lang w:val="ru-RU"/>
        </w:rPr>
        <w:t xml:space="preserve">та </w:t>
      </w:r>
      <w:r>
        <w:rPr>
          <w:rFonts w:ascii="Calibri" w:eastAsia="Calibri" w:hAnsi="Calibri" w:cs="Calibri"/>
          <w:i/>
          <w:sz w:val="22"/>
          <w:szCs w:val="22"/>
          <w:highlight w:val="white"/>
        </w:rPr>
        <w:t>ARGUS</w:t>
      </w:r>
      <w:r w:rsidRPr="00F3058A">
        <w:rPr>
          <w:rFonts w:ascii="Calibri" w:eastAsia="Calibri" w:hAnsi="Calibri" w:cs="Calibri"/>
          <w:i/>
          <w:sz w:val="22"/>
          <w:szCs w:val="22"/>
          <w:highlight w:val="white"/>
          <w:lang w:val="ru-RU"/>
        </w:rPr>
        <w:t xml:space="preserve"> (</w:t>
      </w:r>
      <w:hyperlink r:id="rId20">
        <w:r>
          <w:rPr>
            <w:rFonts w:ascii="Calibri" w:eastAsia="Calibri" w:hAnsi="Calibri" w:cs="Calibri"/>
            <w:i/>
            <w:color w:val="0000FF"/>
            <w:sz w:val="22"/>
            <w:szCs w:val="22"/>
            <w:highlight w:val="white"/>
            <w:u w:val="single"/>
          </w:rPr>
          <w:t>https</w:t>
        </w:r>
        <w:r w:rsidRPr="00F3058A">
          <w:rPr>
            <w:rFonts w:ascii="Calibri" w:eastAsia="Calibri" w:hAnsi="Calibri" w:cs="Calibri"/>
            <w:i/>
            <w:color w:val="0000FF"/>
            <w:sz w:val="22"/>
            <w:szCs w:val="22"/>
            <w:highlight w:val="white"/>
            <w:u w:val="single"/>
            <w:lang w:val="ru-RU"/>
          </w:rPr>
          <w:t>://</w:t>
        </w:r>
        <w:r>
          <w:rPr>
            <w:rFonts w:ascii="Calibri" w:eastAsia="Calibri" w:hAnsi="Calibri" w:cs="Calibri"/>
            <w:i/>
            <w:color w:val="0000FF"/>
            <w:sz w:val="22"/>
            <w:szCs w:val="22"/>
            <w:highlight w:val="white"/>
            <w:u w:val="single"/>
          </w:rPr>
          <w:t>www</w:t>
        </w:r>
        <w:r w:rsidRPr="00F3058A">
          <w:rPr>
            <w:rFonts w:ascii="Calibri" w:eastAsia="Calibri" w:hAnsi="Calibri" w:cs="Calibri"/>
            <w:i/>
            <w:color w:val="0000FF"/>
            <w:sz w:val="22"/>
            <w:szCs w:val="22"/>
            <w:highlight w:val="white"/>
            <w:u w:val="single"/>
            <w:lang w:val="ru-RU"/>
          </w:rPr>
          <w:t>.</w:t>
        </w:r>
        <w:r>
          <w:rPr>
            <w:rFonts w:ascii="Calibri" w:eastAsia="Calibri" w:hAnsi="Calibri" w:cs="Calibri"/>
            <w:i/>
            <w:color w:val="0000FF"/>
            <w:sz w:val="22"/>
            <w:szCs w:val="22"/>
            <w:highlight w:val="white"/>
            <w:u w:val="single"/>
          </w:rPr>
          <w:t>argusmedia</w:t>
        </w:r>
        <w:r w:rsidRPr="00F3058A">
          <w:rPr>
            <w:rFonts w:ascii="Calibri" w:eastAsia="Calibri" w:hAnsi="Calibri" w:cs="Calibri"/>
            <w:i/>
            <w:color w:val="0000FF"/>
            <w:sz w:val="22"/>
            <w:szCs w:val="22"/>
            <w:highlight w:val="white"/>
            <w:u w:val="single"/>
            <w:lang w:val="ru-RU"/>
          </w:rPr>
          <w:t>.</w:t>
        </w:r>
        <w:r>
          <w:rPr>
            <w:rFonts w:ascii="Calibri" w:eastAsia="Calibri" w:hAnsi="Calibri" w:cs="Calibri"/>
            <w:i/>
            <w:color w:val="0000FF"/>
            <w:sz w:val="22"/>
            <w:szCs w:val="22"/>
            <w:highlight w:val="white"/>
            <w:u w:val="single"/>
          </w:rPr>
          <w:t>com</w:t>
        </w:r>
        <w:r w:rsidRPr="00F3058A">
          <w:rPr>
            <w:rFonts w:ascii="Calibri" w:eastAsia="Calibri" w:hAnsi="Calibri" w:cs="Calibri"/>
            <w:i/>
            <w:color w:val="0000FF"/>
            <w:sz w:val="22"/>
            <w:szCs w:val="22"/>
            <w:highlight w:val="white"/>
            <w:u w:val="single"/>
            <w:lang w:val="ru-RU"/>
          </w:rPr>
          <w:t>/</w:t>
        </w:r>
        <w:r>
          <w:rPr>
            <w:rFonts w:ascii="Calibri" w:eastAsia="Calibri" w:hAnsi="Calibri" w:cs="Calibri"/>
            <w:i/>
            <w:color w:val="0000FF"/>
            <w:sz w:val="22"/>
            <w:szCs w:val="22"/>
            <w:highlight w:val="white"/>
            <w:u w:val="single"/>
          </w:rPr>
          <w:t>en</w:t>
        </w:r>
        <w:r w:rsidRPr="00F3058A">
          <w:rPr>
            <w:rFonts w:ascii="Calibri" w:eastAsia="Calibri" w:hAnsi="Calibri" w:cs="Calibri"/>
            <w:i/>
            <w:color w:val="0000FF"/>
            <w:sz w:val="22"/>
            <w:szCs w:val="22"/>
            <w:highlight w:val="white"/>
            <w:u w:val="single"/>
            <w:lang w:val="ru-RU"/>
          </w:rPr>
          <w:t>/</w:t>
        </w:r>
        <w:r>
          <w:rPr>
            <w:rFonts w:ascii="Calibri" w:eastAsia="Calibri" w:hAnsi="Calibri" w:cs="Calibri"/>
            <w:i/>
            <w:color w:val="0000FF"/>
            <w:sz w:val="22"/>
            <w:szCs w:val="22"/>
            <w:highlight w:val="white"/>
            <w:u w:val="single"/>
          </w:rPr>
          <w:t>about</w:t>
        </w:r>
        <w:r w:rsidRPr="00F3058A">
          <w:rPr>
            <w:rFonts w:ascii="Calibri" w:eastAsia="Calibri" w:hAnsi="Calibri" w:cs="Calibri"/>
            <w:i/>
            <w:color w:val="0000FF"/>
            <w:sz w:val="22"/>
            <w:szCs w:val="22"/>
            <w:highlight w:val="white"/>
            <w:u w:val="single"/>
            <w:lang w:val="ru-RU"/>
          </w:rPr>
          <w:t>-</w:t>
        </w:r>
        <w:r>
          <w:rPr>
            <w:rFonts w:ascii="Calibri" w:eastAsia="Calibri" w:hAnsi="Calibri" w:cs="Calibri"/>
            <w:i/>
            <w:color w:val="0000FF"/>
            <w:sz w:val="22"/>
            <w:szCs w:val="22"/>
            <w:highlight w:val="white"/>
            <w:u w:val="single"/>
          </w:rPr>
          <w:t>us</w:t>
        </w:r>
      </w:hyperlink>
      <w:r w:rsidRPr="00F3058A">
        <w:rPr>
          <w:rFonts w:ascii="Calibri" w:eastAsia="Calibri" w:hAnsi="Calibri" w:cs="Calibri"/>
          <w:i/>
          <w:sz w:val="22"/>
          <w:szCs w:val="22"/>
          <w:highlight w:val="white"/>
          <w:lang w:val="ru-RU"/>
        </w:rPr>
        <w:t xml:space="preserve"> ) -- </w:t>
      </w:r>
      <w:r w:rsidRPr="00F3058A">
        <w:rPr>
          <w:rFonts w:ascii="Calibri" w:eastAsia="Calibri" w:hAnsi="Calibri" w:cs="Calibri"/>
          <w:i/>
          <w:sz w:val="22"/>
          <w:szCs w:val="22"/>
          <w:lang w:val="ru-RU"/>
        </w:rPr>
        <w:t xml:space="preserve">2 міжнародних </w:t>
      </w:r>
      <w:r w:rsidRPr="00F3058A">
        <w:rPr>
          <w:rFonts w:ascii="Calibri" w:eastAsia="Calibri" w:hAnsi="Calibri" w:cs="Calibri"/>
          <w:i/>
          <w:sz w:val="22"/>
          <w:szCs w:val="22"/>
          <w:highlight w:val="white"/>
          <w:lang w:val="ru-RU"/>
        </w:rPr>
        <w:t>агентства, які є провідними світовими постачальниками інформації про енергоносії і джерелом еталонних котирувань на ринках енергоносіїв. Джерелом інформації є учасники ринку, які в режимі реального часу надають агентствам ціни угод. Орієнтува</w:t>
      </w:r>
      <w:r w:rsidRPr="00F3058A">
        <w:rPr>
          <w:rFonts w:ascii="Calibri" w:eastAsia="Calibri" w:hAnsi="Calibri" w:cs="Calibri"/>
          <w:i/>
          <w:sz w:val="22"/>
          <w:szCs w:val="22"/>
          <w:highlight w:val="white"/>
          <w:lang w:val="ru-RU"/>
        </w:rPr>
        <w:t xml:space="preserve">ння на показники цих агентств </w:t>
      </w:r>
      <w:r w:rsidRPr="00F3058A">
        <w:rPr>
          <w:rFonts w:ascii="Calibri" w:eastAsia="Calibri" w:hAnsi="Calibri" w:cs="Calibri"/>
          <w:i/>
          <w:sz w:val="22"/>
          <w:szCs w:val="22"/>
          <w:lang w:val="ru-RU"/>
        </w:rPr>
        <w:t xml:space="preserve">  дає можливість досягти рівня мінімально можливої ціни на енергоносії, так як будуть використовуватися об’єктивні ринкові принципи ціноутворення. </w:t>
      </w:r>
    </w:p>
    <w:p w14:paraId="7CEC9F83"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Застосування цих показників для зміни умов договору про закупівлі не є обов’яз</w:t>
      </w:r>
      <w:r w:rsidRPr="00F3058A">
        <w:rPr>
          <w:rFonts w:ascii="Calibri" w:eastAsia="Calibri" w:hAnsi="Calibri" w:cs="Calibri"/>
          <w:i/>
          <w:sz w:val="22"/>
          <w:szCs w:val="22"/>
          <w:lang w:val="ru-RU"/>
        </w:rPr>
        <w:t xml:space="preserve">ковим для замовників, так як замовник самостійно визначає необхідність його застосування у разі потреби. Більше інформації про формульне ціноутворення з застосуванням цих показників можна дізнатися за цим посиланням: </w:t>
      </w:r>
      <w:hyperlink r:id="rId21">
        <w:r>
          <w:rPr>
            <w:rFonts w:ascii="Calibri" w:eastAsia="Calibri" w:hAnsi="Calibri" w:cs="Calibri"/>
            <w:i/>
            <w:color w:val="0000FF"/>
            <w:sz w:val="22"/>
            <w:szCs w:val="22"/>
            <w:u w:val="single"/>
          </w:rPr>
          <w:t>https</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infobox</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prozorro</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org</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articles</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formulne</w:t>
        </w:r>
        <w:r w:rsidRPr="00F3058A">
          <w:rPr>
            <w:rFonts w:ascii="Calibri" w:eastAsia="Calibri" w:hAnsi="Calibri" w:cs="Calibri"/>
            <w:i/>
            <w:color w:val="0000FF"/>
            <w:sz w:val="22"/>
            <w:szCs w:val="22"/>
            <w:u w:val="single"/>
            <w:lang w:val="ru-RU"/>
          </w:rPr>
          <w:t>-</w:t>
        </w:r>
        <w:r>
          <w:rPr>
            <w:rFonts w:ascii="Calibri" w:eastAsia="Calibri" w:hAnsi="Calibri" w:cs="Calibri"/>
            <w:i/>
            <w:color w:val="0000FF"/>
            <w:sz w:val="22"/>
            <w:szCs w:val="22"/>
            <w:u w:val="single"/>
          </w:rPr>
          <w:t>cinoutvorennya</w:t>
        </w:r>
      </w:hyperlink>
      <w:r w:rsidRPr="00F3058A">
        <w:rPr>
          <w:rFonts w:ascii="Calibri" w:eastAsia="Calibri" w:hAnsi="Calibri" w:cs="Calibri"/>
          <w:i/>
          <w:sz w:val="22"/>
          <w:szCs w:val="22"/>
          <w:lang w:val="ru-RU"/>
        </w:rPr>
        <w:t xml:space="preserve"> </w:t>
      </w:r>
    </w:p>
    <w:p w14:paraId="1CB06D7C" w14:textId="77777777" w:rsidR="00472550" w:rsidRPr="00F3058A" w:rsidRDefault="00472550">
      <w:pPr>
        <w:jc w:val="both"/>
        <w:rPr>
          <w:rFonts w:ascii="Calibri" w:eastAsia="Calibri" w:hAnsi="Calibri" w:cs="Calibri"/>
          <w:sz w:val="24"/>
          <w:szCs w:val="24"/>
          <w:lang w:val="ru-RU"/>
        </w:rPr>
      </w:pPr>
    </w:p>
    <w:p w14:paraId="3765027E" w14:textId="77777777" w:rsidR="00472550" w:rsidRPr="00F3058A" w:rsidRDefault="00FD57CB">
      <w:pPr>
        <w:shd w:val="clear" w:color="auto" w:fill="FFFFFF"/>
        <w:ind w:firstLine="450"/>
        <w:jc w:val="both"/>
        <w:rPr>
          <w:rFonts w:ascii="Calibri" w:eastAsia="Calibri" w:hAnsi="Calibri" w:cs="Calibri"/>
          <w:color w:val="333333"/>
          <w:sz w:val="24"/>
          <w:szCs w:val="24"/>
          <w:lang w:val="ru-RU"/>
        </w:rPr>
      </w:pPr>
      <w:r w:rsidRPr="00F3058A">
        <w:rPr>
          <w:rFonts w:ascii="Calibri" w:eastAsia="Calibri" w:hAnsi="Calibri" w:cs="Calibri"/>
          <w:color w:val="333333"/>
          <w:sz w:val="24"/>
          <w:szCs w:val="24"/>
          <w:lang w:val="ru-RU"/>
        </w:rPr>
        <w:t>8) зміни умов у зв’язку із застосуванням положень</w:t>
      </w:r>
      <w:r>
        <w:rPr>
          <w:rFonts w:ascii="Calibri" w:eastAsia="Calibri" w:hAnsi="Calibri" w:cs="Calibri"/>
          <w:color w:val="333333"/>
          <w:sz w:val="24"/>
          <w:szCs w:val="24"/>
        </w:rPr>
        <w:t> </w:t>
      </w:r>
      <w:hyperlink r:id="rId22" w:anchor="n1778">
        <w:r w:rsidRPr="00F3058A">
          <w:rPr>
            <w:rFonts w:ascii="Calibri" w:eastAsia="Calibri" w:hAnsi="Calibri" w:cs="Calibri"/>
            <w:color w:val="000000"/>
            <w:sz w:val="24"/>
            <w:szCs w:val="24"/>
            <w:lang w:val="ru-RU"/>
          </w:rPr>
          <w:t xml:space="preserve">частини </w:t>
        </w:r>
      </w:hyperlink>
      <w:r w:rsidRPr="00F3058A">
        <w:rPr>
          <w:rFonts w:ascii="Calibri" w:eastAsia="Calibri" w:hAnsi="Calibri" w:cs="Calibri"/>
          <w:color w:val="000000"/>
          <w:sz w:val="24"/>
          <w:szCs w:val="24"/>
          <w:lang w:val="ru-RU"/>
        </w:rPr>
        <w:t>6</w:t>
      </w:r>
      <w:r w:rsidRPr="00F3058A">
        <w:rPr>
          <w:rFonts w:ascii="Calibri" w:eastAsia="Calibri" w:hAnsi="Calibri" w:cs="Calibri"/>
          <w:color w:val="333333"/>
          <w:sz w:val="24"/>
          <w:szCs w:val="24"/>
          <w:lang w:val="ru-RU"/>
        </w:rPr>
        <w:t xml:space="preserve"> статті 41 З</w:t>
      </w:r>
      <w:r w:rsidRPr="00F3058A">
        <w:rPr>
          <w:rFonts w:ascii="Calibri" w:eastAsia="Calibri" w:hAnsi="Calibri" w:cs="Calibri"/>
          <w:color w:val="333333"/>
          <w:sz w:val="24"/>
          <w:szCs w:val="24"/>
          <w:lang w:val="ru-RU"/>
        </w:rPr>
        <w:t>акону (продовження строку і збільшення обсягу закупівлі до 20% від основного договору).</w:t>
      </w:r>
    </w:p>
    <w:p w14:paraId="391D6A73" w14:textId="77777777" w:rsidR="00472550" w:rsidRPr="00F3058A" w:rsidRDefault="00FD57CB">
      <w:pPr>
        <w:jc w:val="both"/>
        <w:rPr>
          <w:rFonts w:ascii="Calibri" w:eastAsia="Calibri" w:hAnsi="Calibri" w:cs="Calibri"/>
          <w:i/>
          <w:sz w:val="22"/>
          <w:szCs w:val="22"/>
          <w:lang w:val="ru-RU"/>
        </w:rPr>
      </w:pPr>
      <w:r w:rsidRPr="00F3058A">
        <w:rPr>
          <w:rFonts w:ascii="Calibri" w:eastAsia="Calibri" w:hAnsi="Calibri" w:cs="Calibri"/>
          <w:i/>
          <w:sz w:val="22"/>
          <w:szCs w:val="22"/>
          <w:lang w:val="ru-RU"/>
        </w:rPr>
        <w:t xml:space="preserve">З приводу застосування зазначеної норми необхідно зазначити наступне: </w:t>
      </w:r>
    </w:p>
    <w:p w14:paraId="38898CFA"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 норма частини 6  статті 41 Закону </w:t>
      </w:r>
      <w:r w:rsidRPr="00F3058A">
        <w:rPr>
          <w:rFonts w:ascii="Calibri" w:eastAsia="Calibri" w:hAnsi="Calibri" w:cs="Calibri"/>
          <w:i/>
          <w:color w:val="000000"/>
          <w:sz w:val="22"/>
          <w:szCs w:val="22"/>
          <w:u w:val="single"/>
          <w:lang w:val="ru-RU"/>
        </w:rPr>
        <w:t xml:space="preserve">розповсюджується на договори про закупівлю, укладені з </w:t>
      </w:r>
      <w:r w:rsidRPr="00F3058A">
        <w:rPr>
          <w:rFonts w:ascii="Calibri" w:eastAsia="Calibri" w:hAnsi="Calibri" w:cs="Calibri"/>
          <w:i/>
          <w:color w:val="000000"/>
          <w:sz w:val="22"/>
          <w:szCs w:val="22"/>
          <w:u w:val="single"/>
          <w:lang w:val="ru-RU"/>
        </w:rPr>
        <w:t>дотриманням вимог цього ж Закону</w:t>
      </w:r>
      <w:r w:rsidRPr="00F3058A">
        <w:rPr>
          <w:rFonts w:ascii="Calibri" w:eastAsia="Calibri" w:hAnsi="Calibri" w:cs="Calibri"/>
          <w:i/>
          <w:color w:val="000000"/>
          <w:sz w:val="22"/>
          <w:szCs w:val="22"/>
          <w:lang w:val="ru-RU"/>
        </w:rPr>
        <w:t xml:space="preserve">; </w:t>
      </w:r>
    </w:p>
    <w:p w14:paraId="0FF22C70"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u w:val="single"/>
          <w:lang w:val="ru-RU"/>
        </w:rPr>
      </w:pPr>
      <w:r w:rsidRPr="00F3058A">
        <w:rPr>
          <w:rFonts w:ascii="Calibri" w:eastAsia="Calibri" w:hAnsi="Calibri" w:cs="Calibri"/>
          <w:i/>
          <w:color w:val="000000"/>
          <w:sz w:val="22"/>
          <w:szCs w:val="22"/>
          <w:lang w:val="ru-RU"/>
        </w:rPr>
        <w:lastRenderedPageBreak/>
        <w:t xml:space="preserve">частину 6 статті 41 Закону можуть застосовувати в своїй діяльності всі замовники, які здійснюють закупівлю в установленому Законом порядку, та які після застосування даного права </w:t>
      </w:r>
      <w:r w:rsidRPr="00F3058A">
        <w:rPr>
          <w:rFonts w:ascii="Calibri" w:eastAsia="Calibri" w:hAnsi="Calibri" w:cs="Calibri"/>
          <w:i/>
          <w:color w:val="000000"/>
          <w:sz w:val="22"/>
          <w:szCs w:val="22"/>
          <w:u w:val="single"/>
          <w:lang w:val="ru-RU"/>
        </w:rPr>
        <w:t>надалі проводитимуть процедури закупівлі н</w:t>
      </w:r>
      <w:r w:rsidRPr="00F3058A">
        <w:rPr>
          <w:rFonts w:ascii="Calibri" w:eastAsia="Calibri" w:hAnsi="Calibri" w:cs="Calibri"/>
          <w:i/>
          <w:color w:val="000000"/>
          <w:sz w:val="22"/>
          <w:szCs w:val="22"/>
          <w:u w:val="single"/>
          <w:lang w:val="ru-RU"/>
        </w:rPr>
        <w:t xml:space="preserve">а решту обсягу; </w:t>
      </w:r>
    </w:p>
    <w:p w14:paraId="589F8174"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 враховуючи вимоги частини першої статті 631 Цивільного кодексу України, згідно з якою, строком договору є час, протягом якого сторони можуть здійснити свої права і виконати свої обов’язки відповідно до договору, продовження дії договору п</w:t>
      </w:r>
      <w:r w:rsidRPr="00F3058A">
        <w:rPr>
          <w:rFonts w:ascii="Calibri" w:eastAsia="Calibri" w:hAnsi="Calibri" w:cs="Calibri"/>
          <w:i/>
          <w:color w:val="000000"/>
          <w:sz w:val="22"/>
          <w:szCs w:val="22"/>
          <w:lang w:val="ru-RU"/>
        </w:rPr>
        <w:t xml:space="preserve">ро закупівлю можливо у разі, коли строк його дії </w:t>
      </w:r>
      <w:r w:rsidRPr="00F3058A">
        <w:rPr>
          <w:rFonts w:ascii="Calibri" w:eastAsia="Calibri" w:hAnsi="Calibri" w:cs="Calibri"/>
          <w:i/>
          <w:color w:val="000000"/>
          <w:sz w:val="22"/>
          <w:szCs w:val="22"/>
          <w:u w:val="single"/>
          <w:lang w:val="ru-RU"/>
        </w:rPr>
        <w:t>НЕ закінчився</w:t>
      </w:r>
      <w:r w:rsidRPr="00F3058A">
        <w:rPr>
          <w:rFonts w:ascii="Calibri" w:eastAsia="Calibri" w:hAnsi="Calibri" w:cs="Calibri"/>
          <w:i/>
          <w:color w:val="000000"/>
          <w:sz w:val="22"/>
          <w:szCs w:val="22"/>
          <w:lang w:val="ru-RU"/>
        </w:rPr>
        <w:t xml:space="preserve"> у встановленому чинним законодавством порядку; </w:t>
      </w:r>
    </w:p>
    <w:p w14:paraId="7A3624E4"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 </w:t>
      </w:r>
      <w:r w:rsidRPr="00F3058A">
        <w:rPr>
          <w:rFonts w:ascii="Calibri" w:eastAsia="Calibri" w:hAnsi="Calibri" w:cs="Calibri"/>
          <w:i/>
          <w:color w:val="000000"/>
          <w:sz w:val="22"/>
          <w:szCs w:val="22"/>
          <w:u w:val="single"/>
          <w:lang w:val="ru-RU"/>
        </w:rPr>
        <w:t>20 відсотків відраховується від остаточної (кінцевої) вартості</w:t>
      </w:r>
      <w:r w:rsidRPr="00F3058A">
        <w:rPr>
          <w:rFonts w:ascii="Calibri" w:eastAsia="Calibri" w:hAnsi="Calibri" w:cs="Calibri"/>
          <w:i/>
          <w:color w:val="000000"/>
          <w:sz w:val="22"/>
          <w:szCs w:val="22"/>
          <w:lang w:val="ru-RU"/>
        </w:rPr>
        <w:t xml:space="preserve"> укладеного договору про закупівлю з урахуванням змін внесених до нього (у разі на</w:t>
      </w:r>
      <w:r w:rsidRPr="00F3058A">
        <w:rPr>
          <w:rFonts w:ascii="Calibri" w:eastAsia="Calibri" w:hAnsi="Calibri" w:cs="Calibri"/>
          <w:i/>
          <w:color w:val="000000"/>
          <w:sz w:val="22"/>
          <w:szCs w:val="22"/>
          <w:lang w:val="ru-RU"/>
        </w:rPr>
        <w:t>явності).</w:t>
      </w:r>
    </w:p>
    <w:p w14:paraId="0A32324C"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 продовжувати попередній договір не обов’язково саме на обсяг 20 відсотків суми, визначеної в ньому -- </w:t>
      </w:r>
      <w:r w:rsidRPr="00F3058A">
        <w:rPr>
          <w:rFonts w:ascii="Calibri" w:eastAsia="Calibri" w:hAnsi="Calibri" w:cs="Calibri"/>
          <w:i/>
          <w:color w:val="000000"/>
          <w:sz w:val="22"/>
          <w:szCs w:val="22"/>
          <w:u w:val="single"/>
          <w:lang w:val="ru-RU"/>
        </w:rPr>
        <w:t>обсяг може бути меншим</w:t>
      </w:r>
      <w:r w:rsidRPr="00F3058A">
        <w:rPr>
          <w:rFonts w:ascii="Calibri" w:eastAsia="Calibri" w:hAnsi="Calibri" w:cs="Calibri"/>
          <w:i/>
          <w:color w:val="000000"/>
          <w:sz w:val="22"/>
          <w:szCs w:val="22"/>
          <w:lang w:val="ru-RU"/>
        </w:rPr>
        <w:t>, але не більшим за 20 відсотків.</w:t>
      </w:r>
    </w:p>
    <w:p w14:paraId="42C03DA3"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 у разі, якщо замовником укладено декілька договорів про закупівлю за одним і тим же пр</w:t>
      </w:r>
      <w:r w:rsidRPr="00F3058A">
        <w:rPr>
          <w:rFonts w:ascii="Calibri" w:eastAsia="Calibri" w:hAnsi="Calibri" w:cs="Calibri"/>
          <w:i/>
          <w:color w:val="000000"/>
          <w:sz w:val="22"/>
          <w:szCs w:val="22"/>
          <w:lang w:val="ru-RU"/>
        </w:rPr>
        <w:t xml:space="preserve">едметом закупівлі, норма частини 6 статті 41 Закону </w:t>
      </w:r>
      <w:r w:rsidRPr="00F3058A">
        <w:rPr>
          <w:rFonts w:ascii="Calibri" w:eastAsia="Calibri" w:hAnsi="Calibri" w:cs="Calibri"/>
          <w:i/>
          <w:color w:val="000000"/>
          <w:sz w:val="22"/>
          <w:szCs w:val="22"/>
          <w:u w:val="single"/>
          <w:lang w:val="ru-RU"/>
        </w:rPr>
        <w:t>може застосовуватись до одного із таких договорів про закупівлю</w:t>
      </w:r>
      <w:r w:rsidRPr="00F3058A">
        <w:rPr>
          <w:rFonts w:ascii="Calibri" w:eastAsia="Calibri" w:hAnsi="Calibri" w:cs="Calibri"/>
          <w:i/>
          <w:color w:val="000000"/>
          <w:sz w:val="22"/>
          <w:szCs w:val="22"/>
          <w:lang w:val="ru-RU"/>
        </w:rPr>
        <w:t>, термін дії якого не закінчився в установленому законодавством порядку.</w:t>
      </w:r>
    </w:p>
    <w:p w14:paraId="6409809C"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Норма частини 6 статті 41 Закону </w:t>
      </w:r>
      <w:r w:rsidRPr="00F3058A">
        <w:rPr>
          <w:rFonts w:ascii="Calibri" w:eastAsia="Calibri" w:hAnsi="Calibri" w:cs="Calibri"/>
          <w:i/>
          <w:color w:val="000000"/>
          <w:sz w:val="22"/>
          <w:szCs w:val="22"/>
          <w:u w:val="single"/>
          <w:lang w:val="ru-RU"/>
        </w:rPr>
        <w:t>стосується того самого замовника</w:t>
      </w:r>
      <w:r w:rsidRPr="00F3058A">
        <w:rPr>
          <w:rFonts w:ascii="Calibri" w:eastAsia="Calibri" w:hAnsi="Calibri" w:cs="Calibri"/>
          <w:i/>
          <w:color w:val="000000"/>
          <w:sz w:val="22"/>
          <w:szCs w:val="22"/>
          <w:lang w:val="ru-RU"/>
        </w:rPr>
        <w:t>, я</w:t>
      </w:r>
      <w:r w:rsidRPr="00F3058A">
        <w:rPr>
          <w:rFonts w:ascii="Calibri" w:eastAsia="Calibri" w:hAnsi="Calibri" w:cs="Calibri"/>
          <w:i/>
          <w:color w:val="000000"/>
          <w:sz w:val="22"/>
          <w:szCs w:val="22"/>
          <w:lang w:val="ru-RU"/>
        </w:rPr>
        <w:t>кий є стороною договору, укладеного за результатами застосування цього Закону. Якщо відбулася зміна замовника без правонаступництва (до нового замовника від попереднього не перейшли в установленому законодавством порядку права та обов’язки за укладеним дог</w:t>
      </w:r>
      <w:r w:rsidRPr="00F3058A">
        <w:rPr>
          <w:rFonts w:ascii="Calibri" w:eastAsia="Calibri" w:hAnsi="Calibri" w:cs="Calibri"/>
          <w:i/>
          <w:color w:val="000000"/>
          <w:sz w:val="22"/>
          <w:szCs w:val="22"/>
          <w:lang w:val="ru-RU"/>
        </w:rPr>
        <w:t xml:space="preserve">овором), то </w:t>
      </w:r>
      <w:r w:rsidRPr="00F3058A">
        <w:rPr>
          <w:rFonts w:ascii="Calibri" w:eastAsia="Calibri" w:hAnsi="Calibri" w:cs="Calibri"/>
          <w:i/>
          <w:color w:val="000000"/>
          <w:sz w:val="22"/>
          <w:szCs w:val="22"/>
          <w:u w:val="single"/>
          <w:lang w:val="ru-RU"/>
        </w:rPr>
        <w:t>нова юридична особа (новий замовник) не має права на продовження строку дії договору на підставі частини 6 статті 41 Закону</w:t>
      </w:r>
      <w:r w:rsidRPr="00F3058A">
        <w:rPr>
          <w:rFonts w:ascii="Calibri" w:eastAsia="Calibri" w:hAnsi="Calibri" w:cs="Calibri"/>
          <w:i/>
          <w:color w:val="000000"/>
          <w:sz w:val="22"/>
          <w:szCs w:val="22"/>
          <w:lang w:val="ru-RU"/>
        </w:rPr>
        <w:t>.  Положення стосовно реорганізації суб’єктів господарювання визначені у Главі 7 Цивільного кодексу України.</w:t>
      </w:r>
    </w:p>
    <w:p w14:paraId="5B97DE2D" w14:textId="77777777" w:rsidR="00472550" w:rsidRPr="00F3058A" w:rsidRDefault="00FD57CB">
      <w:pPr>
        <w:widowControl/>
        <w:numPr>
          <w:ilvl w:val="0"/>
          <w:numId w:val="14"/>
        </w:numPr>
        <w:pBdr>
          <w:top w:val="nil"/>
          <w:left w:val="nil"/>
          <w:bottom w:val="nil"/>
          <w:right w:val="nil"/>
          <w:between w:val="nil"/>
        </w:pBdr>
        <w:ind w:left="567" w:firstLine="0"/>
        <w:jc w:val="both"/>
        <w:rPr>
          <w:rFonts w:ascii="Calibri" w:eastAsia="Calibri" w:hAnsi="Calibri" w:cs="Calibri"/>
          <w:i/>
          <w:color w:val="000000"/>
          <w:sz w:val="22"/>
          <w:szCs w:val="22"/>
          <w:lang w:val="ru-RU"/>
        </w:rPr>
      </w:pPr>
      <w:r w:rsidRPr="00F3058A">
        <w:rPr>
          <w:rFonts w:ascii="Calibri" w:eastAsia="Calibri" w:hAnsi="Calibri" w:cs="Calibri"/>
          <w:i/>
          <w:color w:val="000000"/>
          <w:sz w:val="22"/>
          <w:szCs w:val="22"/>
          <w:lang w:val="ru-RU"/>
        </w:rPr>
        <w:t xml:space="preserve"> До договору</w:t>
      </w:r>
      <w:r w:rsidRPr="00F3058A">
        <w:rPr>
          <w:rFonts w:ascii="Calibri" w:eastAsia="Calibri" w:hAnsi="Calibri" w:cs="Calibri"/>
          <w:i/>
          <w:color w:val="000000"/>
          <w:sz w:val="22"/>
          <w:szCs w:val="22"/>
          <w:lang w:val="ru-RU"/>
        </w:rPr>
        <w:t xml:space="preserve">, дію якого продовжено на підставі частини 6 статті 41 Закону, крім положень пункту 8 частини 5 статті 41 Закону, </w:t>
      </w:r>
      <w:r w:rsidRPr="00F3058A">
        <w:rPr>
          <w:rFonts w:ascii="Calibri" w:eastAsia="Calibri" w:hAnsi="Calibri" w:cs="Calibri"/>
          <w:i/>
          <w:color w:val="000000"/>
          <w:sz w:val="22"/>
          <w:szCs w:val="22"/>
          <w:u w:val="single"/>
          <w:lang w:val="ru-RU"/>
        </w:rPr>
        <w:t>можуть застосовуватися й інші положення частини 5</w:t>
      </w:r>
      <w:r w:rsidRPr="00F3058A">
        <w:rPr>
          <w:rFonts w:ascii="Calibri" w:eastAsia="Calibri" w:hAnsi="Calibri" w:cs="Calibri"/>
          <w:i/>
          <w:color w:val="000000"/>
          <w:sz w:val="22"/>
          <w:szCs w:val="22"/>
          <w:lang w:val="ru-RU"/>
        </w:rPr>
        <w:t xml:space="preserve"> статті 41 Закону щодо внесення змін до істотних умов договору. </w:t>
      </w:r>
    </w:p>
    <w:p w14:paraId="6C3347B3" w14:textId="77777777" w:rsidR="00472550" w:rsidRPr="00F3058A" w:rsidRDefault="00472550">
      <w:pPr>
        <w:ind w:firstLine="540"/>
        <w:jc w:val="both"/>
        <w:rPr>
          <w:b/>
          <w:i/>
          <w:sz w:val="24"/>
          <w:szCs w:val="24"/>
          <w:lang w:val="ru-RU"/>
        </w:rPr>
      </w:pPr>
    </w:p>
    <w:p w14:paraId="065298B0" w14:textId="77777777" w:rsidR="00472550" w:rsidRDefault="00FD57CB">
      <w:pPr>
        <w:numPr>
          <w:ilvl w:val="0"/>
          <w:numId w:val="9"/>
        </w:numPr>
        <w:pBdr>
          <w:top w:val="nil"/>
          <w:left w:val="nil"/>
          <w:bottom w:val="nil"/>
          <w:right w:val="nil"/>
          <w:between w:val="nil"/>
        </w:pBdr>
        <w:tabs>
          <w:tab w:val="left" w:pos="1560"/>
        </w:tabs>
        <w:jc w:val="both"/>
        <w:rPr>
          <w:rFonts w:ascii="Calibri" w:eastAsia="Calibri" w:hAnsi="Calibri" w:cs="Calibri"/>
          <w:b/>
          <w:i/>
          <w:color w:val="000000"/>
          <w:sz w:val="24"/>
          <w:szCs w:val="24"/>
        </w:rPr>
      </w:pPr>
      <w:r>
        <w:rPr>
          <w:rFonts w:ascii="Calibri" w:eastAsia="Calibri" w:hAnsi="Calibri" w:cs="Calibri"/>
          <w:b/>
          <w:i/>
          <w:color w:val="000000"/>
          <w:sz w:val="24"/>
          <w:szCs w:val="24"/>
        </w:rPr>
        <w:t xml:space="preserve">Контроль за виконанням </w:t>
      </w:r>
      <w:r>
        <w:rPr>
          <w:rFonts w:ascii="Calibri" w:eastAsia="Calibri" w:hAnsi="Calibri" w:cs="Calibri"/>
          <w:b/>
          <w:i/>
          <w:color w:val="000000"/>
          <w:sz w:val="24"/>
          <w:szCs w:val="24"/>
        </w:rPr>
        <w:t>договору</w:t>
      </w:r>
    </w:p>
    <w:p w14:paraId="29B858C1" w14:textId="77777777" w:rsidR="00472550" w:rsidRDefault="00FD57CB">
      <w:pPr>
        <w:tabs>
          <w:tab w:val="left" w:pos="1560"/>
        </w:tabs>
        <w:jc w:val="both"/>
        <w:rPr>
          <w:rFonts w:ascii="Calibri" w:eastAsia="Calibri" w:hAnsi="Calibri" w:cs="Calibri"/>
          <w:sz w:val="24"/>
          <w:szCs w:val="24"/>
        </w:rPr>
      </w:pPr>
      <w:r>
        <w:rPr>
          <w:rFonts w:ascii="Calibri" w:eastAsia="Calibri" w:hAnsi="Calibri" w:cs="Calibri"/>
          <w:sz w:val="24"/>
          <w:szCs w:val="24"/>
        </w:rPr>
        <w:t>У контексті цивільного права забезпечення виконання договору означає додаткові заходи, спрямовані на стимулювання  правильного та точного виконання договірних зобов'язань, а також уникнення (або, принаймні, пом'якшення) негативних наслідків у разі</w:t>
      </w:r>
      <w:r>
        <w:rPr>
          <w:rFonts w:ascii="Calibri" w:eastAsia="Calibri" w:hAnsi="Calibri" w:cs="Calibri"/>
          <w:sz w:val="24"/>
          <w:szCs w:val="24"/>
        </w:rPr>
        <w:t xml:space="preserve"> будь-якого порушення договірних  зобов'язань.</w:t>
      </w:r>
    </w:p>
    <w:p w14:paraId="20319C29" w14:textId="77777777" w:rsidR="00472550" w:rsidRDefault="00FD57CB">
      <w:pPr>
        <w:jc w:val="both"/>
        <w:rPr>
          <w:rFonts w:ascii="Calibri" w:eastAsia="Calibri" w:hAnsi="Calibri" w:cs="Calibri"/>
          <w:sz w:val="24"/>
          <w:szCs w:val="24"/>
        </w:rPr>
      </w:pPr>
      <w:r>
        <w:rPr>
          <w:rFonts w:ascii="Calibri" w:eastAsia="Calibri" w:hAnsi="Calibri" w:cs="Calibri"/>
          <w:sz w:val="24"/>
          <w:szCs w:val="24"/>
        </w:rPr>
        <w:t>Кожен договір про закупівлю, особливо враховуючи його суть (здійснення закупівель за публічні кошти платників податків) потребує ретельного контролю його виконання зобов’язань за ним, який здійснюється з метою</w:t>
      </w:r>
      <w:r>
        <w:rPr>
          <w:rFonts w:ascii="Calibri" w:eastAsia="Calibri" w:hAnsi="Calibri" w:cs="Calibri"/>
          <w:sz w:val="24"/>
          <w:szCs w:val="24"/>
        </w:rPr>
        <w:t xml:space="preserve"> дотримання вчасного і якісного надання послуг, виконання робіт або постачання товарів.</w:t>
      </w:r>
    </w:p>
    <w:p w14:paraId="2A40A5A4" w14:textId="77777777" w:rsidR="00472550" w:rsidRDefault="00472550">
      <w:pPr>
        <w:tabs>
          <w:tab w:val="left" w:pos="1560"/>
        </w:tabs>
        <w:jc w:val="both"/>
        <w:rPr>
          <w:rFonts w:ascii="Calibri" w:eastAsia="Calibri" w:hAnsi="Calibri" w:cs="Calibri"/>
          <w:sz w:val="24"/>
          <w:szCs w:val="24"/>
        </w:rPr>
      </w:pPr>
    </w:p>
    <w:p w14:paraId="0D1F48C4" w14:textId="77777777" w:rsidR="00472550" w:rsidRDefault="00FD57CB">
      <w:pPr>
        <w:pBdr>
          <w:top w:val="nil"/>
          <w:left w:val="nil"/>
          <w:bottom w:val="nil"/>
          <w:right w:val="nil"/>
          <w:between w:val="nil"/>
        </w:pBdr>
        <w:tabs>
          <w:tab w:val="left" w:pos="1560"/>
        </w:tabs>
        <w:jc w:val="both"/>
        <w:rPr>
          <w:rFonts w:ascii="Calibri" w:eastAsia="Calibri" w:hAnsi="Calibri" w:cs="Calibri"/>
          <w:color w:val="000000"/>
          <w:sz w:val="24"/>
          <w:szCs w:val="24"/>
        </w:rPr>
      </w:pPr>
      <w:r w:rsidRPr="00F3058A">
        <w:rPr>
          <w:rFonts w:ascii="Calibri" w:eastAsia="Calibri" w:hAnsi="Calibri" w:cs="Calibri"/>
          <w:color w:val="000000"/>
          <w:sz w:val="24"/>
          <w:szCs w:val="24"/>
          <w:lang w:val="ru-RU"/>
        </w:rPr>
        <w:t xml:space="preserve">Одним із найефективніших інструментів такого контролю є забезпечення виконання договору. </w:t>
      </w:r>
      <w:r>
        <w:rPr>
          <w:rFonts w:ascii="Calibri" w:eastAsia="Calibri" w:hAnsi="Calibri" w:cs="Calibri"/>
          <w:color w:val="000000"/>
          <w:sz w:val="24"/>
          <w:szCs w:val="24"/>
        </w:rPr>
        <w:t>Згідно з пунктом 9 статті 1 Закону та статтею 546 Цивільного кодексу, виконанн</w:t>
      </w:r>
      <w:r>
        <w:rPr>
          <w:rFonts w:ascii="Calibri" w:eastAsia="Calibri" w:hAnsi="Calibri" w:cs="Calibri"/>
          <w:color w:val="000000"/>
          <w:sz w:val="24"/>
          <w:szCs w:val="24"/>
        </w:rPr>
        <w:t>я договору може забезпечуватися неустойкою, порукою, гарантією, заставою і т. д. Замовник має право (проте не зобов’язаний) вимагати від переможця процедури закупівлі надати певний вид забезпечення виконання договору про закупівлю перед укладенням такого д</w:t>
      </w:r>
      <w:r>
        <w:rPr>
          <w:rFonts w:ascii="Calibri" w:eastAsia="Calibri" w:hAnsi="Calibri" w:cs="Calibri"/>
          <w:color w:val="000000"/>
          <w:sz w:val="24"/>
          <w:szCs w:val="24"/>
        </w:rPr>
        <w:t xml:space="preserve">оговору, якщо внесення такого забезпечення передбачене тендерною документацією. </w:t>
      </w:r>
    </w:p>
    <w:p w14:paraId="043745EC" w14:textId="77777777" w:rsidR="00472550" w:rsidRPr="00F3058A" w:rsidRDefault="00FD57CB">
      <w:p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 xml:space="preserve">Якщо замовник вирішує вжити таких заходів, він зобов’язаний дотримуватися обмежень, передбачених Законом у статті 27. </w:t>
      </w:r>
      <w:r>
        <w:rPr>
          <w:rFonts w:ascii="Calibri" w:eastAsia="Calibri" w:hAnsi="Calibri" w:cs="Calibri"/>
          <w:color w:val="000000"/>
          <w:sz w:val="24"/>
          <w:szCs w:val="24"/>
        </w:rPr>
        <w:t>Так, розмір забезпечення виконання договору про закупівлю</w:t>
      </w:r>
      <w:r>
        <w:rPr>
          <w:rFonts w:ascii="Calibri" w:eastAsia="Calibri" w:hAnsi="Calibri" w:cs="Calibri"/>
          <w:color w:val="000000"/>
          <w:sz w:val="24"/>
          <w:szCs w:val="24"/>
        </w:rPr>
        <w:t xml:space="preserve"> не може перевищувати 5 відсотків вартості договору. </w:t>
      </w:r>
      <w:r w:rsidRPr="00F3058A">
        <w:rPr>
          <w:rFonts w:ascii="Calibri" w:eastAsia="Calibri" w:hAnsi="Calibri" w:cs="Calibri"/>
          <w:color w:val="000000"/>
          <w:sz w:val="24"/>
          <w:szCs w:val="24"/>
          <w:lang w:val="ru-RU"/>
        </w:rPr>
        <w:t>Окрім цього, після виконання договору про закупівлю, а також у разі визнання судом результатів процедури закупівлі  або договору про закупівлю недійсними, замовник зобов’язаний повернути забезпечення. На</w:t>
      </w:r>
      <w:r w:rsidRPr="00F3058A">
        <w:rPr>
          <w:rFonts w:ascii="Calibri" w:eastAsia="Calibri" w:hAnsi="Calibri" w:cs="Calibri"/>
          <w:color w:val="000000"/>
          <w:sz w:val="24"/>
          <w:szCs w:val="24"/>
          <w:lang w:val="ru-RU"/>
        </w:rPr>
        <w:t xml:space="preserve"> відміну від забезпечення тендерних пропозицій, яке надається виключно у формі гарантії, Закон надає замовнику свободу вибору між можливими типами (формами) забезпечення виконання договору. </w:t>
      </w:r>
    </w:p>
    <w:p w14:paraId="5782237C" w14:textId="77777777" w:rsidR="00472550" w:rsidRPr="00F3058A" w:rsidRDefault="00472550">
      <w:pPr>
        <w:pBdr>
          <w:top w:val="nil"/>
          <w:left w:val="nil"/>
          <w:bottom w:val="nil"/>
          <w:right w:val="nil"/>
          <w:between w:val="nil"/>
        </w:pBdr>
        <w:tabs>
          <w:tab w:val="left" w:pos="1560"/>
        </w:tabs>
        <w:jc w:val="both"/>
        <w:rPr>
          <w:rFonts w:ascii="Calibri" w:eastAsia="Calibri" w:hAnsi="Calibri" w:cs="Calibri"/>
          <w:color w:val="000000"/>
          <w:sz w:val="24"/>
          <w:szCs w:val="24"/>
          <w:lang w:val="ru-RU"/>
        </w:rPr>
      </w:pPr>
    </w:p>
    <w:p w14:paraId="36982117" w14:textId="77777777" w:rsidR="00472550" w:rsidRPr="00F3058A" w:rsidRDefault="00472550">
      <w:pPr>
        <w:pBdr>
          <w:top w:val="nil"/>
          <w:left w:val="nil"/>
          <w:bottom w:val="nil"/>
          <w:right w:val="nil"/>
          <w:between w:val="nil"/>
        </w:pBdr>
        <w:tabs>
          <w:tab w:val="left" w:pos="1560"/>
        </w:tabs>
        <w:jc w:val="both"/>
        <w:rPr>
          <w:rFonts w:ascii="Calibri" w:eastAsia="Calibri" w:hAnsi="Calibri" w:cs="Calibri"/>
          <w:color w:val="000000"/>
          <w:sz w:val="24"/>
          <w:szCs w:val="24"/>
          <w:lang w:val="ru-RU"/>
        </w:rPr>
      </w:pPr>
    </w:p>
    <w:p w14:paraId="053A4F6B" w14:textId="77777777" w:rsidR="00472550" w:rsidRPr="00F3058A" w:rsidRDefault="00FD57CB">
      <w:pPr>
        <w:pBdr>
          <w:top w:val="nil"/>
          <w:left w:val="nil"/>
          <w:bottom w:val="nil"/>
          <w:right w:val="nil"/>
          <w:between w:val="nil"/>
        </w:pBdr>
        <w:tabs>
          <w:tab w:val="left" w:pos="1560"/>
        </w:tabs>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lastRenderedPageBreak/>
        <w:t>Ще одна відмінність між зазначеними двома видами забезпечення п</w:t>
      </w:r>
      <w:r w:rsidRPr="00F3058A">
        <w:rPr>
          <w:rFonts w:ascii="Calibri" w:eastAsia="Calibri" w:hAnsi="Calibri" w:cs="Calibri"/>
          <w:color w:val="000000"/>
          <w:sz w:val="24"/>
          <w:szCs w:val="24"/>
          <w:lang w:val="ru-RU"/>
        </w:rPr>
        <w:t xml:space="preserve">олягає в тому, що </w:t>
      </w:r>
      <w:r w:rsidRPr="00F3058A">
        <w:rPr>
          <w:rFonts w:ascii="Calibri" w:eastAsia="Calibri" w:hAnsi="Calibri" w:cs="Calibri"/>
          <w:color w:val="000000"/>
          <w:sz w:val="24"/>
          <w:szCs w:val="24"/>
          <w:u w:val="single"/>
          <w:lang w:val="ru-RU"/>
        </w:rPr>
        <w:t>забезпечення виконання договору може вимагатися для усіх видів процедур закупівлі, у тому числі переговорної,</w:t>
      </w:r>
      <w:r w:rsidRPr="00F3058A">
        <w:rPr>
          <w:rFonts w:ascii="Calibri" w:eastAsia="Calibri" w:hAnsi="Calibri" w:cs="Calibri"/>
          <w:color w:val="000000"/>
          <w:sz w:val="24"/>
          <w:szCs w:val="24"/>
          <w:lang w:val="ru-RU"/>
        </w:rPr>
        <w:t xml:space="preserve"> у той час як забезпечення тендерних пропозицій у рамках переговорної процедури вимагатися не може. Потреба у забезпеченні  викон</w:t>
      </w:r>
      <w:r w:rsidRPr="00F3058A">
        <w:rPr>
          <w:rFonts w:ascii="Calibri" w:eastAsia="Calibri" w:hAnsi="Calibri" w:cs="Calibri"/>
          <w:color w:val="000000"/>
          <w:sz w:val="24"/>
          <w:szCs w:val="24"/>
          <w:lang w:val="ru-RU"/>
        </w:rPr>
        <w:t>ання договору про закупівлю залежить від складності конкретного договору. Зазвичай, для договорів з невеликою вартістю або простих (з одним предметом) договорів забезпечення не вимагається. Вирішуючи це питання, замовник повинен ретельно проаналізувати доц</w:t>
      </w:r>
      <w:r w:rsidRPr="00F3058A">
        <w:rPr>
          <w:rFonts w:ascii="Calibri" w:eastAsia="Calibri" w:hAnsi="Calibri" w:cs="Calibri"/>
          <w:color w:val="000000"/>
          <w:sz w:val="24"/>
          <w:szCs w:val="24"/>
          <w:lang w:val="ru-RU"/>
        </w:rPr>
        <w:t>ільність таких вимог та відповідність бажаної форми забезпечення з урахуванням як їхнього потенційного впливу на конкуренцію в тендерній процедурі, так і необхідності забезпечення ефективного виконання договірних зобов’язань. Наприклад, доцільним є встанов</w:t>
      </w:r>
      <w:r w:rsidRPr="00F3058A">
        <w:rPr>
          <w:rFonts w:ascii="Calibri" w:eastAsia="Calibri" w:hAnsi="Calibri" w:cs="Calibri"/>
          <w:color w:val="000000"/>
          <w:sz w:val="24"/>
          <w:szCs w:val="24"/>
          <w:lang w:val="ru-RU"/>
        </w:rPr>
        <w:t>лення вимоги про внесення забезпечення у разі коли однією з умов договору є внесення попередньої оплати, а строк виконання самого договору є досить тривалим (наприклад, при виконанні будівельних робіт).</w:t>
      </w:r>
    </w:p>
    <w:p w14:paraId="29056A1B" w14:textId="77777777" w:rsidR="00472550" w:rsidRPr="00F3058A" w:rsidRDefault="00FD57CB">
      <w:pPr>
        <w:jc w:val="both"/>
        <w:rPr>
          <w:rFonts w:ascii="Calibri" w:eastAsia="Calibri" w:hAnsi="Calibri" w:cs="Calibri"/>
          <w:sz w:val="24"/>
          <w:szCs w:val="24"/>
          <w:lang w:val="ru-RU"/>
        </w:rPr>
      </w:pPr>
      <w:r w:rsidRPr="00F3058A">
        <w:rPr>
          <w:rFonts w:ascii="Calibri" w:eastAsia="Calibri" w:hAnsi="Calibri" w:cs="Calibri"/>
          <w:sz w:val="24"/>
          <w:szCs w:val="24"/>
          <w:lang w:val="ru-RU"/>
        </w:rPr>
        <w:t>На практиці забезпечення виконання договору надається</w:t>
      </w:r>
      <w:r w:rsidRPr="00F3058A">
        <w:rPr>
          <w:rFonts w:ascii="Calibri" w:eastAsia="Calibri" w:hAnsi="Calibri" w:cs="Calibri"/>
          <w:sz w:val="24"/>
          <w:szCs w:val="24"/>
          <w:lang w:val="ru-RU"/>
        </w:rPr>
        <w:t xml:space="preserve"> найчастіше у вигляді банківської гарантії. Найбільш вигідними для замовників є безвідкличні </w:t>
      </w:r>
      <w:r w:rsidRPr="00F3058A">
        <w:rPr>
          <w:rFonts w:ascii="Calibri" w:eastAsia="Calibri" w:hAnsi="Calibri" w:cs="Calibri"/>
          <w:i/>
          <w:sz w:val="24"/>
          <w:szCs w:val="24"/>
          <w:lang w:val="ru-RU"/>
        </w:rPr>
        <w:t>банківські гарантії</w:t>
      </w:r>
      <w:r w:rsidRPr="00F3058A">
        <w:rPr>
          <w:rFonts w:ascii="Calibri" w:eastAsia="Calibri" w:hAnsi="Calibri" w:cs="Calibri"/>
          <w:sz w:val="24"/>
          <w:szCs w:val="24"/>
          <w:lang w:val="ru-RU"/>
        </w:rPr>
        <w:t>, оскільки вони максимально захищають їх інтереси, адже за такими гарантіями банк-гарант здійснює платіж замовнику за його письмовою вимогою без</w:t>
      </w:r>
      <w:r w:rsidRPr="00F3058A">
        <w:rPr>
          <w:rFonts w:ascii="Calibri" w:eastAsia="Calibri" w:hAnsi="Calibri" w:cs="Calibri"/>
          <w:sz w:val="24"/>
          <w:szCs w:val="24"/>
          <w:lang w:val="ru-RU"/>
        </w:rPr>
        <w:t xml:space="preserve"> надання інших документів або виконання інших умов. Такі гарантії не можуть бути анульовані або змінені без попереднього узгодження із замовником. </w:t>
      </w:r>
    </w:p>
    <w:p w14:paraId="4FC4440E" w14:textId="77777777" w:rsidR="00472550" w:rsidRPr="00F3058A" w:rsidRDefault="00472550">
      <w:pPr>
        <w:ind w:firstLine="720"/>
        <w:jc w:val="both"/>
        <w:rPr>
          <w:rFonts w:ascii="Calibri" w:eastAsia="Calibri" w:hAnsi="Calibri" w:cs="Calibri"/>
          <w:sz w:val="24"/>
          <w:szCs w:val="24"/>
          <w:lang w:val="ru-RU"/>
        </w:rPr>
      </w:pPr>
    </w:p>
    <w:p w14:paraId="3773BA68" w14:textId="77777777" w:rsidR="00472550" w:rsidRPr="00F3058A" w:rsidRDefault="00FD57CB">
      <w:pPr>
        <w:jc w:val="both"/>
        <w:rPr>
          <w:rFonts w:ascii="Calibri" w:eastAsia="Calibri" w:hAnsi="Calibri" w:cs="Calibri"/>
          <w:sz w:val="24"/>
          <w:szCs w:val="24"/>
          <w:lang w:val="ru-RU"/>
        </w:rPr>
      </w:pPr>
      <w:r w:rsidRPr="00F3058A">
        <w:rPr>
          <w:rFonts w:ascii="Calibri" w:eastAsia="Calibri" w:hAnsi="Calibri" w:cs="Calibri"/>
          <w:sz w:val="24"/>
          <w:szCs w:val="24"/>
          <w:lang w:val="ru-RU"/>
        </w:rPr>
        <w:t>Крім права на застосування вимоги про надання забезпечення виконання договору замовники можуть  застосовува</w:t>
      </w:r>
      <w:r w:rsidRPr="00F3058A">
        <w:rPr>
          <w:rFonts w:ascii="Calibri" w:eastAsia="Calibri" w:hAnsi="Calibri" w:cs="Calibri"/>
          <w:sz w:val="24"/>
          <w:szCs w:val="24"/>
          <w:lang w:val="ru-RU"/>
        </w:rPr>
        <w:t>ти інші важелі впливу на переможця, які не потребують додаткових витрат жодною із сторін договору та можуть бути оперативно реалізовані замовником. Наприклад, відповідно до ч. 3 ст. 538 ЦКУ у разі невиконання однією із сторін у зобов'язанні свого обов'язку</w:t>
      </w:r>
      <w:r w:rsidRPr="00F3058A">
        <w:rPr>
          <w:rFonts w:ascii="Calibri" w:eastAsia="Calibri" w:hAnsi="Calibri" w:cs="Calibri"/>
          <w:sz w:val="24"/>
          <w:szCs w:val="24"/>
          <w:lang w:val="ru-RU"/>
        </w:rPr>
        <w:t xml:space="preserve"> або за наявності очевидних підстав вважати, що вона не виконає свого обов'язку у встановлений строк (термін) або виконає його не в повному обсязі, друга сторона має право зупинити виконання свого обов’язку, відмовитися від його виконання частково або в по</w:t>
      </w:r>
      <w:r w:rsidRPr="00F3058A">
        <w:rPr>
          <w:rFonts w:ascii="Calibri" w:eastAsia="Calibri" w:hAnsi="Calibri" w:cs="Calibri"/>
          <w:sz w:val="24"/>
          <w:szCs w:val="24"/>
          <w:lang w:val="ru-RU"/>
        </w:rPr>
        <w:t>вному обсязі (зустрічне виконання зобов'язання).</w:t>
      </w:r>
    </w:p>
    <w:p w14:paraId="6DC30224" w14:textId="77777777" w:rsidR="00472550" w:rsidRPr="00F3058A" w:rsidRDefault="00472550">
      <w:pPr>
        <w:jc w:val="both"/>
        <w:rPr>
          <w:rFonts w:ascii="Calibri" w:eastAsia="Calibri" w:hAnsi="Calibri" w:cs="Calibri"/>
          <w:sz w:val="24"/>
          <w:szCs w:val="24"/>
          <w:lang w:val="ru-RU"/>
        </w:rPr>
      </w:pPr>
    </w:p>
    <w:p w14:paraId="6D362187" w14:textId="77777777" w:rsidR="00472550" w:rsidRPr="00F3058A" w:rsidRDefault="00FD57CB">
      <w:pPr>
        <w:widowControl/>
        <w:numPr>
          <w:ilvl w:val="0"/>
          <w:numId w:val="9"/>
        </w:numPr>
        <w:pBdr>
          <w:top w:val="nil"/>
          <w:left w:val="nil"/>
          <w:bottom w:val="nil"/>
          <w:right w:val="nil"/>
          <w:between w:val="nil"/>
        </w:pBdr>
        <w:tabs>
          <w:tab w:val="left" w:pos="1560"/>
        </w:tabs>
        <w:rPr>
          <w:rFonts w:ascii="Calibri" w:eastAsia="Calibri" w:hAnsi="Calibri" w:cs="Calibri"/>
          <w:b/>
          <w:i/>
          <w:color w:val="000000"/>
          <w:sz w:val="24"/>
          <w:szCs w:val="24"/>
          <w:lang w:val="ru-RU"/>
        </w:rPr>
      </w:pPr>
      <w:r w:rsidRPr="00F3058A">
        <w:rPr>
          <w:rFonts w:ascii="Calibri" w:eastAsia="Calibri" w:hAnsi="Calibri" w:cs="Calibri"/>
          <w:b/>
          <w:i/>
          <w:color w:val="000000"/>
          <w:sz w:val="24"/>
          <w:szCs w:val="24"/>
          <w:lang w:val="ru-RU"/>
        </w:rPr>
        <w:t>Рамкові угоди і договори про закупівлі</w:t>
      </w:r>
    </w:p>
    <w:p w14:paraId="50B11B06" w14:textId="77777777" w:rsidR="00472550" w:rsidRPr="00F3058A" w:rsidRDefault="00FD57CB">
      <w:pPr>
        <w:jc w:val="both"/>
        <w:rPr>
          <w:rFonts w:ascii="Calibri" w:eastAsia="Calibri" w:hAnsi="Calibri" w:cs="Calibri"/>
          <w:sz w:val="24"/>
          <w:szCs w:val="24"/>
          <w:lang w:val="ru-RU"/>
        </w:rPr>
      </w:pPr>
      <w:r w:rsidRPr="00F3058A">
        <w:rPr>
          <w:rFonts w:ascii="Calibri" w:eastAsia="Calibri" w:hAnsi="Calibri" w:cs="Calibri"/>
          <w:sz w:val="24"/>
          <w:szCs w:val="24"/>
          <w:lang w:val="ru-RU"/>
        </w:rPr>
        <w:t>У загальному  розумінні рамкова угода встановлює деякі або всі ключові умови, що регулюють у подальшому укладення вже остаточних договорів про закупівлю протягом певного періоду часу. Рамкові угоди зазвичай використовуються для стандартних товарів чи послу</w:t>
      </w:r>
      <w:r w:rsidRPr="00F3058A">
        <w:rPr>
          <w:rFonts w:ascii="Calibri" w:eastAsia="Calibri" w:hAnsi="Calibri" w:cs="Calibri"/>
          <w:sz w:val="24"/>
          <w:szCs w:val="24"/>
          <w:lang w:val="ru-RU"/>
        </w:rPr>
        <w:t xml:space="preserve">г, де є повторювана необхідність у постачанні протягом періоду кількох років. </w:t>
      </w:r>
    </w:p>
    <w:p w14:paraId="35668D12" w14:textId="77777777" w:rsidR="00472550" w:rsidRDefault="00FD57CB">
      <w:pPr>
        <w:jc w:val="both"/>
        <w:rPr>
          <w:rFonts w:ascii="Calibri" w:eastAsia="Calibri" w:hAnsi="Calibri" w:cs="Calibri"/>
          <w:sz w:val="24"/>
          <w:szCs w:val="24"/>
        </w:rPr>
      </w:pPr>
      <w:r w:rsidRPr="00F3058A">
        <w:rPr>
          <w:rFonts w:ascii="Calibri" w:eastAsia="Calibri" w:hAnsi="Calibri" w:cs="Calibri"/>
          <w:sz w:val="24"/>
          <w:szCs w:val="24"/>
          <w:lang w:val="ru-RU"/>
        </w:rPr>
        <w:t>У сучасних умовах електронних торгів рамкові угоди юридично були закріплені у Законі у 2016 році, проте реалізовані для практичного застосування у електронній системі закупівель</w:t>
      </w:r>
      <w:r w:rsidRPr="00F3058A">
        <w:rPr>
          <w:rFonts w:ascii="Calibri" w:eastAsia="Calibri" w:hAnsi="Calibri" w:cs="Calibri"/>
          <w:sz w:val="24"/>
          <w:szCs w:val="24"/>
          <w:lang w:val="ru-RU"/>
        </w:rPr>
        <w:t xml:space="preserve"> лише на початку 2019 року. </w:t>
      </w:r>
      <w:r>
        <w:rPr>
          <w:rFonts w:ascii="Calibri" w:eastAsia="Calibri" w:hAnsi="Calibri" w:cs="Calibri"/>
          <w:sz w:val="24"/>
          <w:szCs w:val="24"/>
        </w:rPr>
        <w:t xml:space="preserve">Наразі юридично застосування рамкових угод регулюється статтею 13 Закону та спеціальним наказом Мінекономіки від </w:t>
      </w:r>
      <w:r>
        <w:rPr>
          <w:rFonts w:ascii="Calibri" w:eastAsia="Calibri" w:hAnsi="Calibri" w:cs="Calibri"/>
          <w:color w:val="000000"/>
          <w:sz w:val="24"/>
          <w:szCs w:val="24"/>
          <w:highlight w:val="white"/>
        </w:rPr>
        <w:t>15.09.2017  № 1372 «Порядок укладання і виконання рамкових угод»</w:t>
      </w:r>
      <w:r>
        <w:rPr>
          <w:rFonts w:ascii="Calibri" w:eastAsia="Calibri" w:hAnsi="Calibri" w:cs="Calibri"/>
          <w:color w:val="000000"/>
          <w:sz w:val="24"/>
          <w:szCs w:val="24"/>
          <w:highlight w:val="white"/>
          <w:vertAlign w:val="superscript"/>
        </w:rPr>
        <w:footnoteReference w:id="15"/>
      </w:r>
      <w:r>
        <w:rPr>
          <w:rFonts w:ascii="Calibri" w:eastAsia="Calibri" w:hAnsi="Calibri" w:cs="Calibri"/>
          <w:sz w:val="24"/>
          <w:szCs w:val="24"/>
        </w:rPr>
        <w:t xml:space="preserve">. </w:t>
      </w:r>
    </w:p>
    <w:p w14:paraId="3A3EC7DA" w14:textId="77777777" w:rsidR="00472550" w:rsidRDefault="00FD57CB">
      <w:pPr>
        <w:jc w:val="both"/>
        <w:rPr>
          <w:rFonts w:ascii="Calibri" w:eastAsia="Calibri" w:hAnsi="Calibri" w:cs="Calibri"/>
          <w:sz w:val="24"/>
          <w:szCs w:val="24"/>
        </w:rPr>
      </w:pPr>
      <w:r>
        <w:rPr>
          <w:rFonts w:ascii="Calibri" w:eastAsia="Calibri" w:hAnsi="Calibri" w:cs="Calibri"/>
          <w:sz w:val="24"/>
          <w:szCs w:val="24"/>
        </w:rPr>
        <w:t>Важливо пам’ятати, що рамкові угоди застосовуються для закупівлі товарів і послуг (але не робіт), проте НЕМАЄ жодного переліку таких товарів і послуг, тобто замовники самостійно визначаються з доцільністю їх застосування. Крім цього, Закон для укладення ра</w:t>
      </w:r>
      <w:r>
        <w:rPr>
          <w:rFonts w:ascii="Calibri" w:eastAsia="Calibri" w:hAnsi="Calibri" w:cs="Calibri"/>
          <w:sz w:val="24"/>
          <w:szCs w:val="24"/>
        </w:rPr>
        <w:t xml:space="preserve">мкових угод вимагає застосування виключно процедури відкритих торгів, тобто предмет закупівлі у такому випадку повинен мати чітку специфікацію та повинен бути повторюваним принаймні на декілька років. </w:t>
      </w:r>
    </w:p>
    <w:p w14:paraId="1585C7A5" w14:textId="77777777" w:rsidR="00472550" w:rsidRPr="00F3058A" w:rsidRDefault="00FD57CB">
      <w:pPr>
        <w:jc w:val="both"/>
        <w:rPr>
          <w:rFonts w:ascii="Calibri" w:eastAsia="Calibri" w:hAnsi="Calibri" w:cs="Calibri"/>
          <w:color w:val="000000"/>
          <w:sz w:val="24"/>
          <w:szCs w:val="24"/>
          <w:lang w:val="ru-RU"/>
        </w:rPr>
      </w:pPr>
      <w:r w:rsidRPr="00F3058A">
        <w:rPr>
          <w:rFonts w:ascii="Calibri" w:eastAsia="Calibri" w:hAnsi="Calibri" w:cs="Calibri"/>
          <w:color w:val="000000"/>
          <w:sz w:val="24"/>
          <w:szCs w:val="24"/>
          <w:lang w:val="ru-RU"/>
        </w:rPr>
        <w:t>Отже, рамкова угода як правочин укладається за результ</w:t>
      </w:r>
      <w:r w:rsidRPr="00F3058A">
        <w:rPr>
          <w:rFonts w:ascii="Calibri" w:eastAsia="Calibri" w:hAnsi="Calibri" w:cs="Calibri"/>
          <w:color w:val="000000"/>
          <w:sz w:val="24"/>
          <w:szCs w:val="24"/>
          <w:lang w:val="ru-RU"/>
        </w:rPr>
        <w:t xml:space="preserve">атами </w:t>
      </w:r>
      <w:r w:rsidRPr="00F3058A">
        <w:rPr>
          <w:rFonts w:ascii="Calibri" w:eastAsia="Calibri" w:hAnsi="Calibri" w:cs="Calibri"/>
          <w:sz w:val="24"/>
          <w:szCs w:val="24"/>
          <w:lang w:val="ru-RU"/>
        </w:rPr>
        <w:t>процедури</w:t>
      </w:r>
      <w:r w:rsidRPr="00F3058A">
        <w:rPr>
          <w:rFonts w:ascii="Calibri" w:eastAsia="Calibri" w:hAnsi="Calibri" w:cs="Calibri"/>
          <w:color w:val="000000"/>
          <w:sz w:val="24"/>
          <w:szCs w:val="24"/>
          <w:lang w:val="ru-RU"/>
        </w:rPr>
        <w:t xml:space="preserve"> відкритих торгів та описує порядок укладення договорів про закупівлі у </w:t>
      </w:r>
      <w:r w:rsidRPr="00F3058A">
        <w:rPr>
          <w:rFonts w:ascii="Calibri" w:eastAsia="Calibri" w:hAnsi="Calibri" w:cs="Calibri"/>
          <w:sz w:val="24"/>
          <w:szCs w:val="24"/>
          <w:lang w:val="ru-RU"/>
        </w:rPr>
        <w:t>межах</w:t>
      </w:r>
      <w:r w:rsidRPr="00F3058A">
        <w:rPr>
          <w:rFonts w:ascii="Calibri" w:eastAsia="Calibri" w:hAnsi="Calibri" w:cs="Calibri"/>
          <w:color w:val="000000"/>
          <w:sz w:val="24"/>
          <w:szCs w:val="24"/>
          <w:lang w:val="ru-RU"/>
        </w:rPr>
        <w:t xml:space="preserve"> та на підставі такої угоди. Зокрема, періодичність укладення договорів має визначатися саме рамковою угодою, наприклад, щоквартально, 6 місяців або 1 рік як період</w:t>
      </w:r>
      <w:r w:rsidRPr="00F3058A">
        <w:rPr>
          <w:rFonts w:ascii="Calibri" w:eastAsia="Calibri" w:hAnsi="Calibri" w:cs="Calibri"/>
          <w:color w:val="000000"/>
          <w:sz w:val="24"/>
          <w:szCs w:val="24"/>
          <w:lang w:val="ru-RU"/>
        </w:rPr>
        <w:t xml:space="preserve"> дії договорів. Визначення контрагента, з яким буде укладатися договір на певний (вказаний у рамковій угоді) період, здійснюється шляхом </w:t>
      </w:r>
      <w:r w:rsidRPr="00F3058A">
        <w:rPr>
          <w:rFonts w:ascii="Calibri" w:eastAsia="Calibri" w:hAnsi="Calibri" w:cs="Calibri"/>
          <w:color w:val="000000"/>
          <w:sz w:val="24"/>
          <w:szCs w:val="24"/>
          <w:lang w:val="ru-RU"/>
        </w:rPr>
        <w:lastRenderedPageBreak/>
        <w:t>проведення так званого відбору серед учасників рамкової угоди з використанням електронного аукціону через електронну си</w:t>
      </w:r>
      <w:r w:rsidRPr="00F3058A">
        <w:rPr>
          <w:rFonts w:ascii="Calibri" w:eastAsia="Calibri" w:hAnsi="Calibri" w:cs="Calibri"/>
          <w:color w:val="000000"/>
          <w:sz w:val="24"/>
          <w:szCs w:val="24"/>
          <w:lang w:val="ru-RU"/>
        </w:rPr>
        <w:t xml:space="preserve">стему закупівель. Очевидно, що такий відбір доцільно робити під час закінчення попереднього договору, щоб відразу по його завершенню мати наступний договір. При цьому, у разі подання лише 1 пропозиції (скажімо, у разі випадку 3 учасників, з якими укладено </w:t>
      </w:r>
      <w:r w:rsidRPr="00F3058A">
        <w:rPr>
          <w:rFonts w:ascii="Calibri" w:eastAsia="Calibri" w:hAnsi="Calibri" w:cs="Calibri"/>
          <w:color w:val="000000"/>
          <w:sz w:val="24"/>
          <w:szCs w:val="24"/>
          <w:lang w:val="ru-RU"/>
        </w:rPr>
        <w:t>рамкову угоду) на такий аукціон по відбору для укладення договору, аукціон не проводиться і договір укладається з тим учасником, який подав цю єдину пропозицію.</w:t>
      </w:r>
    </w:p>
    <w:p w14:paraId="4848C96D" w14:textId="77777777" w:rsidR="00472550" w:rsidRPr="00F3058A" w:rsidRDefault="00FD57CB">
      <w:pPr>
        <w:jc w:val="both"/>
        <w:rPr>
          <w:rFonts w:ascii="Calibri" w:eastAsia="Calibri" w:hAnsi="Calibri" w:cs="Calibri"/>
          <w:sz w:val="24"/>
          <w:szCs w:val="24"/>
          <w:lang w:val="ru-RU"/>
        </w:rPr>
      </w:pPr>
      <w:r w:rsidRPr="00F3058A">
        <w:rPr>
          <w:rFonts w:ascii="Calibri" w:eastAsia="Calibri" w:hAnsi="Calibri" w:cs="Calibri"/>
          <w:sz w:val="24"/>
          <w:szCs w:val="24"/>
          <w:lang w:val="ru-RU"/>
        </w:rPr>
        <w:t>Безумовно, практичне застосування рамкових угод з огляду на новизну цього інструменту може споч</w:t>
      </w:r>
      <w:r w:rsidRPr="00F3058A">
        <w:rPr>
          <w:rFonts w:ascii="Calibri" w:eastAsia="Calibri" w:hAnsi="Calibri" w:cs="Calibri"/>
          <w:sz w:val="24"/>
          <w:szCs w:val="24"/>
          <w:lang w:val="ru-RU"/>
        </w:rPr>
        <w:t>атку потребувати додаткових зусиль та мати певні труднощі нового досвіду. Можливі труднощі слід брати до уваги та аналізувати поряд з зазначеним вище перевагами і потенційними недоліками рамкових угод, так само як і варто пам’ятати про успішний тривалий до</w:t>
      </w:r>
      <w:r w:rsidRPr="00F3058A">
        <w:rPr>
          <w:rFonts w:ascii="Calibri" w:eastAsia="Calibri" w:hAnsi="Calibri" w:cs="Calibri"/>
          <w:sz w:val="24"/>
          <w:szCs w:val="24"/>
          <w:lang w:val="ru-RU"/>
        </w:rPr>
        <w:t>свід застосування рамкових угод у країнах Європейського Союзу та їх зростаючу популярність в Україні. Тобто, до застосування рамкових угод слід підходити продумано, усвідомлено, підготовлено та виважено.</w:t>
      </w:r>
    </w:p>
    <w:p w14:paraId="2B643530" w14:textId="77777777" w:rsidR="00472550" w:rsidRPr="00F3058A" w:rsidRDefault="00472550">
      <w:pPr>
        <w:jc w:val="both"/>
        <w:rPr>
          <w:lang w:val="ru-RU"/>
        </w:rPr>
      </w:pPr>
    </w:p>
    <w:p w14:paraId="3E593D11" w14:textId="77777777" w:rsidR="00472550" w:rsidRPr="00F3058A" w:rsidRDefault="00472550">
      <w:pPr>
        <w:tabs>
          <w:tab w:val="left" w:pos="1560"/>
        </w:tabs>
        <w:rPr>
          <w:rFonts w:ascii="Calibri" w:eastAsia="Calibri" w:hAnsi="Calibri" w:cs="Calibri"/>
          <w:b/>
          <w:i/>
          <w:sz w:val="24"/>
          <w:szCs w:val="24"/>
          <w:lang w:val="ru-RU"/>
        </w:rPr>
      </w:pPr>
    </w:p>
    <w:p w14:paraId="00888BB9" w14:textId="77777777" w:rsidR="00472550" w:rsidRPr="00F3058A" w:rsidRDefault="00472550">
      <w:pPr>
        <w:tabs>
          <w:tab w:val="left" w:pos="1560"/>
        </w:tabs>
        <w:rPr>
          <w:rFonts w:ascii="Calibri" w:eastAsia="Calibri" w:hAnsi="Calibri" w:cs="Calibri"/>
          <w:b/>
          <w:i/>
          <w:sz w:val="24"/>
          <w:szCs w:val="24"/>
          <w:lang w:val="ru-RU"/>
        </w:rPr>
      </w:pPr>
    </w:p>
    <w:p w14:paraId="1164E3D2" w14:textId="77777777" w:rsidR="00472550" w:rsidRPr="00F3058A" w:rsidRDefault="00472550">
      <w:pPr>
        <w:tabs>
          <w:tab w:val="left" w:pos="1560"/>
        </w:tabs>
        <w:rPr>
          <w:rFonts w:ascii="Calibri" w:eastAsia="Calibri" w:hAnsi="Calibri" w:cs="Calibri"/>
          <w:b/>
          <w:i/>
          <w:sz w:val="24"/>
          <w:szCs w:val="24"/>
          <w:lang w:val="ru-RU"/>
        </w:rPr>
      </w:pPr>
    </w:p>
    <w:p w14:paraId="668497D3" w14:textId="77777777" w:rsidR="00472550" w:rsidRPr="00F3058A" w:rsidRDefault="00472550">
      <w:pPr>
        <w:tabs>
          <w:tab w:val="left" w:pos="1560"/>
        </w:tabs>
        <w:rPr>
          <w:rFonts w:ascii="Calibri" w:eastAsia="Calibri" w:hAnsi="Calibri" w:cs="Calibri"/>
          <w:b/>
          <w:i/>
          <w:sz w:val="24"/>
          <w:szCs w:val="24"/>
          <w:lang w:val="ru-RU"/>
        </w:rPr>
      </w:pPr>
    </w:p>
    <w:p w14:paraId="07C16943" w14:textId="77777777" w:rsidR="00472550" w:rsidRPr="00F3058A" w:rsidRDefault="00472550">
      <w:pPr>
        <w:tabs>
          <w:tab w:val="left" w:pos="1560"/>
        </w:tabs>
        <w:rPr>
          <w:rFonts w:ascii="Calibri" w:eastAsia="Calibri" w:hAnsi="Calibri" w:cs="Calibri"/>
          <w:b/>
          <w:i/>
          <w:sz w:val="24"/>
          <w:szCs w:val="24"/>
          <w:lang w:val="ru-RU"/>
        </w:rPr>
      </w:pPr>
    </w:p>
    <w:p w14:paraId="21EFE4D7" w14:textId="77777777" w:rsidR="00472550" w:rsidRPr="00F3058A" w:rsidRDefault="00472550">
      <w:pPr>
        <w:tabs>
          <w:tab w:val="left" w:pos="1560"/>
        </w:tabs>
        <w:rPr>
          <w:rFonts w:ascii="Calibri" w:eastAsia="Calibri" w:hAnsi="Calibri" w:cs="Calibri"/>
          <w:b/>
          <w:i/>
          <w:sz w:val="24"/>
          <w:szCs w:val="24"/>
          <w:lang w:val="ru-RU"/>
        </w:rPr>
      </w:pPr>
    </w:p>
    <w:p w14:paraId="0B2ADA1C" w14:textId="77777777" w:rsidR="00472550" w:rsidRPr="00F3058A" w:rsidRDefault="00472550">
      <w:pPr>
        <w:tabs>
          <w:tab w:val="left" w:pos="1560"/>
        </w:tabs>
        <w:rPr>
          <w:rFonts w:ascii="Calibri" w:eastAsia="Calibri" w:hAnsi="Calibri" w:cs="Calibri"/>
          <w:b/>
          <w:i/>
          <w:sz w:val="24"/>
          <w:szCs w:val="24"/>
          <w:lang w:val="ru-RU"/>
        </w:rPr>
      </w:pPr>
    </w:p>
    <w:p w14:paraId="05FE1B06" w14:textId="77777777" w:rsidR="00472550" w:rsidRPr="00F3058A" w:rsidRDefault="00472550">
      <w:pPr>
        <w:tabs>
          <w:tab w:val="left" w:pos="1560"/>
        </w:tabs>
        <w:rPr>
          <w:rFonts w:ascii="Calibri" w:eastAsia="Calibri" w:hAnsi="Calibri" w:cs="Calibri"/>
          <w:b/>
          <w:i/>
          <w:sz w:val="24"/>
          <w:szCs w:val="24"/>
          <w:lang w:val="ru-RU"/>
        </w:rPr>
      </w:pPr>
    </w:p>
    <w:p w14:paraId="005F6729" w14:textId="77777777" w:rsidR="00472550" w:rsidRPr="00F3058A" w:rsidRDefault="00472550">
      <w:pPr>
        <w:tabs>
          <w:tab w:val="left" w:pos="1560"/>
        </w:tabs>
        <w:rPr>
          <w:rFonts w:ascii="Calibri" w:eastAsia="Calibri" w:hAnsi="Calibri" w:cs="Calibri"/>
          <w:b/>
          <w:i/>
          <w:sz w:val="24"/>
          <w:szCs w:val="24"/>
          <w:lang w:val="ru-RU"/>
        </w:rPr>
      </w:pPr>
    </w:p>
    <w:p w14:paraId="6705494A" w14:textId="77777777" w:rsidR="00472550" w:rsidRPr="00F3058A" w:rsidRDefault="00472550">
      <w:pPr>
        <w:tabs>
          <w:tab w:val="left" w:pos="1560"/>
        </w:tabs>
        <w:rPr>
          <w:rFonts w:ascii="Calibri" w:eastAsia="Calibri" w:hAnsi="Calibri" w:cs="Calibri"/>
          <w:b/>
          <w:i/>
          <w:sz w:val="24"/>
          <w:szCs w:val="24"/>
          <w:lang w:val="ru-RU"/>
        </w:rPr>
      </w:pPr>
    </w:p>
    <w:p w14:paraId="50D97AF8" w14:textId="77777777" w:rsidR="00472550" w:rsidRPr="00F3058A" w:rsidRDefault="00472550">
      <w:pPr>
        <w:tabs>
          <w:tab w:val="left" w:pos="1560"/>
        </w:tabs>
        <w:rPr>
          <w:rFonts w:ascii="Calibri" w:eastAsia="Calibri" w:hAnsi="Calibri" w:cs="Calibri"/>
          <w:b/>
          <w:i/>
          <w:sz w:val="24"/>
          <w:szCs w:val="24"/>
          <w:lang w:val="ru-RU"/>
        </w:rPr>
      </w:pPr>
    </w:p>
    <w:p w14:paraId="424F5136" w14:textId="77777777" w:rsidR="00472550" w:rsidRPr="00F3058A" w:rsidRDefault="00472550">
      <w:pPr>
        <w:tabs>
          <w:tab w:val="left" w:pos="1560"/>
        </w:tabs>
        <w:rPr>
          <w:rFonts w:ascii="Calibri" w:eastAsia="Calibri" w:hAnsi="Calibri" w:cs="Calibri"/>
          <w:b/>
          <w:i/>
          <w:sz w:val="24"/>
          <w:szCs w:val="24"/>
          <w:lang w:val="ru-RU"/>
        </w:rPr>
      </w:pPr>
    </w:p>
    <w:p w14:paraId="77EB6BA4" w14:textId="77777777" w:rsidR="00472550" w:rsidRPr="00F3058A" w:rsidRDefault="00472550">
      <w:pPr>
        <w:tabs>
          <w:tab w:val="left" w:pos="1560"/>
        </w:tabs>
        <w:rPr>
          <w:rFonts w:ascii="Calibri" w:eastAsia="Calibri" w:hAnsi="Calibri" w:cs="Calibri"/>
          <w:b/>
          <w:i/>
          <w:sz w:val="24"/>
          <w:szCs w:val="24"/>
          <w:lang w:val="ru-RU"/>
        </w:rPr>
      </w:pPr>
    </w:p>
    <w:p w14:paraId="1D8D696B" w14:textId="77777777" w:rsidR="00472550" w:rsidRPr="00F3058A" w:rsidRDefault="00472550">
      <w:pPr>
        <w:tabs>
          <w:tab w:val="left" w:pos="1560"/>
        </w:tabs>
        <w:rPr>
          <w:rFonts w:ascii="Calibri" w:eastAsia="Calibri" w:hAnsi="Calibri" w:cs="Calibri"/>
          <w:b/>
          <w:i/>
          <w:sz w:val="24"/>
          <w:szCs w:val="24"/>
          <w:lang w:val="ru-RU"/>
        </w:rPr>
      </w:pPr>
    </w:p>
    <w:p w14:paraId="5511E4A5" w14:textId="77777777" w:rsidR="00472550" w:rsidRPr="00F3058A" w:rsidRDefault="00472550">
      <w:pPr>
        <w:tabs>
          <w:tab w:val="left" w:pos="1560"/>
        </w:tabs>
        <w:rPr>
          <w:rFonts w:ascii="Calibri" w:eastAsia="Calibri" w:hAnsi="Calibri" w:cs="Calibri"/>
          <w:b/>
          <w:i/>
          <w:sz w:val="24"/>
          <w:szCs w:val="24"/>
          <w:lang w:val="ru-RU"/>
        </w:rPr>
      </w:pPr>
    </w:p>
    <w:p w14:paraId="2A7D5F51" w14:textId="77777777" w:rsidR="00472550" w:rsidRPr="00F3058A" w:rsidRDefault="00472550">
      <w:pPr>
        <w:tabs>
          <w:tab w:val="left" w:pos="1560"/>
        </w:tabs>
        <w:rPr>
          <w:rFonts w:ascii="Calibri" w:eastAsia="Calibri" w:hAnsi="Calibri" w:cs="Calibri"/>
          <w:b/>
          <w:i/>
          <w:sz w:val="24"/>
          <w:szCs w:val="24"/>
          <w:lang w:val="ru-RU"/>
        </w:rPr>
      </w:pPr>
    </w:p>
    <w:p w14:paraId="26BE63F2" w14:textId="77777777" w:rsidR="00472550" w:rsidRPr="00F3058A" w:rsidRDefault="00472550">
      <w:pPr>
        <w:tabs>
          <w:tab w:val="left" w:pos="1560"/>
        </w:tabs>
        <w:rPr>
          <w:rFonts w:ascii="Calibri" w:eastAsia="Calibri" w:hAnsi="Calibri" w:cs="Calibri"/>
          <w:b/>
          <w:i/>
          <w:sz w:val="24"/>
          <w:szCs w:val="24"/>
          <w:lang w:val="ru-RU"/>
        </w:rPr>
      </w:pPr>
    </w:p>
    <w:p w14:paraId="710CF342" w14:textId="77777777" w:rsidR="00472550" w:rsidRPr="00F3058A" w:rsidRDefault="00472550">
      <w:pPr>
        <w:tabs>
          <w:tab w:val="left" w:pos="1560"/>
        </w:tabs>
        <w:rPr>
          <w:rFonts w:ascii="Calibri" w:eastAsia="Calibri" w:hAnsi="Calibri" w:cs="Calibri"/>
          <w:b/>
          <w:i/>
          <w:sz w:val="24"/>
          <w:szCs w:val="24"/>
          <w:lang w:val="ru-RU"/>
        </w:rPr>
      </w:pPr>
    </w:p>
    <w:p w14:paraId="18DD1B99" w14:textId="77777777" w:rsidR="00472550" w:rsidRPr="00F3058A" w:rsidRDefault="00472550">
      <w:pPr>
        <w:tabs>
          <w:tab w:val="left" w:pos="1560"/>
        </w:tabs>
        <w:rPr>
          <w:rFonts w:ascii="Calibri" w:eastAsia="Calibri" w:hAnsi="Calibri" w:cs="Calibri"/>
          <w:b/>
          <w:i/>
          <w:sz w:val="24"/>
          <w:szCs w:val="24"/>
          <w:lang w:val="ru-RU"/>
        </w:rPr>
      </w:pPr>
    </w:p>
    <w:p w14:paraId="7578705B" w14:textId="77777777" w:rsidR="00472550" w:rsidRPr="00F3058A" w:rsidRDefault="00472550">
      <w:pPr>
        <w:tabs>
          <w:tab w:val="left" w:pos="1560"/>
        </w:tabs>
        <w:rPr>
          <w:rFonts w:ascii="Calibri" w:eastAsia="Calibri" w:hAnsi="Calibri" w:cs="Calibri"/>
          <w:b/>
          <w:i/>
          <w:sz w:val="24"/>
          <w:szCs w:val="24"/>
          <w:lang w:val="ru-RU"/>
        </w:rPr>
      </w:pPr>
    </w:p>
    <w:p w14:paraId="287B409B" w14:textId="77777777" w:rsidR="00472550" w:rsidRPr="00F3058A" w:rsidRDefault="00472550">
      <w:pPr>
        <w:tabs>
          <w:tab w:val="left" w:pos="1560"/>
        </w:tabs>
        <w:rPr>
          <w:rFonts w:ascii="Calibri" w:eastAsia="Calibri" w:hAnsi="Calibri" w:cs="Calibri"/>
          <w:b/>
          <w:i/>
          <w:sz w:val="24"/>
          <w:szCs w:val="24"/>
          <w:lang w:val="ru-RU"/>
        </w:rPr>
      </w:pPr>
    </w:p>
    <w:p w14:paraId="1B6A435E" w14:textId="77777777" w:rsidR="00472550" w:rsidRPr="00F3058A" w:rsidRDefault="00472550">
      <w:pPr>
        <w:tabs>
          <w:tab w:val="left" w:pos="1560"/>
        </w:tabs>
        <w:rPr>
          <w:rFonts w:ascii="Calibri" w:eastAsia="Calibri" w:hAnsi="Calibri" w:cs="Calibri"/>
          <w:b/>
          <w:i/>
          <w:sz w:val="24"/>
          <w:szCs w:val="24"/>
          <w:lang w:val="ru-RU"/>
        </w:rPr>
      </w:pPr>
    </w:p>
    <w:p w14:paraId="56A72472" w14:textId="77777777" w:rsidR="00472550" w:rsidRPr="00F3058A" w:rsidRDefault="00472550">
      <w:pPr>
        <w:tabs>
          <w:tab w:val="left" w:pos="1560"/>
        </w:tabs>
        <w:rPr>
          <w:rFonts w:ascii="Calibri" w:eastAsia="Calibri" w:hAnsi="Calibri" w:cs="Calibri"/>
          <w:b/>
          <w:i/>
          <w:sz w:val="24"/>
          <w:szCs w:val="24"/>
          <w:lang w:val="ru-RU"/>
        </w:rPr>
      </w:pPr>
    </w:p>
    <w:p w14:paraId="652E0533" w14:textId="77777777" w:rsidR="00472550" w:rsidRPr="00F3058A" w:rsidRDefault="00472550">
      <w:pPr>
        <w:tabs>
          <w:tab w:val="left" w:pos="1560"/>
        </w:tabs>
        <w:rPr>
          <w:rFonts w:ascii="Calibri" w:eastAsia="Calibri" w:hAnsi="Calibri" w:cs="Calibri"/>
          <w:b/>
          <w:i/>
          <w:sz w:val="24"/>
          <w:szCs w:val="24"/>
          <w:lang w:val="ru-RU"/>
        </w:rPr>
      </w:pPr>
    </w:p>
    <w:p w14:paraId="318A62ED" w14:textId="77777777" w:rsidR="00472550" w:rsidRPr="00F3058A" w:rsidRDefault="00472550">
      <w:pPr>
        <w:tabs>
          <w:tab w:val="left" w:pos="1560"/>
        </w:tabs>
        <w:rPr>
          <w:rFonts w:ascii="Calibri" w:eastAsia="Calibri" w:hAnsi="Calibri" w:cs="Calibri"/>
          <w:b/>
          <w:i/>
          <w:sz w:val="24"/>
          <w:szCs w:val="24"/>
          <w:lang w:val="ru-RU"/>
        </w:rPr>
      </w:pPr>
    </w:p>
    <w:p w14:paraId="2501D911" w14:textId="77777777" w:rsidR="00472550" w:rsidRPr="00F3058A" w:rsidRDefault="00472550">
      <w:pPr>
        <w:tabs>
          <w:tab w:val="left" w:pos="1560"/>
        </w:tabs>
        <w:rPr>
          <w:rFonts w:ascii="Calibri" w:eastAsia="Calibri" w:hAnsi="Calibri" w:cs="Calibri"/>
          <w:b/>
          <w:i/>
          <w:sz w:val="24"/>
          <w:szCs w:val="24"/>
          <w:lang w:val="ru-RU"/>
        </w:rPr>
      </w:pPr>
    </w:p>
    <w:p w14:paraId="52F13924" w14:textId="77777777" w:rsidR="00472550" w:rsidRPr="00F3058A" w:rsidRDefault="00472550">
      <w:pPr>
        <w:tabs>
          <w:tab w:val="left" w:pos="1560"/>
        </w:tabs>
        <w:rPr>
          <w:rFonts w:ascii="Calibri" w:eastAsia="Calibri" w:hAnsi="Calibri" w:cs="Calibri"/>
          <w:b/>
          <w:i/>
          <w:sz w:val="24"/>
          <w:szCs w:val="24"/>
          <w:lang w:val="ru-RU"/>
        </w:rPr>
      </w:pPr>
    </w:p>
    <w:p w14:paraId="0B29FD5D" w14:textId="77777777" w:rsidR="00472550" w:rsidRPr="00F3058A" w:rsidRDefault="00472550">
      <w:pPr>
        <w:tabs>
          <w:tab w:val="left" w:pos="1560"/>
        </w:tabs>
        <w:rPr>
          <w:rFonts w:ascii="Calibri" w:eastAsia="Calibri" w:hAnsi="Calibri" w:cs="Calibri"/>
          <w:b/>
          <w:i/>
          <w:sz w:val="24"/>
          <w:szCs w:val="24"/>
          <w:lang w:val="ru-RU"/>
        </w:rPr>
      </w:pPr>
    </w:p>
    <w:p w14:paraId="64E97FBF" w14:textId="77777777" w:rsidR="00472550" w:rsidRPr="00F3058A" w:rsidRDefault="00472550">
      <w:pPr>
        <w:tabs>
          <w:tab w:val="left" w:pos="1560"/>
        </w:tabs>
        <w:rPr>
          <w:rFonts w:ascii="Calibri" w:eastAsia="Calibri" w:hAnsi="Calibri" w:cs="Calibri"/>
          <w:b/>
          <w:i/>
          <w:sz w:val="24"/>
          <w:szCs w:val="24"/>
          <w:lang w:val="ru-RU"/>
        </w:rPr>
      </w:pPr>
    </w:p>
    <w:p w14:paraId="6CD6AD9B" w14:textId="77777777" w:rsidR="00472550" w:rsidRPr="00F3058A" w:rsidRDefault="00472550">
      <w:pPr>
        <w:tabs>
          <w:tab w:val="left" w:pos="1560"/>
        </w:tabs>
        <w:rPr>
          <w:rFonts w:ascii="Calibri" w:eastAsia="Calibri" w:hAnsi="Calibri" w:cs="Calibri"/>
          <w:b/>
          <w:i/>
          <w:sz w:val="24"/>
          <w:szCs w:val="24"/>
          <w:lang w:val="ru-RU"/>
        </w:rPr>
      </w:pPr>
    </w:p>
    <w:p w14:paraId="02CF10BE" w14:textId="77777777" w:rsidR="00472550" w:rsidRPr="00F3058A" w:rsidRDefault="00472550">
      <w:pPr>
        <w:tabs>
          <w:tab w:val="left" w:pos="1560"/>
        </w:tabs>
        <w:rPr>
          <w:rFonts w:ascii="Calibri" w:eastAsia="Calibri" w:hAnsi="Calibri" w:cs="Calibri"/>
          <w:b/>
          <w:i/>
          <w:sz w:val="24"/>
          <w:szCs w:val="24"/>
          <w:lang w:val="ru-RU"/>
        </w:rPr>
      </w:pPr>
    </w:p>
    <w:p w14:paraId="5CC1FF32" w14:textId="77777777" w:rsidR="00472550" w:rsidRPr="00F3058A" w:rsidRDefault="00472550">
      <w:pPr>
        <w:tabs>
          <w:tab w:val="left" w:pos="1560"/>
        </w:tabs>
        <w:rPr>
          <w:rFonts w:ascii="Calibri" w:eastAsia="Calibri" w:hAnsi="Calibri" w:cs="Calibri"/>
          <w:b/>
          <w:i/>
          <w:sz w:val="24"/>
          <w:szCs w:val="24"/>
          <w:lang w:val="ru-RU"/>
        </w:rPr>
      </w:pPr>
    </w:p>
    <w:p w14:paraId="19680785" w14:textId="77777777" w:rsidR="00472550" w:rsidRPr="00F3058A" w:rsidRDefault="00472550">
      <w:pPr>
        <w:tabs>
          <w:tab w:val="left" w:pos="1560"/>
        </w:tabs>
        <w:rPr>
          <w:rFonts w:ascii="Calibri" w:eastAsia="Calibri" w:hAnsi="Calibri" w:cs="Calibri"/>
          <w:b/>
          <w:i/>
          <w:sz w:val="24"/>
          <w:szCs w:val="24"/>
          <w:lang w:val="ru-RU"/>
        </w:rPr>
      </w:pPr>
    </w:p>
    <w:p w14:paraId="46F54871" w14:textId="77777777" w:rsidR="00472550" w:rsidRPr="00F3058A" w:rsidRDefault="00472550">
      <w:pPr>
        <w:tabs>
          <w:tab w:val="left" w:pos="1560"/>
        </w:tabs>
        <w:rPr>
          <w:rFonts w:ascii="Calibri" w:eastAsia="Calibri" w:hAnsi="Calibri" w:cs="Calibri"/>
          <w:b/>
          <w:i/>
          <w:sz w:val="24"/>
          <w:szCs w:val="24"/>
          <w:lang w:val="ru-RU"/>
        </w:rPr>
      </w:pPr>
    </w:p>
    <w:p w14:paraId="4AE8E9B2" w14:textId="77777777" w:rsidR="00472550" w:rsidRPr="00F3058A" w:rsidRDefault="00FD57CB">
      <w:pPr>
        <w:pStyle w:val="5"/>
        <w:tabs>
          <w:tab w:val="left" w:pos="4860"/>
        </w:tabs>
        <w:spacing w:before="0"/>
        <w:jc w:val="right"/>
        <w:rPr>
          <w:rFonts w:ascii="Calibri" w:eastAsia="Calibri" w:hAnsi="Calibri" w:cs="Calibri"/>
          <w:b/>
          <w:sz w:val="22"/>
          <w:szCs w:val="22"/>
          <w:lang w:val="ru-RU"/>
        </w:rPr>
      </w:pPr>
      <w:r w:rsidRPr="00F3058A">
        <w:rPr>
          <w:rFonts w:ascii="Calibri" w:eastAsia="Calibri" w:hAnsi="Calibri" w:cs="Calibri"/>
          <w:b/>
          <w:color w:val="000000"/>
          <w:sz w:val="22"/>
          <w:szCs w:val="22"/>
          <w:lang w:val="ru-RU"/>
        </w:rPr>
        <w:lastRenderedPageBreak/>
        <w:t xml:space="preserve">Додаток 1 до Методичних рекомендацій </w:t>
      </w:r>
    </w:p>
    <w:p w14:paraId="645A38EA" w14:textId="77777777" w:rsidR="00472550" w:rsidRPr="00F3058A" w:rsidRDefault="00472550">
      <w:pPr>
        <w:rPr>
          <w:rFonts w:ascii="Calibri" w:eastAsia="Calibri" w:hAnsi="Calibri" w:cs="Calibri"/>
          <w:b/>
          <w:sz w:val="22"/>
          <w:szCs w:val="22"/>
          <w:lang w:val="ru-RU"/>
        </w:rPr>
      </w:pPr>
    </w:p>
    <w:p w14:paraId="74464E62"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У дужках синім похилим і підкресленим шрифтом </w:t>
      </w:r>
    </w:p>
    <w:p w14:paraId="4839FC96"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зазначено коментар та/або можливий варіант заповнення.</w:t>
      </w:r>
    </w:p>
    <w:p w14:paraId="739BF169" w14:textId="77777777" w:rsidR="00472550" w:rsidRPr="00F3058A" w:rsidRDefault="00472550">
      <w:pPr>
        <w:rPr>
          <w:rFonts w:ascii="Calibri" w:eastAsia="Calibri" w:hAnsi="Calibri" w:cs="Calibri"/>
          <w:b/>
          <w:sz w:val="22"/>
          <w:szCs w:val="22"/>
          <w:lang w:val="ru-RU"/>
        </w:rPr>
      </w:pPr>
    </w:p>
    <w:p w14:paraId="40895111" w14:textId="77777777" w:rsidR="00472550" w:rsidRPr="00F3058A" w:rsidRDefault="00FD57CB">
      <w:pPr>
        <w:jc w:val="center"/>
        <w:rPr>
          <w:rFonts w:ascii="Calibri" w:eastAsia="Calibri" w:hAnsi="Calibri" w:cs="Calibri"/>
          <w:sz w:val="22"/>
          <w:szCs w:val="22"/>
          <w:lang w:val="ru-RU"/>
        </w:rPr>
      </w:pPr>
      <w:r w:rsidRPr="00F3058A">
        <w:rPr>
          <w:rFonts w:ascii="Calibri" w:eastAsia="Calibri" w:hAnsi="Calibri" w:cs="Calibri"/>
          <w:b/>
          <w:sz w:val="22"/>
          <w:szCs w:val="22"/>
          <w:lang w:val="ru-RU"/>
        </w:rPr>
        <w:t>ЗРАЗОК ДОГОВОРУ ЗАКУПІВЛІ ПРО ЗАКУПІВЛЮ ТОВАРУ № ________</w:t>
      </w:r>
    </w:p>
    <w:p w14:paraId="6EF7BFD5" w14:textId="77777777" w:rsidR="00472550" w:rsidRPr="00F3058A" w:rsidRDefault="00472550">
      <w:pPr>
        <w:jc w:val="center"/>
        <w:rPr>
          <w:rFonts w:ascii="Calibri" w:eastAsia="Calibri" w:hAnsi="Calibri" w:cs="Calibri"/>
          <w:sz w:val="22"/>
          <w:szCs w:val="22"/>
          <w:lang w:val="ru-RU"/>
        </w:rPr>
      </w:pPr>
    </w:p>
    <w:p w14:paraId="3187333C" w14:textId="77777777" w:rsidR="00472550" w:rsidRPr="00F3058A" w:rsidRDefault="00FD57CB">
      <w:pPr>
        <w:tabs>
          <w:tab w:val="left" w:pos="1080"/>
        </w:tabs>
        <w:ind w:firstLine="709"/>
        <w:jc w:val="both"/>
        <w:rPr>
          <w:rFonts w:ascii="Calibri" w:eastAsia="Calibri" w:hAnsi="Calibri" w:cs="Calibri"/>
          <w:b/>
          <w:sz w:val="22"/>
          <w:szCs w:val="22"/>
          <w:lang w:val="ru-RU"/>
        </w:rPr>
      </w:pPr>
      <w:r w:rsidRPr="00F3058A">
        <w:rPr>
          <w:rFonts w:ascii="Calibri" w:eastAsia="Calibri" w:hAnsi="Calibri" w:cs="Calibri"/>
          <w:b/>
          <w:sz w:val="22"/>
          <w:szCs w:val="22"/>
          <w:lang w:val="ru-RU"/>
        </w:rPr>
        <w:t xml:space="preserve">м. Київ                                                </w:t>
      </w:r>
      <w:r w:rsidRPr="00F3058A">
        <w:rPr>
          <w:rFonts w:ascii="Calibri" w:eastAsia="Calibri" w:hAnsi="Calibri" w:cs="Calibri"/>
          <w:b/>
          <w:sz w:val="22"/>
          <w:szCs w:val="22"/>
          <w:lang w:val="ru-RU"/>
        </w:rPr>
        <w:t xml:space="preserve">                              «___» _______________ 202_ року</w:t>
      </w:r>
    </w:p>
    <w:p w14:paraId="2AC54B28" w14:textId="77777777" w:rsidR="00472550" w:rsidRPr="00F3058A" w:rsidRDefault="00472550">
      <w:pPr>
        <w:tabs>
          <w:tab w:val="left" w:pos="1080"/>
        </w:tabs>
        <w:ind w:firstLine="709"/>
        <w:rPr>
          <w:rFonts w:ascii="Calibri" w:eastAsia="Calibri" w:hAnsi="Calibri" w:cs="Calibri"/>
          <w:sz w:val="22"/>
          <w:szCs w:val="22"/>
          <w:lang w:val="ru-RU"/>
        </w:rPr>
      </w:pPr>
    </w:p>
    <w:p w14:paraId="6DE10682"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 xml:space="preserve">________________________________________________________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Замовник</w:t>
      </w:r>
      <w:r w:rsidRPr="00F3058A">
        <w:rPr>
          <w:rFonts w:ascii="Calibri" w:eastAsia="Calibri" w:hAnsi="Calibri" w:cs="Calibri"/>
          <w:sz w:val="22"/>
          <w:szCs w:val="22"/>
          <w:lang w:val="ru-RU"/>
        </w:rPr>
        <w:t>), в особі _________________________, що діє на підставі ___________________________________________, з однієї сторони,</w:t>
      </w:r>
      <w:r w:rsidRPr="00F3058A">
        <w:rPr>
          <w:rFonts w:ascii="Calibri" w:eastAsia="Calibri" w:hAnsi="Calibri" w:cs="Calibri"/>
          <w:sz w:val="22"/>
          <w:szCs w:val="22"/>
          <w:lang w:val="ru-RU"/>
        </w:rPr>
        <w:t xml:space="preserve"> і </w:t>
      </w:r>
    </w:p>
    <w:p w14:paraId="6CC3A648"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 xml:space="preserve">___________________________________________________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Постачальник</w:t>
      </w:r>
      <w:r w:rsidRPr="00F3058A">
        <w:rPr>
          <w:rFonts w:ascii="Calibri" w:eastAsia="Calibri" w:hAnsi="Calibri" w:cs="Calibri"/>
          <w:sz w:val="22"/>
          <w:szCs w:val="22"/>
          <w:lang w:val="ru-RU"/>
        </w:rPr>
        <w:t xml:space="preserve">), в особі _________________________________, що діє на підставі _________________, з іншої сторони, при спільному згадуванні - </w:t>
      </w:r>
      <w:r w:rsidRPr="00F3058A">
        <w:rPr>
          <w:rFonts w:ascii="Calibri" w:eastAsia="Calibri" w:hAnsi="Calibri" w:cs="Calibri"/>
          <w:b/>
          <w:sz w:val="22"/>
          <w:szCs w:val="22"/>
          <w:lang w:val="ru-RU"/>
        </w:rPr>
        <w:t>Сторони</w:t>
      </w:r>
      <w:r w:rsidRPr="00F3058A">
        <w:rPr>
          <w:rFonts w:ascii="Calibri" w:eastAsia="Calibri" w:hAnsi="Calibri" w:cs="Calibri"/>
          <w:sz w:val="22"/>
          <w:szCs w:val="22"/>
          <w:lang w:val="ru-RU"/>
        </w:rPr>
        <w:t xml:space="preserve">, а кожен окремо – </w:t>
      </w:r>
      <w:r w:rsidRPr="00F3058A">
        <w:rPr>
          <w:rFonts w:ascii="Calibri" w:eastAsia="Calibri" w:hAnsi="Calibri" w:cs="Calibri"/>
          <w:b/>
          <w:sz w:val="22"/>
          <w:szCs w:val="22"/>
          <w:lang w:val="ru-RU"/>
        </w:rPr>
        <w:t>Сторона</w:t>
      </w:r>
      <w:r w:rsidRPr="00F3058A">
        <w:rPr>
          <w:rFonts w:ascii="Calibri" w:eastAsia="Calibri" w:hAnsi="Calibri" w:cs="Calibri"/>
          <w:sz w:val="22"/>
          <w:szCs w:val="22"/>
          <w:lang w:val="ru-RU"/>
        </w:rPr>
        <w:t xml:space="preserve">, керуючись вимогами чинного законодавства України, дійшли спільної згоди укласти даний договір про </w:t>
      </w:r>
      <w:r w:rsidRPr="00F3058A">
        <w:rPr>
          <w:rFonts w:ascii="Calibri" w:eastAsia="Calibri" w:hAnsi="Calibri" w:cs="Calibri"/>
          <w:color w:val="000000"/>
          <w:sz w:val="22"/>
          <w:szCs w:val="22"/>
          <w:lang w:val="ru-RU"/>
        </w:rPr>
        <w:t xml:space="preserve">закупівлю товару,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Договір,</w:t>
      </w:r>
      <w:r w:rsidRPr="00F3058A">
        <w:rPr>
          <w:rFonts w:ascii="Calibri" w:eastAsia="Calibri" w:hAnsi="Calibri" w:cs="Calibri"/>
          <w:sz w:val="22"/>
          <w:szCs w:val="22"/>
          <w:lang w:val="ru-RU"/>
        </w:rPr>
        <w:t xml:space="preserve"> про наступне:</w:t>
      </w:r>
    </w:p>
    <w:p w14:paraId="28CEF824" w14:textId="77777777" w:rsidR="00472550" w:rsidRPr="00F3058A" w:rsidRDefault="00472550">
      <w:pPr>
        <w:ind w:firstLine="708"/>
        <w:jc w:val="both"/>
        <w:rPr>
          <w:rFonts w:ascii="Calibri" w:eastAsia="Calibri" w:hAnsi="Calibri" w:cs="Calibri"/>
          <w:sz w:val="22"/>
          <w:szCs w:val="22"/>
          <w:lang w:val="ru-RU"/>
        </w:rPr>
      </w:pPr>
    </w:p>
    <w:p w14:paraId="27124AC8" w14:textId="77777777" w:rsidR="00472550" w:rsidRDefault="00FD57CB">
      <w:pPr>
        <w:widowControl/>
        <w:numPr>
          <w:ilvl w:val="0"/>
          <w:numId w:val="13"/>
        </w:numPr>
        <w:pBdr>
          <w:top w:val="nil"/>
          <w:left w:val="nil"/>
          <w:bottom w:val="nil"/>
          <w:right w:val="nil"/>
          <w:between w:val="nil"/>
        </w:pBdr>
        <w:ind w:left="0" w:hanging="11"/>
        <w:jc w:val="center"/>
        <w:rPr>
          <w:rFonts w:ascii="Calibri" w:eastAsia="Calibri" w:hAnsi="Calibri" w:cs="Calibri"/>
          <w:color w:val="000000"/>
          <w:sz w:val="22"/>
          <w:szCs w:val="22"/>
        </w:rPr>
      </w:pPr>
      <w:r>
        <w:rPr>
          <w:rFonts w:ascii="Calibri" w:eastAsia="Calibri" w:hAnsi="Calibri" w:cs="Calibri"/>
          <w:b/>
          <w:color w:val="000000"/>
          <w:sz w:val="22"/>
          <w:szCs w:val="22"/>
        </w:rPr>
        <w:t>ПРЕДМЕТ ДОГОВОРУ</w:t>
      </w:r>
    </w:p>
    <w:p w14:paraId="03CB9BFF" w14:textId="77777777" w:rsidR="00472550" w:rsidRPr="00F3058A" w:rsidRDefault="00FD57CB">
      <w:pPr>
        <w:shd w:val="clear" w:color="auto" w:fill="FFFFFF"/>
        <w:tabs>
          <w:tab w:val="left" w:pos="4820"/>
          <w:tab w:val="left" w:pos="5812"/>
          <w:tab w:val="left" w:pos="9115"/>
        </w:tabs>
        <w:ind w:left="2" w:firstLine="565"/>
        <w:jc w:val="both"/>
        <w:rPr>
          <w:rFonts w:ascii="Calibri" w:eastAsia="Calibri" w:hAnsi="Calibri" w:cs="Calibri"/>
          <w:sz w:val="22"/>
          <w:szCs w:val="22"/>
          <w:lang w:val="ru-RU"/>
        </w:rPr>
      </w:pPr>
      <w:r w:rsidRPr="00F3058A">
        <w:rPr>
          <w:rFonts w:ascii="Calibri" w:eastAsia="Calibri" w:hAnsi="Calibri" w:cs="Calibri"/>
          <w:sz w:val="22"/>
          <w:szCs w:val="22"/>
          <w:lang w:val="ru-RU"/>
        </w:rPr>
        <w:t>1.1. Постачальник зобов’язується передати (поставити) у зумовлений даним Договором строк у</w:t>
      </w:r>
      <w:r w:rsidRPr="00F3058A">
        <w:rPr>
          <w:rFonts w:ascii="Calibri" w:eastAsia="Calibri" w:hAnsi="Calibri" w:cs="Calibri"/>
          <w:sz w:val="22"/>
          <w:szCs w:val="22"/>
          <w:lang w:val="ru-RU"/>
        </w:rPr>
        <w:t xml:space="preserve"> власність Замовника ____________ (</w:t>
      </w:r>
      <w:r w:rsidRPr="00F3058A">
        <w:rPr>
          <w:rFonts w:ascii="Calibri" w:eastAsia="Calibri" w:hAnsi="Calibri" w:cs="Calibri"/>
          <w:i/>
          <w:color w:val="4F81BD"/>
          <w:sz w:val="22"/>
          <w:szCs w:val="22"/>
          <w:u w:val="single"/>
          <w:lang w:val="ru-RU"/>
        </w:rPr>
        <w:t>назва товару</w:t>
      </w:r>
      <w:r w:rsidRPr="00F3058A">
        <w:rPr>
          <w:rFonts w:ascii="Calibri" w:eastAsia="Calibri" w:hAnsi="Calibri" w:cs="Calibri"/>
          <w:sz w:val="22"/>
          <w:szCs w:val="22"/>
          <w:lang w:val="ru-RU"/>
        </w:rPr>
        <w:t>, далі – Товар), а Замовник зобов’язується прийняти Товар і оплатити його в порядку та на умовах, передбачених даним Договором.</w:t>
      </w:r>
    </w:p>
    <w:p w14:paraId="352C4819" w14:textId="77777777" w:rsidR="00472550" w:rsidRPr="00F3058A" w:rsidRDefault="00FD57CB">
      <w:pPr>
        <w:shd w:val="clear" w:color="auto" w:fill="FFFFFF"/>
        <w:tabs>
          <w:tab w:val="left" w:pos="4820"/>
          <w:tab w:val="left" w:pos="5812"/>
          <w:tab w:val="left" w:pos="9115"/>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1.2. Найменування (номенклатура, асортимент) перелік, кількість, ціна за одиницю </w:t>
      </w:r>
      <w:r>
        <w:rPr>
          <w:rFonts w:ascii="Calibri" w:eastAsia="Calibri" w:hAnsi="Calibri" w:cs="Calibri"/>
          <w:sz w:val="22"/>
          <w:szCs w:val="22"/>
        </w:rPr>
        <w:t xml:space="preserve">Товару зазначено у Додатку № 1 до даного Договору, який є його невід’ємною частиною (Специфікація). </w:t>
      </w:r>
      <w:r w:rsidRPr="00F3058A">
        <w:rPr>
          <w:rFonts w:ascii="Calibri" w:eastAsia="Calibri" w:hAnsi="Calibri" w:cs="Calibri"/>
          <w:sz w:val="22"/>
          <w:szCs w:val="22"/>
          <w:lang w:val="ru-RU"/>
        </w:rPr>
        <w:t>Строк поставки Товару визначається Графіком поставки Товару, який зазначено у  Додатком №1 до Договору та є його невід’ємною частиною.</w:t>
      </w:r>
    </w:p>
    <w:p w14:paraId="7ED6C557" w14:textId="77777777" w:rsidR="00472550" w:rsidRPr="00F3058A" w:rsidRDefault="00FD57CB">
      <w:pPr>
        <w:shd w:val="clear" w:color="auto" w:fill="FFFFFF"/>
        <w:tabs>
          <w:tab w:val="left" w:pos="4820"/>
          <w:tab w:val="left" w:pos="5812"/>
          <w:tab w:val="left" w:pos="9115"/>
        </w:tabs>
        <w:ind w:firstLine="567"/>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1.3. Товар, що є пред</w:t>
      </w:r>
      <w:r w:rsidRPr="00F3058A">
        <w:rPr>
          <w:rFonts w:ascii="Calibri" w:eastAsia="Calibri" w:hAnsi="Calibri" w:cs="Calibri"/>
          <w:sz w:val="22"/>
          <w:szCs w:val="22"/>
          <w:lang w:val="ru-RU"/>
        </w:rPr>
        <w:t xml:space="preserve">метом даного Договору визначено за кодом ДК 021:2015 – </w:t>
      </w:r>
      <w:r w:rsidRPr="00F3058A">
        <w:rPr>
          <w:rFonts w:ascii="Calibri" w:eastAsia="Calibri" w:hAnsi="Calibri" w:cs="Calibri"/>
          <w:color w:val="000000"/>
          <w:sz w:val="22"/>
          <w:szCs w:val="22"/>
          <w:lang w:val="ru-RU"/>
        </w:rPr>
        <w:t>_____________ «_____________» (</w:t>
      </w:r>
      <w:r w:rsidRPr="00F3058A">
        <w:rPr>
          <w:rFonts w:ascii="Calibri" w:eastAsia="Calibri" w:hAnsi="Calibri" w:cs="Calibri"/>
          <w:i/>
          <w:color w:val="4F81BD"/>
          <w:sz w:val="22"/>
          <w:szCs w:val="22"/>
          <w:u w:val="single"/>
          <w:lang w:val="ru-RU"/>
        </w:rPr>
        <w:t>вказується код і назва згідно Класифікатора ДК 021:2015</w:t>
      </w:r>
      <w:r w:rsidRPr="00F3058A">
        <w:rPr>
          <w:rFonts w:ascii="Calibri" w:eastAsia="Calibri" w:hAnsi="Calibri" w:cs="Calibri"/>
          <w:sz w:val="22"/>
          <w:szCs w:val="22"/>
          <w:lang w:val="ru-RU"/>
        </w:rPr>
        <w:t>)</w:t>
      </w:r>
      <w:r w:rsidRPr="00F3058A">
        <w:rPr>
          <w:rFonts w:ascii="Calibri" w:eastAsia="Calibri" w:hAnsi="Calibri" w:cs="Calibri"/>
          <w:color w:val="000000"/>
          <w:sz w:val="22"/>
          <w:szCs w:val="22"/>
          <w:lang w:val="ru-RU"/>
        </w:rPr>
        <w:t>.</w:t>
      </w:r>
    </w:p>
    <w:p w14:paraId="105D87C7" w14:textId="77777777" w:rsidR="00472550" w:rsidRPr="00F3058A" w:rsidRDefault="00FD57CB">
      <w:pPr>
        <w:spacing w:line="256" w:lineRule="auto"/>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1.4  Постачальник гарантує, що Товар, який є предметом Договору  належить йому на праві власності або іншому реч</w:t>
      </w:r>
      <w:r w:rsidRPr="00F3058A">
        <w:rPr>
          <w:rFonts w:ascii="Calibri" w:eastAsia="Calibri" w:hAnsi="Calibri" w:cs="Calibri"/>
          <w:sz w:val="22"/>
          <w:szCs w:val="22"/>
          <w:lang w:val="ru-RU"/>
        </w:rPr>
        <w:t>овому праві, що надає йому право розпоряджатися Товаром, є новим і не був у використанні, не перебуває під забороною відчуження, арештом, не є предметом застави та іншим засобом забезпечення виконання зобов’язань перед будь-якими фізичними або юридичними о</w:t>
      </w:r>
      <w:r w:rsidRPr="00F3058A">
        <w:rPr>
          <w:rFonts w:ascii="Calibri" w:eastAsia="Calibri" w:hAnsi="Calibri" w:cs="Calibri"/>
          <w:sz w:val="22"/>
          <w:szCs w:val="22"/>
          <w:lang w:val="ru-RU"/>
        </w:rPr>
        <w:t>собами, державними органами і державою, а також не є предметом будь-якого іншого обтяження чи обмеження, передбаченого чинним  законодавством України.</w:t>
      </w:r>
    </w:p>
    <w:p w14:paraId="6F2EA9CB" w14:textId="77777777" w:rsidR="00472550" w:rsidRPr="00F3058A" w:rsidRDefault="00FD57CB">
      <w:pPr>
        <w:spacing w:line="256" w:lineRule="auto"/>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1.5. Постачальник підтверджує, що укладання та виконання ним цього Договору не суперечить нормам чинного </w:t>
      </w:r>
      <w:r w:rsidRPr="00F3058A">
        <w:rPr>
          <w:rFonts w:ascii="Calibri" w:eastAsia="Calibri" w:hAnsi="Calibri" w:cs="Calibri"/>
          <w:sz w:val="22"/>
          <w:szCs w:val="22"/>
          <w:lang w:val="ru-RU"/>
        </w:rPr>
        <w:t>законодавства України та відповідає його вимогам (зокрема, щодо отримання всіх необхідних дозволів та погоджень), а також підтверджує те, що укладання та виконання ним цього Договору не суперечить положенням його установчих документів.</w:t>
      </w:r>
    </w:p>
    <w:p w14:paraId="6C34BC0B" w14:textId="77777777" w:rsidR="00472550" w:rsidRPr="00F3058A" w:rsidRDefault="00472550">
      <w:pPr>
        <w:shd w:val="clear" w:color="auto" w:fill="FFFFFF"/>
        <w:tabs>
          <w:tab w:val="left" w:pos="4820"/>
          <w:tab w:val="left" w:pos="5812"/>
          <w:tab w:val="left" w:pos="9115"/>
        </w:tabs>
        <w:ind w:firstLine="567"/>
        <w:jc w:val="both"/>
        <w:rPr>
          <w:rFonts w:ascii="Calibri" w:eastAsia="Calibri" w:hAnsi="Calibri" w:cs="Calibri"/>
          <w:color w:val="000000"/>
          <w:sz w:val="22"/>
          <w:szCs w:val="22"/>
          <w:lang w:val="ru-RU"/>
        </w:rPr>
      </w:pPr>
    </w:p>
    <w:p w14:paraId="3E1ED008" w14:textId="77777777" w:rsidR="00472550" w:rsidRDefault="00FD57CB">
      <w:pPr>
        <w:numPr>
          <w:ilvl w:val="0"/>
          <w:numId w:val="13"/>
        </w:numPr>
        <w:pBdr>
          <w:top w:val="nil"/>
          <w:left w:val="nil"/>
          <w:bottom w:val="nil"/>
          <w:right w:val="nil"/>
          <w:between w:val="nil"/>
        </w:pBdr>
        <w:shd w:val="clear" w:color="auto" w:fill="FFFFFF"/>
        <w:ind w:left="0" w:firstLine="0"/>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ЦІНА ДОГОВОРУ </w:t>
      </w:r>
    </w:p>
    <w:p w14:paraId="3F1F9B3F" w14:textId="77777777" w:rsidR="00472550" w:rsidRDefault="00472550">
      <w:pPr>
        <w:shd w:val="clear" w:color="auto" w:fill="FFFFFF"/>
        <w:tabs>
          <w:tab w:val="left" w:pos="4820"/>
          <w:tab w:val="left" w:pos="5812"/>
          <w:tab w:val="left" w:pos="9115"/>
        </w:tabs>
        <w:ind w:firstLine="567"/>
        <w:jc w:val="both"/>
        <w:rPr>
          <w:rFonts w:ascii="Calibri" w:eastAsia="Calibri" w:hAnsi="Calibri" w:cs="Calibri"/>
          <w:sz w:val="22"/>
          <w:szCs w:val="22"/>
        </w:rPr>
      </w:pPr>
    </w:p>
    <w:p w14:paraId="3A939FA5" w14:textId="77777777" w:rsidR="00472550" w:rsidRPr="00F3058A" w:rsidRDefault="00FD57CB">
      <w:pPr>
        <w:ind w:firstLine="708"/>
        <w:jc w:val="both"/>
        <w:rPr>
          <w:rFonts w:ascii="Calibri" w:eastAsia="Calibri" w:hAnsi="Calibri" w:cs="Calibri"/>
          <w:b/>
          <w:color w:val="4F81BD"/>
          <w:sz w:val="22"/>
          <w:szCs w:val="22"/>
          <w:lang w:val="ru-RU"/>
        </w:rPr>
      </w:pPr>
      <w:r w:rsidRPr="00F3058A">
        <w:rPr>
          <w:rFonts w:ascii="Calibri" w:eastAsia="Calibri" w:hAnsi="Calibri" w:cs="Calibri"/>
          <w:sz w:val="22"/>
          <w:szCs w:val="22"/>
          <w:lang w:val="ru-RU"/>
        </w:rPr>
        <w:t>2.1</w:t>
      </w:r>
      <w:r w:rsidRPr="00F3058A">
        <w:rPr>
          <w:rFonts w:ascii="Calibri" w:eastAsia="Calibri" w:hAnsi="Calibri" w:cs="Calibri"/>
          <w:sz w:val="22"/>
          <w:szCs w:val="22"/>
          <w:lang w:val="ru-RU"/>
        </w:rPr>
        <w:t xml:space="preserve">. Загальна вартість Договору визначена на підставі Додатку № 1 до даного Договору та </w:t>
      </w:r>
      <w:r w:rsidRPr="00F3058A">
        <w:rPr>
          <w:rFonts w:ascii="Calibri" w:eastAsia="Calibri" w:hAnsi="Calibri" w:cs="Calibri"/>
          <w:b/>
          <w:color w:val="000000"/>
          <w:sz w:val="22"/>
          <w:szCs w:val="22"/>
          <w:lang w:val="ru-RU"/>
        </w:rPr>
        <w:t>складає: – ___________</w:t>
      </w:r>
      <w:r w:rsidRPr="00F3058A">
        <w:rPr>
          <w:rFonts w:ascii="Calibri" w:eastAsia="Calibri" w:hAnsi="Calibri" w:cs="Calibri"/>
          <w:b/>
          <w:sz w:val="22"/>
          <w:szCs w:val="22"/>
          <w:lang w:val="ru-RU"/>
        </w:rPr>
        <w:t xml:space="preserve"> грн. ______ коп. </w:t>
      </w:r>
      <w:r w:rsidRPr="00F3058A">
        <w:rPr>
          <w:rFonts w:ascii="Calibri" w:eastAsia="Calibri" w:hAnsi="Calibri" w:cs="Calibri"/>
          <w:sz w:val="22"/>
          <w:szCs w:val="22"/>
          <w:lang w:val="ru-RU"/>
        </w:rPr>
        <w:t>(</w:t>
      </w:r>
      <w:r w:rsidRPr="00F3058A">
        <w:rPr>
          <w:rFonts w:ascii="Calibri" w:eastAsia="Calibri" w:hAnsi="Calibri" w:cs="Calibri"/>
          <w:b/>
          <w:sz w:val="22"/>
          <w:szCs w:val="22"/>
          <w:u w:val="single"/>
          <w:lang w:val="ru-RU"/>
        </w:rPr>
        <w:t>сума прописом</w:t>
      </w:r>
      <w:r w:rsidRPr="00F3058A">
        <w:rPr>
          <w:rFonts w:ascii="Calibri" w:eastAsia="Calibri" w:hAnsi="Calibri" w:cs="Calibri"/>
          <w:b/>
          <w:sz w:val="22"/>
          <w:szCs w:val="22"/>
          <w:lang w:val="ru-RU"/>
        </w:rPr>
        <w:t>), в т.ч. ПДВ 20% - _______ грн. (</w:t>
      </w:r>
      <w:r w:rsidRPr="00F3058A">
        <w:rPr>
          <w:rFonts w:ascii="Calibri" w:eastAsia="Calibri" w:hAnsi="Calibri" w:cs="Calibri"/>
          <w:i/>
          <w:color w:val="4F81BD"/>
          <w:sz w:val="22"/>
          <w:szCs w:val="22"/>
          <w:u w:val="single"/>
          <w:lang w:val="ru-RU"/>
        </w:rPr>
        <w:t>ПДВ враховується, якщо Постачальник є платником ПДВ).</w:t>
      </w:r>
    </w:p>
    <w:p w14:paraId="4C605C06"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2.2. Ціна даного Договору </w:t>
      </w:r>
      <w:r w:rsidRPr="00F3058A">
        <w:rPr>
          <w:rFonts w:ascii="Calibri" w:eastAsia="Calibri" w:hAnsi="Calibri" w:cs="Calibri"/>
          <w:sz w:val="22"/>
          <w:szCs w:val="22"/>
          <w:lang w:val="ru-RU"/>
        </w:rPr>
        <w:t>включає в себе сплату податків і зборів, обов’язкових платежів, що сплачуються або мають бути сплачені, усіх інших витрат Постачальника, пов’язаних з пакуванням, маркування, доставкою, зборкою, завантаженням та розвантаженням Товару.</w:t>
      </w:r>
    </w:p>
    <w:p w14:paraId="27B73F47" w14:textId="77777777" w:rsidR="00472550" w:rsidRPr="00F3058A" w:rsidRDefault="00FD57CB">
      <w:pPr>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2.3. </w:t>
      </w:r>
      <w:r w:rsidRPr="00F3058A">
        <w:rPr>
          <w:rFonts w:ascii="Calibri" w:eastAsia="Calibri" w:hAnsi="Calibri" w:cs="Calibri"/>
          <w:color w:val="000000"/>
          <w:sz w:val="22"/>
          <w:szCs w:val="22"/>
          <w:highlight w:val="white"/>
          <w:lang w:val="ru-RU"/>
        </w:rPr>
        <w:t>Сторони також маю</w:t>
      </w:r>
      <w:r w:rsidRPr="00F3058A">
        <w:rPr>
          <w:rFonts w:ascii="Calibri" w:eastAsia="Calibri" w:hAnsi="Calibri" w:cs="Calibri"/>
          <w:color w:val="000000"/>
          <w:sz w:val="22"/>
          <w:szCs w:val="22"/>
          <w:highlight w:val="white"/>
          <w:lang w:val="ru-RU"/>
        </w:rPr>
        <w:t>ть право погодити зміну ціни в Договорі в бік зменшення (без зміни кількості (обсягу) та якості Товарів), у тому числі у разі коливання ціни Товару на ринку</w:t>
      </w:r>
      <w:r w:rsidRPr="00F3058A">
        <w:rPr>
          <w:rFonts w:ascii="Calibri" w:eastAsia="Calibri" w:hAnsi="Calibri" w:cs="Calibri"/>
          <w:color w:val="000000"/>
          <w:sz w:val="22"/>
          <w:szCs w:val="22"/>
          <w:lang w:val="ru-RU"/>
        </w:rPr>
        <w:t xml:space="preserve"> відповідно до Закону України «Про публічні закупівлі» та шляхом укладення відповідної додаткової уг</w:t>
      </w:r>
      <w:r w:rsidRPr="00F3058A">
        <w:rPr>
          <w:rFonts w:ascii="Calibri" w:eastAsia="Calibri" w:hAnsi="Calibri" w:cs="Calibri"/>
          <w:color w:val="000000"/>
          <w:sz w:val="22"/>
          <w:szCs w:val="22"/>
          <w:lang w:val="ru-RU"/>
        </w:rPr>
        <w:t>оди до даного Договору.</w:t>
      </w:r>
    </w:p>
    <w:p w14:paraId="3C034C41" w14:textId="77777777" w:rsidR="00472550" w:rsidRPr="00F3058A" w:rsidRDefault="00472550">
      <w:pPr>
        <w:pBdr>
          <w:top w:val="nil"/>
          <w:left w:val="nil"/>
          <w:bottom w:val="nil"/>
          <w:right w:val="nil"/>
          <w:between w:val="nil"/>
        </w:pBdr>
        <w:shd w:val="clear" w:color="auto" w:fill="FFFFFF"/>
        <w:rPr>
          <w:rFonts w:ascii="Calibri" w:eastAsia="Calibri" w:hAnsi="Calibri" w:cs="Calibri"/>
          <w:b/>
          <w:color w:val="000000"/>
          <w:sz w:val="22"/>
          <w:szCs w:val="22"/>
          <w:lang w:val="ru-RU"/>
        </w:rPr>
      </w:pPr>
    </w:p>
    <w:p w14:paraId="65911BB3" w14:textId="77777777" w:rsidR="00472550" w:rsidRPr="00F3058A" w:rsidRDefault="00472550">
      <w:pPr>
        <w:pBdr>
          <w:top w:val="nil"/>
          <w:left w:val="nil"/>
          <w:bottom w:val="nil"/>
          <w:right w:val="nil"/>
          <w:between w:val="nil"/>
        </w:pBdr>
        <w:shd w:val="clear" w:color="auto" w:fill="FFFFFF"/>
        <w:rPr>
          <w:rFonts w:ascii="Calibri" w:eastAsia="Calibri" w:hAnsi="Calibri" w:cs="Calibri"/>
          <w:b/>
          <w:color w:val="000000"/>
          <w:sz w:val="22"/>
          <w:szCs w:val="22"/>
          <w:lang w:val="ru-RU"/>
        </w:rPr>
      </w:pPr>
    </w:p>
    <w:p w14:paraId="0AE083D0" w14:textId="77777777" w:rsidR="00472550" w:rsidRPr="00F3058A" w:rsidRDefault="00472550">
      <w:pPr>
        <w:pBdr>
          <w:top w:val="nil"/>
          <w:left w:val="nil"/>
          <w:bottom w:val="nil"/>
          <w:right w:val="nil"/>
          <w:between w:val="nil"/>
        </w:pBdr>
        <w:shd w:val="clear" w:color="auto" w:fill="FFFFFF"/>
        <w:rPr>
          <w:rFonts w:ascii="Calibri" w:eastAsia="Calibri" w:hAnsi="Calibri" w:cs="Calibri"/>
          <w:b/>
          <w:color w:val="000000"/>
          <w:sz w:val="22"/>
          <w:szCs w:val="22"/>
          <w:lang w:val="ru-RU"/>
        </w:rPr>
      </w:pPr>
    </w:p>
    <w:p w14:paraId="622D779C" w14:textId="77777777" w:rsidR="00472550" w:rsidRDefault="00FD57CB">
      <w:pPr>
        <w:numPr>
          <w:ilvl w:val="0"/>
          <w:numId w:val="13"/>
        </w:numPr>
        <w:pBdr>
          <w:top w:val="nil"/>
          <w:left w:val="nil"/>
          <w:bottom w:val="nil"/>
          <w:right w:val="nil"/>
          <w:between w:val="nil"/>
        </w:pBdr>
        <w:shd w:val="clear" w:color="auto" w:fill="FFFFFF"/>
        <w:ind w:left="0" w:firstLine="0"/>
        <w:jc w:val="center"/>
        <w:rPr>
          <w:rFonts w:ascii="Calibri" w:eastAsia="Calibri" w:hAnsi="Calibri" w:cs="Calibri"/>
          <w:b/>
          <w:color w:val="000000"/>
          <w:sz w:val="22"/>
          <w:szCs w:val="22"/>
        </w:rPr>
      </w:pPr>
      <w:r>
        <w:rPr>
          <w:rFonts w:ascii="Calibri" w:eastAsia="Calibri" w:hAnsi="Calibri" w:cs="Calibri"/>
          <w:b/>
          <w:color w:val="000000"/>
          <w:sz w:val="22"/>
          <w:szCs w:val="22"/>
        </w:rPr>
        <w:lastRenderedPageBreak/>
        <w:t>ПОРЯДОК ОПЛАТИ</w:t>
      </w:r>
    </w:p>
    <w:p w14:paraId="05528C98" w14:textId="77777777" w:rsidR="00472550" w:rsidRPr="00F3058A" w:rsidRDefault="00FD57CB">
      <w:pPr>
        <w:ind w:firstLine="708"/>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3.1. Оплата здійснюється Замовником за фактично отриманий належної якості Товар (</w:t>
      </w:r>
      <w:r w:rsidRPr="00F3058A">
        <w:rPr>
          <w:rFonts w:ascii="Calibri" w:eastAsia="Calibri" w:hAnsi="Calibri" w:cs="Calibri"/>
          <w:color w:val="000000"/>
          <w:sz w:val="22"/>
          <w:szCs w:val="22"/>
          <w:lang w:val="ru-RU"/>
        </w:rPr>
        <w:t>на умовах зазначених у Специфікації/-ях цього Договору)</w:t>
      </w:r>
      <w:r w:rsidRPr="00F3058A">
        <w:rPr>
          <w:rFonts w:ascii="Calibri" w:eastAsia="Calibri" w:hAnsi="Calibri" w:cs="Calibri"/>
          <w:sz w:val="22"/>
          <w:szCs w:val="22"/>
          <w:lang w:val="ru-RU"/>
        </w:rPr>
        <w:t xml:space="preserve"> шляхом безготівкового переказу коштів на поточний рахунок Постачальника, вказаний у даному Договорі, протягом __________ робочих (банківських) днів, після </w:t>
      </w:r>
      <w:r w:rsidRPr="00F3058A">
        <w:rPr>
          <w:rFonts w:ascii="Calibri" w:eastAsia="Calibri" w:hAnsi="Calibri" w:cs="Calibri"/>
          <w:color w:val="000000"/>
          <w:sz w:val="22"/>
          <w:szCs w:val="22"/>
          <w:lang w:val="ru-RU"/>
        </w:rPr>
        <w:t>пред’явлення Постачальником рахунку на оплату (інвойсу) та підписаного Сторонами акту приймання-пере</w:t>
      </w:r>
      <w:r w:rsidRPr="00F3058A">
        <w:rPr>
          <w:rFonts w:ascii="Calibri" w:eastAsia="Calibri" w:hAnsi="Calibri" w:cs="Calibri"/>
          <w:color w:val="000000"/>
          <w:sz w:val="22"/>
          <w:szCs w:val="22"/>
          <w:lang w:val="ru-RU"/>
        </w:rPr>
        <w:t xml:space="preserve">дачі Товару </w:t>
      </w:r>
      <w:r w:rsidRPr="00F3058A">
        <w:rPr>
          <w:rFonts w:ascii="Calibri" w:eastAsia="Calibri" w:hAnsi="Calibri" w:cs="Calibri"/>
          <w:i/>
          <w:color w:val="000000"/>
          <w:sz w:val="22"/>
          <w:szCs w:val="22"/>
          <w:u w:val="single"/>
          <w:lang w:val="ru-RU"/>
        </w:rPr>
        <w:t>(</w:t>
      </w:r>
      <w:r w:rsidRPr="00F3058A">
        <w:rPr>
          <w:rFonts w:ascii="Calibri" w:eastAsia="Calibri" w:hAnsi="Calibri" w:cs="Calibri"/>
          <w:i/>
          <w:color w:val="4F81BD"/>
          <w:sz w:val="22"/>
          <w:szCs w:val="22"/>
          <w:u w:val="single"/>
          <w:lang w:val="ru-RU"/>
        </w:rPr>
        <w:t>застосовується, якщо Постачальник не є резидентом України</w:t>
      </w:r>
      <w:r w:rsidRPr="00F3058A">
        <w:rPr>
          <w:rFonts w:ascii="Calibri" w:eastAsia="Calibri" w:hAnsi="Calibri" w:cs="Calibri"/>
          <w:color w:val="000000"/>
          <w:sz w:val="22"/>
          <w:szCs w:val="22"/>
          <w:lang w:val="ru-RU"/>
        </w:rPr>
        <w:t>)   або видаткової накладної.</w:t>
      </w:r>
    </w:p>
    <w:p w14:paraId="4AE84C6E" w14:textId="77777777" w:rsidR="00472550" w:rsidRPr="00F3058A" w:rsidRDefault="00FD57CB">
      <w:pPr>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3.2. Замовник не здійснює оплату за поставлений Товар, та така несплата не є порушенням строку оплати зі сторони Замовника у випадку ненадання Постачальнико</w:t>
      </w:r>
      <w:r w:rsidRPr="00F3058A">
        <w:rPr>
          <w:rFonts w:ascii="Calibri" w:eastAsia="Calibri" w:hAnsi="Calibri" w:cs="Calibri"/>
          <w:color w:val="000000"/>
          <w:sz w:val="22"/>
          <w:szCs w:val="22"/>
          <w:lang w:val="ru-RU"/>
        </w:rPr>
        <w:t>м рахунку на оплату (інвойсу) чи його  неналежного  оформлення.</w:t>
      </w:r>
    </w:p>
    <w:p w14:paraId="4CC8EE0E" w14:textId="77777777" w:rsidR="00472550" w:rsidRPr="00F3058A" w:rsidRDefault="00FD57CB">
      <w:pPr>
        <w:ind w:firstLine="709"/>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3.3. </w:t>
      </w:r>
      <w:r w:rsidRPr="00F3058A">
        <w:rPr>
          <w:rFonts w:ascii="Calibri" w:eastAsia="Calibri" w:hAnsi="Calibri" w:cs="Calibri"/>
          <w:color w:val="000000"/>
          <w:sz w:val="22"/>
          <w:szCs w:val="22"/>
          <w:lang w:val="ru-RU"/>
        </w:rPr>
        <w:t>Днем оплати поставленого Постачальником Товару є дата списання коштів з відповідних рахунків Замовника.</w:t>
      </w:r>
    </w:p>
    <w:p w14:paraId="53615D9C" w14:textId="77777777" w:rsidR="00472550" w:rsidRPr="00F3058A" w:rsidRDefault="00FD57CB">
      <w:pPr>
        <w:ind w:firstLine="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3.4. Усі платіжні документи за даним Договором оформлюються з дотриманням усіх </w:t>
      </w:r>
      <w:r w:rsidRPr="00F3058A">
        <w:rPr>
          <w:rFonts w:ascii="Calibri" w:eastAsia="Calibri" w:hAnsi="Calibri" w:cs="Calibri"/>
          <w:color w:val="000000"/>
          <w:sz w:val="22"/>
          <w:szCs w:val="22"/>
          <w:lang w:val="ru-RU"/>
        </w:rPr>
        <w:t>вимог чинного законодавства України, що зазвичай ставляться до змісту і форми таких документів.</w:t>
      </w:r>
    </w:p>
    <w:p w14:paraId="5951114C" w14:textId="77777777" w:rsidR="00472550" w:rsidRPr="00F3058A" w:rsidRDefault="00472550">
      <w:pPr>
        <w:widowControl/>
        <w:pBdr>
          <w:top w:val="nil"/>
          <w:left w:val="nil"/>
          <w:bottom w:val="nil"/>
          <w:right w:val="nil"/>
          <w:between w:val="nil"/>
        </w:pBdr>
        <w:jc w:val="both"/>
        <w:rPr>
          <w:rFonts w:ascii="Calibri" w:eastAsia="Calibri" w:hAnsi="Calibri" w:cs="Calibri"/>
          <w:color w:val="000000"/>
          <w:sz w:val="22"/>
          <w:szCs w:val="22"/>
          <w:lang w:val="ru-RU"/>
        </w:rPr>
      </w:pPr>
    </w:p>
    <w:p w14:paraId="16117278" w14:textId="77777777" w:rsidR="00472550" w:rsidRPr="00F3058A" w:rsidRDefault="00FD57CB">
      <w:pPr>
        <w:numPr>
          <w:ilvl w:val="0"/>
          <w:numId w:val="13"/>
        </w:numPr>
        <w:pBdr>
          <w:top w:val="nil"/>
          <w:left w:val="nil"/>
          <w:bottom w:val="nil"/>
          <w:right w:val="nil"/>
          <w:between w:val="nil"/>
        </w:pBd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СТРОКИ, ПОРЯДОК ПОСТАВКИ</w:t>
      </w:r>
      <w:r w:rsidRPr="00F3058A">
        <w:rPr>
          <w:rFonts w:ascii="Calibri" w:eastAsia="Calibri" w:hAnsi="Calibri" w:cs="Calibri"/>
          <w:b/>
          <w:smallCaps/>
          <w:color w:val="000000"/>
          <w:sz w:val="22"/>
          <w:szCs w:val="22"/>
          <w:lang w:val="ru-RU"/>
        </w:rPr>
        <w:t xml:space="preserve"> ТА ПРИЙМАННЯ</w:t>
      </w:r>
      <w:r w:rsidRPr="00F3058A">
        <w:rPr>
          <w:rFonts w:ascii="Calibri" w:eastAsia="Calibri" w:hAnsi="Calibri" w:cs="Calibri"/>
          <w:b/>
          <w:color w:val="000000"/>
          <w:sz w:val="22"/>
          <w:szCs w:val="22"/>
          <w:lang w:val="ru-RU"/>
        </w:rPr>
        <w:t xml:space="preserve"> ТОВАРУ</w:t>
      </w:r>
    </w:p>
    <w:p w14:paraId="3661219D" w14:textId="77777777" w:rsidR="00472550" w:rsidRPr="00F3058A" w:rsidRDefault="00FD57CB">
      <w:pPr>
        <w:shd w:val="clear" w:color="auto" w:fill="FFFFFF"/>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4.1. Постачальник власними силами, засобами та за власний рахунок відповідно до умов даного Договору </w:t>
      </w:r>
      <w:r w:rsidRPr="00F3058A">
        <w:rPr>
          <w:rFonts w:ascii="Calibri" w:eastAsia="Calibri" w:hAnsi="Calibri" w:cs="Calibri"/>
          <w:sz w:val="22"/>
          <w:szCs w:val="22"/>
          <w:lang w:val="ru-RU"/>
        </w:rPr>
        <w:t>зобов’язується здійснити поставку Товару протягом строку дії даного Договору, але в жодному разі не пізніше __________ робочих днів з моменту отримання від Замовника офіційного листа-заявки щодо поставки відповідної партії Товару.</w:t>
      </w:r>
    </w:p>
    <w:p w14:paraId="47534A78" w14:textId="77777777" w:rsidR="00472550" w:rsidRPr="00F3058A" w:rsidRDefault="00FD57CB">
      <w:pPr>
        <w:tabs>
          <w:tab w:val="left" w:pos="525"/>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4.2. Замовник направляє л</w:t>
      </w:r>
      <w:r w:rsidRPr="00F3058A">
        <w:rPr>
          <w:rFonts w:ascii="Calibri" w:eastAsia="Calibri" w:hAnsi="Calibri" w:cs="Calibri"/>
          <w:sz w:val="22"/>
          <w:szCs w:val="22"/>
          <w:lang w:val="ru-RU"/>
        </w:rPr>
        <w:t>ист-заявку щодо поставки відповідної партії Товару у письмовому вигляді засобами електронного зв’язку з Постачальником (</w:t>
      </w:r>
      <w:r>
        <w:rPr>
          <w:rFonts w:ascii="Calibri" w:eastAsia="Calibri" w:hAnsi="Calibri" w:cs="Calibri"/>
          <w:sz w:val="22"/>
          <w:szCs w:val="22"/>
        </w:rPr>
        <w:t>e</w:t>
      </w:r>
      <w:r w:rsidRPr="00F3058A">
        <w:rPr>
          <w:rFonts w:ascii="Calibri" w:eastAsia="Calibri" w:hAnsi="Calibri" w:cs="Calibri"/>
          <w:sz w:val="22"/>
          <w:szCs w:val="22"/>
          <w:lang w:val="ru-RU"/>
        </w:rPr>
        <w:t>-</w:t>
      </w:r>
      <w:r>
        <w:rPr>
          <w:rFonts w:ascii="Calibri" w:eastAsia="Calibri" w:hAnsi="Calibri" w:cs="Calibri"/>
          <w:sz w:val="22"/>
          <w:szCs w:val="22"/>
        </w:rPr>
        <w:t>mail</w:t>
      </w:r>
      <w:r w:rsidRPr="00F3058A">
        <w:rPr>
          <w:rFonts w:ascii="Calibri" w:eastAsia="Calibri" w:hAnsi="Calibri" w:cs="Calibri"/>
          <w:sz w:val="22"/>
          <w:szCs w:val="22"/>
          <w:lang w:val="ru-RU"/>
        </w:rPr>
        <w:t xml:space="preserve">, чи за месенджером телефонного номеру (через </w:t>
      </w:r>
      <w:r>
        <w:rPr>
          <w:rFonts w:ascii="Calibri" w:eastAsia="Calibri" w:hAnsi="Calibri" w:cs="Calibri"/>
          <w:sz w:val="22"/>
          <w:szCs w:val="22"/>
        </w:rPr>
        <w:t>Viber</w:t>
      </w:r>
      <w:r w:rsidRPr="00F3058A">
        <w:rPr>
          <w:rFonts w:ascii="Calibri" w:eastAsia="Calibri" w:hAnsi="Calibri" w:cs="Calibri"/>
          <w:sz w:val="22"/>
          <w:szCs w:val="22"/>
          <w:lang w:val="ru-RU"/>
        </w:rPr>
        <w:t xml:space="preserve">, </w:t>
      </w:r>
      <w:r>
        <w:rPr>
          <w:rFonts w:ascii="Calibri" w:eastAsia="Calibri" w:hAnsi="Calibri" w:cs="Calibri"/>
          <w:sz w:val="22"/>
          <w:szCs w:val="22"/>
        </w:rPr>
        <w:t>WhatsApp</w:t>
      </w:r>
      <w:r w:rsidRPr="00F3058A">
        <w:rPr>
          <w:rFonts w:ascii="Calibri" w:eastAsia="Calibri" w:hAnsi="Calibri" w:cs="Calibri"/>
          <w:sz w:val="22"/>
          <w:szCs w:val="22"/>
          <w:lang w:val="ru-RU"/>
        </w:rPr>
        <w:t xml:space="preserve">, </w:t>
      </w:r>
      <w:r>
        <w:rPr>
          <w:rFonts w:ascii="Calibri" w:eastAsia="Calibri" w:hAnsi="Calibri" w:cs="Calibri"/>
          <w:sz w:val="22"/>
          <w:szCs w:val="22"/>
        </w:rPr>
        <w:t>Telegram</w:t>
      </w:r>
      <w:r w:rsidRPr="00F3058A">
        <w:rPr>
          <w:rFonts w:ascii="Calibri" w:eastAsia="Calibri" w:hAnsi="Calibri" w:cs="Calibri"/>
          <w:sz w:val="22"/>
          <w:szCs w:val="22"/>
          <w:lang w:val="ru-RU"/>
        </w:rPr>
        <w:t xml:space="preserve">, </w:t>
      </w:r>
      <w:r>
        <w:rPr>
          <w:rFonts w:ascii="Calibri" w:eastAsia="Calibri" w:hAnsi="Calibri" w:cs="Calibri"/>
          <w:sz w:val="22"/>
          <w:szCs w:val="22"/>
        </w:rPr>
        <w:t>Signal</w:t>
      </w:r>
      <w:r w:rsidRPr="00F3058A">
        <w:rPr>
          <w:rFonts w:ascii="Calibri" w:eastAsia="Calibri" w:hAnsi="Calibri" w:cs="Calibri"/>
          <w:sz w:val="22"/>
          <w:szCs w:val="22"/>
          <w:lang w:val="ru-RU"/>
        </w:rPr>
        <w:t>)), зазначеними у цьому Договорі.</w:t>
      </w:r>
    </w:p>
    <w:p w14:paraId="615CAD8A" w14:textId="77777777" w:rsidR="00472550" w:rsidRPr="00F3058A" w:rsidRDefault="00FD57CB">
      <w:pPr>
        <w:tabs>
          <w:tab w:val="left" w:pos="525"/>
        </w:tabs>
        <w:ind w:firstLine="567"/>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4.3. Поставка Тов</w:t>
      </w:r>
      <w:r w:rsidRPr="00F3058A">
        <w:rPr>
          <w:rFonts w:ascii="Calibri" w:eastAsia="Calibri" w:hAnsi="Calibri" w:cs="Calibri"/>
          <w:sz w:val="22"/>
          <w:szCs w:val="22"/>
          <w:lang w:val="ru-RU"/>
        </w:rPr>
        <w:t xml:space="preserve">ару здійснюється за адресою: </w:t>
      </w:r>
      <w:r w:rsidRPr="00F3058A">
        <w:rPr>
          <w:rFonts w:ascii="Calibri" w:eastAsia="Calibri" w:hAnsi="Calibri" w:cs="Calibri"/>
          <w:color w:val="000000"/>
          <w:sz w:val="22"/>
          <w:szCs w:val="22"/>
          <w:lang w:val="ru-RU"/>
        </w:rPr>
        <w:t>_______________.</w:t>
      </w:r>
    </w:p>
    <w:p w14:paraId="3B7A8011"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4.4. Постачальник (уповноважена особа Постачальника) повідомляє Замовника</w:t>
      </w:r>
      <w:r w:rsidRPr="00F3058A">
        <w:rPr>
          <w:rFonts w:ascii="Calibri" w:eastAsia="Calibri" w:hAnsi="Calibri" w:cs="Calibri"/>
          <w:sz w:val="22"/>
          <w:szCs w:val="22"/>
          <w:lang w:val="ru-RU"/>
        </w:rPr>
        <w:t xml:space="preserve"> (</w:t>
      </w:r>
      <w:r w:rsidRPr="00F3058A">
        <w:rPr>
          <w:rFonts w:ascii="Calibri" w:eastAsia="Calibri" w:hAnsi="Calibri" w:cs="Calibri"/>
          <w:color w:val="000000"/>
          <w:sz w:val="22"/>
          <w:szCs w:val="22"/>
          <w:lang w:val="ru-RU"/>
        </w:rPr>
        <w:t xml:space="preserve">уповноважену особу Замовника) </w:t>
      </w:r>
      <w:r w:rsidRPr="00F3058A">
        <w:rPr>
          <w:rFonts w:ascii="Calibri" w:eastAsia="Calibri" w:hAnsi="Calibri" w:cs="Calibri"/>
          <w:sz w:val="22"/>
          <w:szCs w:val="22"/>
          <w:lang w:val="ru-RU"/>
        </w:rPr>
        <w:t>у письмовому вигляді</w:t>
      </w:r>
      <w:r w:rsidRPr="00F3058A">
        <w:rPr>
          <w:rFonts w:ascii="Calibri" w:eastAsia="Calibri" w:hAnsi="Calibri" w:cs="Calibri"/>
          <w:color w:val="000000"/>
          <w:sz w:val="22"/>
          <w:szCs w:val="22"/>
          <w:lang w:val="ru-RU"/>
        </w:rPr>
        <w:t xml:space="preserve"> </w:t>
      </w:r>
      <w:r w:rsidRPr="00F3058A">
        <w:rPr>
          <w:rFonts w:ascii="Calibri" w:eastAsia="Calibri" w:hAnsi="Calibri" w:cs="Calibri"/>
          <w:sz w:val="22"/>
          <w:szCs w:val="22"/>
          <w:lang w:val="ru-RU"/>
        </w:rPr>
        <w:t>засобами електронного зв’язку (</w:t>
      </w:r>
      <w:r>
        <w:rPr>
          <w:rFonts w:ascii="Calibri" w:eastAsia="Calibri" w:hAnsi="Calibri" w:cs="Calibri"/>
          <w:sz w:val="22"/>
          <w:szCs w:val="22"/>
        </w:rPr>
        <w:t>e</w:t>
      </w:r>
      <w:r w:rsidRPr="00F3058A">
        <w:rPr>
          <w:rFonts w:ascii="Calibri" w:eastAsia="Calibri" w:hAnsi="Calibri" w:cs="Calibri"/>
          <w:sz w:val="22"/>
          <w:szCs w:val="22"/>
          <w:lang w:val="ru-RU"/>
        </w:rPr>
        <w:t>-</w:t>
      </w:r>
      <w:r>
        <w:rPr>
          <w:rFonts w:ascii="Calibri" w:eastAsia="Calibri" w:hAnsi="Calibri" w:cs="Calibri"/>
          <w:sz w:val="22"/>
          <w:szCs w:val="22"/>
        </w:rPr>
        <w:t>mail</w:t>
      </w:r>
      <w:r w:rsidRPr="00F3058A">
        <w:rPr>
          <w:rFonts w:ascii="Calibri" w:eastAsia="Calibri" w:hAnsi="Calibri" w:cs="Calibri"/>
          <w:sz w:val="22"/>
          <w:szCs w:val="22"/>
          <w:lang w:val="ru-RU"/>
        </w:rPr>
        <w:t xml:space="preserve">, чи за месенджером телефонного номеру (через </w:t>
      </w:r>
      <w:r>
        <w:rPr>
          <w:rFonts w:ascii="Calibri" w:eastAsia="Calibri" w:hAnsi="Calibri" w:cs="Calibri"/>
          <w:sz w:val="22"/>
          <w:szCs w:val="22"/>
        </w:rPr>
        <w:t>V</w:t>
      </w:r>
      <w:r>
        <w:rPr>
          <w:rFonts w:ascii="Calibri" w:eastAsia="Calibri" w:hAnsi="Calibri" w:cs="Calibri"/>
          <w:sz w:val="22"/>
          <w:szCs w:val="22"/>
        </w:rPr>
        <w:t>iber</w:t>
      </w:r>
      <w:r w:rsidRPr="00F3058A">
        <w:rPr>
          <w:rFonts w:ascii="Calibri" w:eastAsia="Calibri" w:hAnsi="Calibri" w:cs="Calibri"/>
          <w:sz w:val="22"/>
          <w:szCs w:val="22"/>
          <w:lang w:val="ru-RU"/>
        </w:rPr>
        <w:t xml:space="preserve">, </w:t>
      </w:r>
      <w:r>
        <w:rPr>
          <w:rFonts w:ascii="Calibri" w:eastAsia="Calibri" w:hAnsi="Calibri" w:cs="Calibri"/>
          <w:sz w:val="22"/>
          <w:szCs w:val="22"/>
        </w:rPr>
        <w:t>WhatsApp</w:t>
      </w:r>
      <w:r w:rsidRPr="00F3058A">
        <w:rPr>
          <w:rFonts w:ascii="Calibri" w:eastAsia="Calibri" w:hAnsi="Calibri" w:cs="Calibri"/>
          <w:sz w:val="22"/>
          <w:szCs w:val="22"/>
          <w:lang w:val="ru-RU"/>
        </w:rPr>
        <w:t xml:space="preserve">, </w:t>
      </w:r>
      <w:r>
        <w:rPr>
          <w:rFonts w:ascii="Calibri" w:eastAsia="Calibri" w:hAnsi="Calibri" w:cs="Calibri"/>
          <w:sz w:val="22"/>
          <w:szCs w:val="22"/>
        </w:rPr>
        <w:t>Telegram</w:t>
      </w:r>
      <w:r w:rsidRPr="00F3058A">
        <w:rPr>
          <w:rFonts w:ascii="Calibri" w:eastAsia="Calibri" w:hAnsi="Calibri" w:cs="Calibri"/>
          <w:sz w:val="22"/>
          <w:szCs w:val="22"/>
          <w:lang w:val="ru-RU"/>
        </w:rPr>
        <w:t xml:space="preserve">, </w:t>
      </w:r>
      <w:r>
        <w:rPr>
          <w:rFonts w:ascii="Calibri" w:eastAsia="Calibri" w:hAnsi="Calibri" w:cs="Calibri"/>
          <w:sz w:val="22"/>
          <w:szCs w:val="22"/>
        </w:rPr>
        <w:t>Signal</w:t>
      </w:r>
      <w:r w:rsidRPr="00F3058A">
        <w:rPr>
          <w:rFonts w:ascii="Calibri" w:eastAsia="Calibri" w:hAnsi="Calibri" w:cs="Calibri"/>
          <w:sz w:val="22"/>
          <w:szCs w:val="22"/>
          <w:lang w:val="ru-RU"/>
        </w:rPr>
        <w:t xml:space="preserve">)) </w:t>
      </w:r>
      <w:r w:rsidRPr="00F3058A">
        <w:rPr>
          <w:rFonts w:ascii="Calibri" w:eastAsia="Calibri" w:hAnsi="Calibri" w:cs="Calibri"/>
          <w:color w:val="000000"/>
          <w:sz w:val="22"/>
          <w:szCs w:val="22"/>
          <w:lang w:val="ru-RU"/>
        </w:rPr>
        <w:t>не менше ніж за _____ робочих днів про дату та орієнтовний час поставки Товару.</w:t>
      </w:r>
    </w:p>
    <w:p w14:paraId="658FEC75"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4.5. Товар має бути упаковано Постачальником таким чином, щоб унеможливити його втрату цілісності та функціональних властивостей під час тран</w:t>
      </w:r>
      <w:r w:rsidRPr="00F3058A">
        <w:rPr>
          <w:rFonts w:ascii="Calibri" w:eastAsia="Calibri" w:hAnsi="Calibri" w:cs="Calibri"/>
          <w:color w:val="000000"/>
          <w:sz w:val="22"/>
          <w:szCs w:val="22"/>
          <w:lang w:val="ru-RU"/>
        </w:rPr>
        <w:t>спортування до місця поставки Товару та під час його розвантажування у місці поставки.</w:t>
      </w:r>
    </w:p>
    <w:p w14:paraId="5D6F2E00" w14:textId="77777777" w:rsidR="00472550" w:rsidRPr="00F3058A" w:rsidRDefault="00FD57CB">
      <w:pPr>
        <w:shd w:val="clear" w:color="auto" w:fill="FFFFFF"/>
        <w:ind w:firstLine="567"/>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 xml:space="preserve">4.6. </w:t>
      </w:r>
      <w:r w:rsidRPr="00F3058A">
        <w:rPr>
          <w:rFonts w:ascii="Calibri" w:eastAsia="Calibri" w:hAnsi="Calibri" w:cs="Calibri"/>
          <w:sz w:val="22"/>
          <w:szCs w:val="22"/>
          <w:lang w:val="ru-RU"/>
        </w:rPr>
        <w:t>Під час приймання Товару уповноважений представник Замовника перевіряє кількість, якість, найменування, технічні характеристики Товару тощо.</w:t>
      </w:r>
    </w:p>
    <w:p w14:paraId="0D44AC9D"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4.7. Факт приймання Тов</w:t>
      </w:r>
      <w:r w:rsidRPr="00F3058A">
        <w:rPr>
          <w:rFonts w:ascii="Calibri" w:eastAsia="Calibri" w:hAnsi="Calibri" w:cs="Calibri"/>
          <w:color w:val="000000"/>
          <w:sz w:val="22"/>
          <w:szCs w:val="22"/>
          <w:lang w:val="ru-RU"/>
        </w:rPr>
        <w:t xml:space="preserve">ару, а також відсутність зауважень до Товару підтверджується підписанням уповноваженими представниками Сторін належним чином (відповідно до вимог чинного законодавства) оформленої </w:t>
      </w:r>
      <w:r w:rsidRPr="00F3058A">
        <w:rPr>
          <w:rFonts w:ascii="Calibri" w:eastAsia="Calibri" w:hAnsi="Calibri" w:cs="Calibri"/>
          <w:sz w:val="22"/>
          <w:szCs w:val="22"/>
          <w:lang w:val="ru-RU"/>
        </w:rPr>
        <w:t xml:space="preserve">накладної </w:t>
      </w:r>
      <w:r w:rsidRPr="00F3058A">
        <w:rPr>
          <w:rFonts w:ascii="Calibri" w:eastAsia="Calibri" w:hAnsi="Calibri" w:cs="Calibri"/>
          <w:color w:val="000000"/>
          <w:sz w:val="22"/>
          <w:szCs w:val="22"/>
          <w:lang w:val="ru-RU"/>
        </w:rPr>
        <w:t>на Товар (на кожну поставлену партію/частину Товару).</w:t>
      </w:r>
    </w:p>
    <w:p w14:paraId="1E9ECB1E" w14:textId="77777777" w:rsidR="00472550" w:rsidRPr="00F3058A" w:rsidRDefault="00FD57CB">
      <w:pPr>
        <w:shd w:val="clear" w:color="auto" w:fill="FFFFFF"/>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4.8. У разі </w:t>
      </w:r>
      <w:r w:rsidRPr="00F3058A">
        <w:rPr>
          <w:rFonts w:ascii="Calibri" w:eastAsia="Calibri" w:hAnsi="Calibri" w:cs="Calibri"/>
          <w:sz w:val="22"/>
          <w:szCs w:val="22"/>
          <w:lang w:val="ru-RU"/>
        </w:rPr>
        <w:t>виявлення під час приймання Товару його невідповідності вимогам даного Договору щодо якості, найменування, технічних характеристик тощо, Сторони складають та підписують відповідний Акт, у двох примірниках, що мають однакову юридичну силу, по одному для кож</w:t>
      </w:r>
      <w:r w:rsidRPr="00F3058A">
        <w:rPr>
          <w:rFonts w:ascii="Calibri" w:eastAsia="Calibri" w:hAnsi="Calibri" w:cs="Calibri"/>
          <w:sz w:val="22"/>
          <w:szCs w:val="22"/>
          <w:lang w:val="ru-RU"/>
        </w:rPr>
        <w:t>ної із Сторін, в якому зазначається перелік невідповідностей.</w:t>
      </w:r>
    </w:p>
    <w:p w14:paraId="4CE30DB2" w14:textId="77777777" w:rsidR="00472550" w:rsidRPr="00F3058A" w:rsidRDefault="00FD57CB">
      <w:pPr>
        <w:shd w:val="clear" w:color="auto" w:fill="FFFFFF"/>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При цьому Постачальник зобов’язується власними силами, засобами та за власний рахунок замінити невідповідний Товар на відповідний та поставити його протягом ____ робочих днів з моменту підписанн</w:t>
      </w:r>
      <w:r w:rsidRPr="00F3058A">
        <w:rPr>
          <w:rFonts w:ascii="Calibri" w:eastAsia="Calibri" w:hAnsi="Calibri" w:cs="Calibri"/>
          <w:sz w:val="22"/>
          <w:szCs w:val="22"/>
          <w:lang w:val="ru-RU"/>
        </w:rPr>
        <w:t xml:space="preserve">я вищезазначеного Акту Сторонами. </w:t>
      </w:r>
    </w:p>
    <w:p w14:paraId="3D9150AA" w14:textId="77777777" w:rsidR="00472550" w:rsidRPr="00F3058A" w:rsidRDefault="00FD57CB">
      <w:pPr>
        <w:shd w:val="clear" w:color="auto" w:fill="FFFFFF"/>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4.9. Якщо фактичний строк поставки Товару з урахуванням строку заміни невідповідного Товару на відповідний перевищує строк, визначений п. 4.1. даного Договору, така поставка вважається простроченою.</w:t>
      </w:r>
    </w:p>
    <w:p w14:paraId="0AD04BEC"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4.10. Неякісний Товар </w:t>
      </w:r>
      <w:r>
        <w:rPr>
          <w:rFonts w:ascii="Calibri" w:eastAsia="Calibri" w:hAnsi="Calibri" w:cs="Calibri"/>
          <w:color w:val="000000"/>
          <w:sz w:val="22"/>
          <w:szCs w:val="22"/>
        </w:rPr>
        <w:t>та/або Товар, що не відповідає умовам даного Договору, Замовником не приймається і не оплачується.</w:t>
      </w:r>
    </w:p>
    <w:p w14:paraId="73FD5F1E"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4.11. Право власності на Товар переходить від Постачальника до Замовника з моменту підписання уповноваженими представниками Сторін видаткової накладної на То</w:t>
      </w:r>
      <w:r>
        <w:rPr>
          <w:rFonts w:ascii="Calibri" w:eastAsia="Calibri" w:hAnsi="Calibri" w:cs="Calibri"/>
          <w:color w:val="000000"/>
          <w:sz w:val="22"/>
          <w:szCs w:val="22"/>
        </w:rPr>
        <w:t>вар.</w:t>
      </w:r>
    </w:p>
    <w:p w14:paraId="5A36FF8D" w14:textId="77777777" w:rsidR="00472550" w:rsidRDefault="00FD57CB">
      <w:pPr>
        <w:shd w:val="clear" w:color="auto" w:fill="FFFFFF"/>
        <w:ind w:firstLine="567"/>
        <w:jc w:val="both"/>
        <w:rPr>
          <w:rFonts w:ascii="Calibri" w:eastAsia="Calibri" w:hAnsi="Calibri" w:cs="Calibri"/>
          <w:sz w:val="22"/>
          <w:szCs w:val="22"/>
        </w:rPr>
      </w:pPr>
      <w:r>
        <w:rPr>
          <w:rFonts w:ascii="Calibri" w:eastAsia="Calibri" w:hAnsi="Calibri" w:cs="Calibri"/>
          <w:sz w:val="22"/>
          <w:szCs w:val="22"/>
        </w:rPr>
        <w:t>4.12. Зобов’язання по складанню усіх необхідних накладних та актів покладається на Постачальника.</w:t>
      </w:r>
    </w:p>
    <w:p w14:paraId="0AF6B598" w14:textId="77777777" w:rsidR="00472550" w:rsidRDefault="00472550">
      <w:pPr>
        <w:shd w:val="clear" w:color="auto" w:fill="FFFFFF"/>
        <w:ind w:firstLine="567"/>
        <w:jc w:val="both"/>
        <w:rPr>
          <w:rFonts w:ascii="Calibri" w:eastAsia="Calibri" w:hAnsi="Calibri" w:cs="Calibri"/>
          <w:sz w:val="22"/>
          <w:szCs w:val="22"/>
        </w:rPr>
      </w:pPr>
    </w:p>
    <w:p w14:paraId="35A134E1" w14:textId="77777777" w:rsidR="00472550" w:rsidRDefault="00472550">
      <w:pPr>
        <w:shd w:val="clear" w:color="auto" w:fill="FFFFFF"/>
        <w:ind w:firstLine="567"/>
        <w:jc w:val="both"/>
        <w:rPr>
          <w:rFonts w:ascii="Calibri" w:eastAsia="Calibri" w:hAnsi="Calibri" w:cs="Calibri"/>
          <w:sz w:val="22"/>
          <w:szCs w:val="22"/>
        </w:rPr>
      </w:pPr>
    </w:p>
    <w:p w14:paraId="0476591C" w14:textId="77777777" w:rsidR="00472550" w:rsidRDefault="00472550">
      <w:pPr>
        <w:shd w:val="clear" w:color="auto" w:fill="FFFFFF"/>
        <w:ind w:firstLine="567"/>
        <w:jc w:val="both"/>
        <w:rPr>
          <w:rFonts w:ascii="Calibri" w:eastAsia="Calibri" w:hAnsi="Calibri" w:cs="Calibri"/>
          <w:sz w:val="22"/>
          <w:szCs w:val="22"/>
        </w:rPr>
      </w:pPr>
    </w:p>
    <w:p w14:paraId="4B453195" w14:textId="77777777" w:rsidR="00472550" w:rsidRDefault="00FD57CB">
      <w:pPr>
        <w:numPr>
          <w:ilvl w:val="0"/>
          <w:numId w:val="13"/>
        </w:numPr>
        <w:pBdr>
          <w:top w:val="nil"/>
          <w:left w:val="nil"/>
          <w:bottom w:val="nil"/>
          <w:right w:val="nil"/>
          <w:between w:val="nil"/>
        </w:pBdr>
        <w:shd w:val="clear" w:color="auto" w:fill="FFFFFF"/>
        <w:ind w:left="0" w:firstLine="0"/>
        <w:jc w:val="center"/>
        <w:rPr>
          <w:rFonts w:ascii="Calibri" w:eastAsia="Calibri" w:hAnsi="Calibri" w:cs="Calibri"/>
          <w:color w:val="000000"/>
          <w:sz w:val="22"/>
          <w:szCs w:val="22"/>
        </w:rPr>
      </w:pPr>
      <w:r>
        <w:rPr>
          <w:rFonts w:ascii="Calibri" w:eastAsia="Calibri" w:hAnsi="Calibri" w:cs="Calibri"/>
          <w:b/>
          <w:color w:val="000000"/>
          <w:sz w:val="22"/>
          <w:szCs w:val="22"/>
        </w:rPr>
        <w:lastRenderedPageBreak/>
        <w:t>ЯКІСТЬ ТОВАРУ</w:t>
      </w:r>
    </w:p>
    <w:p w14:paraId="388BF3A0"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5.1. Якість Товару, що поставляється, повинна відповідати стандартам, Специфікації (Додаток № 1 до цього Договору, що є його невід’ємною</w:t>
      </w:r>
      <w:r>
        <w:rPr>
          <w:rFonts w:ascii="Calibri" w:eastAsia="Calibri" w:hAnsi="Calibri" w:cs="Calibri"/>
          <w:color w:val="000000"/>
          <w:sz w:val="22"/>
          <w:szCs w:val="22"/>
        </w:rPr>
        <w:t xml:space="preserve"> частиною), іншій документації, яка нормативно встановлює вимоги до якості Товару даного виду.</w:t>
      </w:r>
    </w:p>
    <w:p w14:paraId="6C0E1A70"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5.2. Постачальник повинен засвідчити якість Товару, що поставляється, належним товаросупровідним документом, який надається Замовнику разом з Товаром. До таких д</w:t>
      </w:r>
      <w:r w:rsidRPr="00F3058A">
        <w:rPr>
          <w:rFonts w:ascii="Calibri" w:eastAsia="Calibri" w:hAnsi="Calibri" w:cs="Calibri"/>
          <w:color w:val="000000"/>
          <w:sz w:val="22"/>
          <w:szCs w:val="22"/>
          <w:lang w:val="ru-RU"/>
        </w:rPr>
        <w:t>окументів належать бухгалтерські документи та документи, що засвідчують якість Товару (висновок санітарно-епідеміологічної експертизи та технічні умови на відповідний вид Товарів, інструкції з експлуатації, гігієнічний висновок, сертифікат якості, сертифік</w:t>
      </w:r>
      <w:r w:rsidRPr="00F3058A">
        <w:rPr>
          <w:rFonts w:ascii="Calibri" w:eastAsia="Calibri" w:hAnsi="Calibri" w:cs="Calibri"/>
          <w:color w:val="000000"/>
          <w:sz w:val="22"/>
          <w:szCs w:val="22"/>
          <w:lang w:val="ru-RU"/>
        </w:rPr>
        <w:t>ат відповідності, гарантійний талон, технічний паспорт тощо).</w:t>
      </w:r>
    </w:p>
    <w:p w14:paraId="7419284E"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5.3. Постачальник несе повну відповідальність за якість Товару у межах гарантійного строку зазначеного в гарантійному талоні.</w:t>
      </w:r>
    </w:p>
    <w:p w14:paraId="042C2EA7"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5.4. У разі поставки Товару більш низької якості, ніж вимагається </w:t>
      </w:r>
      <w:r w:rsidRPr="00F3058A">
        <w:rPr>
          <w:rFonts w:ascii="Calibri" w:eastAsia="Calibri" w:hAnsi="Calibri" w:cs="Calibri"/>
          <w:color w:val="000000"/>
          <w:sz w:val="22"/>
          <w:szCs w:val="22"/>
          <w:lang w:val="ru-RU"/>
        </w:rPr>
        <w:t>стандартом, Замовник має право відмовитися від прийняття і оплати Товару, а якщо Товар вже оплачено Замовником, – вимагати повернення сплаченої суми.</w:t>
      </w:r>
    </w:p>
    <w:p w14:paraId="2E0668F4"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5.5. У разі якщо недоліки поставленого Товару можуть бути усунені без повернення його Постачальнику, Замов</w:t>
      </w:r>
      <w:r w:rsidRPr="00F3058A">
        <w:rPr>
          <w:rFonts w:ascii="Calibri" w:eastAsia="Calibri" w:hAnsi="Calibri" w:cs="Calibri"/>
          <w:color w:val="000000"/>
          <w:sz w:val="22"/>
          <w:szCs w:val="22"/>
          <w:lang w:val="ru-RU"/>
        </w:rPr>
        <w:t>ник має право вимагати від Постачальника усунення недоліків у місцезнаходженні Товару або усунути їх своїми засобами за рахунок Постачальника.</w:t>
      </w:r>
    </w:p>
    <w:p w14:paraId="46F51987"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5.6. Якщо поставлений Товар відповідає стандартам або технічним умовам, але виявиться більш низького сорту, ніж б</w:t>
      </w:r>
      <w:r w:rsidRPr="00F3058A">
        <w:rPr>
          <w:rFonts w:ascii="Calibri" w:eastAsia="Calibri" w:hAnsi="Calibri" w:cs="Calibri"/>
          <w:color w:val="000000"/>
          <w:sz w:val="22"/>
          <w:szCs w:val="22"/>
          <w:lang w:val="ru-RU"/>
        </w:rPr>
        <w:t>уло зумовлено, Замовник має право прийняти Товар з оплатою за ціною, встановленою для Товару відповідного сорту, або відмовитися від прийняття і оплати поставленого Товару.</w:t>
      </w:r>
    </w:p>
    <w:p w14:paraId="43E1356C" w14:textId="77777777" w:rsidR="00472550" w:rsidRPr="00F3058A" w:rsidRDefault="00472550">
      <w:pPr>
        <w:shd w:val="clear" w:color="auto" w:fill="FFFFFF"/>
        <w:ind w:firstLine="567"/>
        <w:jc w:val="both"/>
        <w:rPr>
          <w:rFonts w:ascii="Calibri" w:eastAsia="Calibri" w:hAnsi="Calibri" w:cs="Calibri"/>
          <w:color w:val="000000"/>
          <w:sz w:val="22"/>
          <w:szCs w:val="22"/>
          <w:lang w:val="ru-RU"/>
        </w:rPr>
      </w:pPr>
    </w:p>
    <w:p w14:paraId="31CB40DC" w14:textId="77777777" w:rsidR="00472550" w:rsidRPr="00F3058A" w:rsidRDefault="00FD57CB">
      <w:pPr>
        <w:pBdr>
          <w:top w:val="nil"/>
          <w:left w:val="nil"/>
          <w:bottom w:val="nil"/>
          <w:right w:val="nil"/>
          <w:between w:val="nil"/>
        </w:pBdr>
        <w:shd w:val="clear" w:color="auto" w:fill="FFFFFF"/>
        <w:tabs>
          <w:tab w:val="left" w:pos="485"/>
        </w:tabs>
        <w:ind w:firstLine="709"/>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6. ГАРАНТІЇ ЯКОСТІ ТОВАРУ</w:t>
      </w:r>
    </w:p>
    <w:p w14:paraId="5D83FC7B"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6.1. Гарантійний строк (строк, протягом якого </w:t>
      </w:r>
      <w:r w:rsidRPr="00F3058A">
        <w:rPr>
          <w:rFonts w:ascii="Calibri" w:eastAsia="Calibri" w:hAnsi="Calibri" w:cs="Calibri"/>
          <w:color w:val="000000"/>
          <w:sz w:val="22"/>
          <w:szCs w:val="22"/>
          <w:lang w:val="ru-RU"/>
        </w:rPr>
        <w:t>Постачальник гарантує якість Товару) на Товар складає _____ (</w:t>
      </w:r>
      <w:r w:rsidRPr="00F3058A">
        <w:rPr>
          <w:rFonts w:ascii="Calibri" w:eastAsia="Calibri" w:hAnsi="Calibri" w:cs="Calibri"/>
          <w:i/>
          <w:color w:val="4F81BD"/>
          <w:sz w:val="22"/>
          <w:szCs w:val="22"/>
          <w:u w:val="single"/>
          <w:lang w:val="ru-RU"/>
        </w:rPr>
        <w:t>словами</w:t>
      </w:r>
      <w:r w:rsidRPr="00F3058A">
        <w:rPr>
          <w:rFonts w:ascii="Calibri" w:eastAsia="Calibri" w:hAnsi="Calibri" w:cs="Calibri"/>
          <w:color w:val="000000"/>
          <w:sz w:val="22"/>
          <w:szCs w:val="22"/>
          <w:lang w:val="ru-RU"/>
        </w:rPr>
        <w:t xml:space="preserve">) місяців і засвідчується видачою </w:t>
      </w:r>
      <w:r>
        <w:rPr>
          <w:rFonts w:ascii="Calibri" w:eastAsia="Calibri" w:hAnsi="Calibri" w:cs="Calibri"/>
          <w:color w:val="000000"/>
          <w:sz w:val="22"/>
          <w:szCs w:val="22"/>
        </w:rPr>
        <w:t xml:space="preserve">Постачальником гарантійного талона (сертифіката) або проставлянням відповідного запису на маркувальних етикетках поставленого Товару. </w:t>
      </w:r>
      <w:r w:rsidRPr="00F3058A">
        <w:rPr>
          <w:rFonts w:ascii="Calibri" w:eastAsia="Calibri" w:hAnsi="Calibri" w:cs="Calibri"/>
          <w:color w:val="000000"/>
          <w:sz w:val="22"/>
          <w:szCs w:val="22"/>
          <w:lang w:val="ru-RU"/>
        </w:rPr>
        <w:t>Гарантія якості Това</w:t>
      </w:r>
      <w:r w:rsidRPr="00F3058A">
        <w:rPr>
          <w:rFonts w:ascii="Calibri" w:eastAsia="Calibri" w:hAnsi="Calibri" w:cs="Calibri"/>
          <w:color w:val="000000"/>
          <w:sz w:val="22"/>
          <w:szCs w:val="22"/>
          <w:lang w:val="ru-RU"/>
        </w:rPr>
        <w:t>ру розповсюджується також на всі комплектуючі вироби.</w:t>
      </w:r>
    </w:p>
    <w:p w14:paraId="2B79DC3E"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6.2. У випадку виявлення недоліків (дефектів) Товару, Замовник зобов'язаний повідомити про це Постачальника в найкоротші строки, а останній зобов’язується наступного дня, з дати отримання від Замовника </w:t>
      </w:r>
      <w:r w:rsidRPr="00F3058A">
        <w:rPr>
          <w:rFonts w:ascii="Calibri" w:eastAsia="Calibri" w:hAnsi="Calibri" w:cs="Calibri"/>
          <w:color w:val="000000"/>
          <w:sz w:val="22"/>
          <w:szCs w:val="22"/>
          <w:lang w:val="ru-RU"/>
        </w:rPr>
        <w:t>повідомлення про виявлені недоліки (дефекти) Товару, направити свого представника для з’ясування обставин виникнення недоліків (дефектів) Товару, при цьому Сторони складають та підписують Дефектний Акт, в якому встановлюють причини та терміни усунення недо</w:t>
      </w:r>
      <w:r w:rsidRPr="00F3058A">
        <w:rPr>
          <w:rFonts w:ascii="Calibri" w:eastAsia="Calibri" w:hAnsi="Calibri" w:cs="Calibri"/>
          <w:color w:val="000000"/>
          <w:sz w:val="22"/>
          <w:szCs w:val="22"/>
          <w:lang w:val="ru-RU"/>
        </w:rPr>
        <w:t>ліків (дефектів) або заміни Товару.</w:t>
      </w:r>
    </w:p>
    <w:p w14:paraId="7D02FD07" w14:textId="77777777" w:rsidR="00472550" w:rsidRDefault="00FD57CB">
      <w:pPr>
        <w:pBdr>
          <w:top w:val="nil"/>
          <w:left w:val="nil"/>
          <w:bottom w:val="nil"/>
          <w:right w:val="nil"/>
          <w:between w:val="nil"/>
        </w:pBdr>
        <w:ind w:left="40" w:firstLine="527"/>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6.3. Якщо Постачальник не з’явиться у строк, визначений п. 6.2. </w:t>
      </w:r>
      <w:r>
        <w:rPr>
          <w:rFonts w:ascii="Calibri" w:eastAsia="Calibri" w:hAnsi="Calibri" w:cs="Calibri"/>
          <w:color w:val="000000"/>
          <w:sz w:val="22"/>
          <w:szCs w:val="22"/>
        </w:rPr>
        <w:t>Договору, Замовник вправі скласти такий Дефектний Акт одноособово.</w:t>
      </w:r>
    </w:p>
    <w:p w14:paraId="76B1F2D2"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6.4. Вартість переміщень товару, за потреби в його ремонті, впродовж дії гарантійного тал</w:t>
      </w:r>
      <w:r w:rsidRPr="00F3058A">
        <w:rPr>
          <w:rFonts w:ascii="Calibri" w:eastAsia="Calibri" w:hAnsi="Calibri" w:cs="Calibri"/>
          <w:color w:val="000000"/>
          <w:sz w:val="22"/>
          <w:szCs w:val="22"/>
          <w:lang w:val="ru-RU"/>
        </w:rPr>
        <w:t>ону, в повній мірі покладається на Постачальника.</w:t>
      </w:r>
    </w:p>
    <w:p w14:paraId="23BD571B"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6.5. У разі усунення недоліків (дефектів) Товару гарантійний строк продовжується на час, протягом якого такий Товар не використовувався через недоліки (дефекти), а при його заміні гарантійний строк обчислює</w:t>
      </w:r>
      <w:r w:rsidRPr="00F3058A">
        <w:rPr>
          <w:rFonts w:ascii="Calibri" w:eastAsia="Calibri" w:hAnsi="Calibri" w:cs="Calibri"/>
          <w:color w:val="000000"/>
          <w:sz w:val="22"/>
          <w:szCs w:val="22"/>
          <w:lang w:val="ru-RU"/>
        </w:rPr>
        <w:t>ться заново від дня заміни.</w:t>
      </w:r>
    </w:p>
    <w:p w14:paraId="31C3612E"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6.6. Усунення недоліків та/або заміни неякісного Товару здійснюється Постачальником за свій рахунок. У разі відмови Постачальника від виправлення виявлених недоліків та/або заміни Товару, Замовник має право доручити виправлення </w:t>
      </w:r>
      <w:r w:rsidRPr="00F3058A">
        <w:rPr>
          <w:rFonts w:ascii="Calibri" w:eastAsia="Calibri" w:hAnsi="Calibri" w:cs="Calibri"/>
          <w:color w:val="000000"/>
          <w:sz w:val="22"/>
          <w:szCs w:val="22"/>
          <w:lang w:val="ru-RU"/>
        </w:rPr>
        <w:t>недоліків та/або заміну Товару третім особам (організаціям) з віднесенням витрат на рахунок Постачальника.</w:t>
      </w:r>
    </w:p>
    <w:p w14:paraId="2F73E84B"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6.7. У випадку ненадання всіх перелічених у даному розділі документів, а також поставки некомплектного товару, Товар вважається не поставленим і кінц</w:t>
      </w:r>
      <w:r w:rsidRPr="00F3058A">
        <w:rPr>
          <w:rFonts w:ascii="Calibri" w:eastAsia="Calibri" w:hAnsi="Calibri" w:cs="Calibri"/>
          <w:color w:val="000000"/>
          <w:sz w:val="22"/>
          <w:szCs w:val="22"/>
          <w:lang w:val="ru-RU"/>
        </w:rPr>
        <w:t>евий термін розрахунку може переноситися до усунення недоліків.</w:t>
      </w:r>
    </w:p>
    <w:p w14:paraId="0CA36322"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6.8. Постачальник підтверджує, що Товар, який постачається, не перебуває в експлуатації і не порушені терміни та умови його зберігання.</w:t>
      </w:r>
    </w:p>
    <w:p w14:paraId="731ED9AD" w14:textId="77777777" w:rsidR="00472550" w:rsidRPr="00F3058A" w:rsidRDefault="00FD57CB">
      <w:pPr>
        <w:pBdr>
          <w:top w:val="nil"/>
          <w:left w:val="nil"/>
          <w:bottom w:val="nil"/>
          <w:right w:val="nil"/>
          <w:between w:val="nil"/>
        </w:pBdr>
        <w:ind w:left="40" w:firstLine="52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6.9. При поставці якісні характеристики Товару повинні ц</w:t>
      </w:r>
      <w:r w:rsidRPr="00F3058A">
        <w:rPr>
          <w:rFonts w:ascii="Calibri" w:eastAsia="Calibri" w:hAnsi="Calibri" w:cs="Calibri"/>
          <w:color w:val="000000"/>
          <w:sz w:val="22"/>
          <w:szCs w:val="22"/>
          <w:lang w:val="ru-RU"/>
        </w:rPr>
        <w:t>ілком відповідати чинним стандартам в Україні на даний вид Товару.</w:t>
      </w:r>
    </w:p>
    <w:p w14:paraId="0191C93F" w14:textId="77777777" w:rsidR="00472550" w:rsidRDefault="00FD57CB">
      <w:pPr>
        <w:pBdr>
          <w:top w:val="nil"/>
          <w:left w:val="nil"/>
          <w:bottom w:val="nil"/>
          <w:right w:val="nil"/>
          <w:between w:val="nil"/>
        </w:pBdr>
        <w:ind w:left="40" w:firstLine="527"/>
        <w:jc w:val="both"/>
        <w:rPr>
          <w:rFonts w:ascii="Calibri" w:eastAsia="Calibri" w:hAnsi="Calibri" w:cs="Calibri"/>
          <w:b/>
          <w:color w:val="000000"/>
          <w:sz w:val="22"/>
          <w:szCs w:val="22"/>
        </w:rPr>
      </w:pPr>
      <w:r>
        <w:rPr>
          <w:rFonts w:ascii="Calibri" w:eastAsia="Calibri" w:hAnsi="Calibri" w:cs="Calibri"/>
          <w:color w:val="000000"/>
          <w:sz w:val="22"/>
          <w:szCs w:val="22"/>
        </w:rPr>
        <w:t>6.10. Дія гарантійних строків не залежить від строку дії Договору.</w:t>
      </w:r>
    </w:p>
    <w:p w14:paraId="50E2320E" w14:textId="77777777" w:rsidR="00472550" w:rsidRDefault="00472550">
      <w:pPr>
        <w:widowControl/>
        <w:pBdr>
          <w:top w:val="nil"/>
          <w:left w:val="nil"/>
          <w:bottom w:val="nil"/>
          <w:right w:val="nil"/>
          <w:between w:val="nil"/>
        </w:pBdr>
        <w:jc w:val="both"/>
        <w:rPr>
          <w:rFonts w:ascii="Calibri" w:eastAsia="Calibri" w:hAnsi="Calibri" w:cs="Calibri"/>
          <w:color w:val="000000"/>
          <w:sz w:val="22"/>
          <w:szCs w:val="22"/>
        </w:rPr>
      </w:pPr>
    </w:p>
    <w:p w14:paraId="10A71776" w14:textId="77777777" w:rsidR="00472550" w:rsidRDefault="00472550">
      <w:pPr>
        <w:widowControl/>
        <w:pBdr>
          <w:top w:val="nil"/>
          <w:left w:val="nil"/>
          <w:bottom w:val="nil"/>
          <w:right w:val="nil"/>
          <w:between w:val="nil"/>
        </w:pBdr>
        <w:jc w:val="both"/>
        <w:rPr>
          <w:rFonts w:ascii="Calibri" w:eastAsia="Calibri" w:hAnsi="Calibri" w:cs="Calibri"/>
          <w:color w:val="000000"/>
          <w:sz w:val="22"/>
          <w:szCs w:val="22"/>
        </w:rPr>
      </w:pPr>
    </w:p>
    <w:p w14:paraId="753BB6AC" w14:textId="77777777" w:rsidR="00472550" w:rsidRPr="00F3058A" w:rsidRDefault="00FD57CB">
      <w:pPr>
        <w:shd w:val="clear" w:color="auto" w:fill="FFFFFF"/>
        <w:ind w:left="1068"/>
        <w:jc w:val="center"/>
        <w:rPr>
          <w:rFonts w:ascii="Calibri" w:eastAsia="Calibri" w:hAnsi="Calibri" w:cs="Calibri"/>
          <w:b/>
          <w:sz w:val="22"/>
          <w:szCs w:val="22"/>
          <w:lang w:val="ru-RU"/>
        </w:rPr>
      </w:pPr>
      <w:r w:rsidRPr="00F3058A">
        <w:rPr>
          <w:rFonts w:ascii="Calibri" w:eastAsia="Calibri" w:hAnsi="Calibri" w:cs="Calibri"/>
          <w:b/>
          <w:sz w:val="22"/>
          <w:szCs w:val="22"/>
          <w:lang w:val="ru-RU"/>
        </w:rPr>
        <w:lastRenderedPageBreak/>
        <w:t>7. ПАКУВАННЯ ТА МАРКУВАННЯ ТОВАРУ</w:t>
      </w:r>
    </w:p>
    <w:p w14:paraId="0EDBD627" w14:textId="77777777" w:rsidR="00472550" w:rsidRPr="00F3058A" w:rsidRDefault="00472550">
      <w:pPr>
        <w:shd w:val="clear" w:color="auto" w:fill="FFFFFF"/>
        <w:ind w:left="1068"/>
        <w:jc w:val="center"/>
        <w:rPr>
          <w:rFonts w:ascii="Calibri" w:eastAsia="Calibri" w:hAnsi="Calibri" w:cs="Calibri"/>
          <w:b/>
          <w:sz w:val="22"/>
          <w:szCs w:val="22"/>
          <w:lang w:val="ru-RU"/>
        </w:rPr>
      </w:pPr>
    </w:p>
    <w:p w14:paraId="22B35EC7" w14:textId="77777777" w:rsidR="00472550" w:rsidRPr="00F3058A" w:rsidRDefault="00FD57CB">
      <w:pPr>
        <w:shd w:val="clear" w:color="auto" w:fill="FFFFFF"/>
        <w:ind w:firstLine="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7.1. Товар відпускається Постачальником Замовнику в тарі (упаковці) згідно із </w:t>
      </w:r>
      <w:r w:rsidRPr="00F3058A">
        <w:rPr>
          <w:rFonts w:ascii="Calibri" w:eastAsia="Calibri" w:hAnsi="Calibri" w:cs="Calibri"/>
          <w:color w:val="000000"/>
          <w:sz w:val="22"/>
          <w:szCs w:val="22"/>
          <w:lang w:val="ru-RU"/>
        </w:rPr>
        <w:t>вимогами умов даного Договору.</w:t>
      </w:r>
    </w:p>
    <w:p w14:paraId="5647AC24" w14:textId="77777777" w:rsidR="00472550" w:rsidRPr="00F3058A" w:rsidRDefault="00FD57CB">
      <w:pPr>
        <w:shd w:val="clear" w:color="auto" w:fill="FFFFFF"/>
        <w:ind w:firstLine="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Тара (упаковка) повинна забезпечувати збереження Товару під час його транспортування до Замовника і зберігання останнім, у відповідності до вимог, що встановлюються до подібного роду/виду Товару, та упереджувати всі негативні</w:t>
      </w:r>
      <w:r w:rsidRPr="00F3058A">
        <w:rPr>
          <w:rFonts w:ascii="Calibri" w:eastAsia="Calibri" w:hAnsi="Calibri" w:cs="Calibri"/>
          <w:color w:val="000000"/>
          <w:sz w:val="22"/>
          <w:szCs w:val="22"/>
          <w:lang w:val="ru-RU"/>
        </w:rPr>
        <w:t xml:space="preserve"> наслідки атмосферних впливів.</w:t>
      </w:r>
    </w:p>
    <w:p w14:paraId="16A3D598" w14:textId="77777777" w:rsidR="00472550" w:rsidRPr="00F3058A" w:rsidRDefault="00FD57CB">
      <w:pPr>
        <w:shd w:val="clear" w:color="auto" w:fill="FFFFFF"/>
        <w:ind w:firstLine="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7.2. Кожне пакувальне місце Товару повинно бути промарковане на тарі (упаковці) чи ярлику відповідно до державних стандартів, технічних умов та/або умов даного Договору і виконано таким чином, який виключає будь-яке його знищ</w:t>
      </w:r>
      <w:r w:rsidRPr="00F3058A">
        <w:rPr>
          <w:rFonts w:ascii="Calibri" w:eastAsia="Calibri" w:hAnsi="Calibri" w:cs="Calibri"/>
          <w:color w:val="000000"/>
          <w:sz w:val="22"/>
          <w:szCs w:val="22"/>
          <w:lang w:val="ru-RU"/>
        </w:rPr>
        <w:t>ення за час транспортування до Замовника та під час його зберігання останнім.</w:t>
      </w:r>
    </w:p>
    <w:p w14:paraId="2645ED01" w14:textId="77777777" w:rsidR="00472550" w:rsidRPr="00F3058A" w:rsidRDefault="00472550">
      <w:pPr>
        <w:widowControl/>
        <w:pBdr>
          <w:top w:val="nil"/>
          <w:left w:val="nil"/>
          <w:bottom w:val="nil"/>
          <w:right w:val="nil"/>
          <w:between w:val="nil"/>
        </w:pBdr>
        <w:jc w:val="both"/>
        <w:rPr>
          <w:rFonts w:ascii="Calibri" w:eastAsia="Calibri" w:hAnsi="Calibri" w:cs="Calibri"/>
          <w:color w:val="000000"/>
          <w:sz w:val="22"/>
          <w:szCs w:val="22"/>
          <w:lang w:val="ru-RU"/>
        </w:rPr>
      </w:pPr>
    </w:p>
    <w:p w14:paraId="63A20F76" w14:textId="77777777" w:rsidR="00472550" w:rsidRDefault="00FD57CB">
      <w:pPr>
        <w:numPr>
          <w:ilvl w:val="0"/>
          <w:numId w:val="17"/>
        </w:numPr>
        <w:pBdr>
          <w:top w:val="nil"/>
          <w:left w:val="nil"/>
          <w:bottom w:val="nil"/>
          <w:right w:val="nil"/>
          <w:between w:val="nil"/>
        </w:pBdr>
        <w:spacing w:after="200" w:line="276" w:lineRule="auto"/>
        <w:ind w:right="-5"/>
        <w:jc w:val="center"/>
        <w:rPr>
          <w:rFonts w:ascii="Calibri" w:eastAsia="Calibri" w:hAnsi="Calibri" w:cs="Calibri"/>
          <w:b/>
          <w:color w:val="000000"/>
          <w:sz w:val="22"/>
          <w:szCs w:val="22"/>
        </w:rPr>
      </w:pPr>
      <w:bookmarkStart w:id="10" w:name="bookmark=id.2s8eyo1" w:colFirst="0" w:colLast="0"/>
      <w:bookmarkEnd w:id="10"/>
      <w:r>
        <w:rPr>
          <w:rFonts w:ascii="Calibri" w:eastAsia="Calibri" w:hAnsi="Calibri" w:cs="Calibri"/>
          <w:b/>
          <w:color w:val="000000"/>
          <w:sz w:val="22"/>
          <w:szCs w:val="22"/>
        </w:rPr>
        <w:t>ПРАВА ТА ОБОВ'ЯЗКИ СТОРІН</w:t>
      </w:r>
    </w:p>
    <w:p w14:paraId="5B380260" w14:textId="77777777" w:rsidR="00472550" w:rsidRDefault="00FD57CB">
      <w:pPr>
        <w:tabs>
          <w:tab w:val="left" w:pos="180"/>
          <w:tab w:val="left" w:pos="1260"/>
          <w:tab w:val="left" w:pos="1620"/>
        </w:tabs>
        <w:ind w:firstLine="567"/>
        <w:jc w:val="both"/>
        <w:rPr>
          <w:rFonts w:ascii="Calibri" w:eastAsia="Calibri" w:hAnsi="Calibri" w:cs="Calibri"/>
          <w:b/>
          <w:sz w:val="22"/>
          <w:szCs w:val="22"/>
        </w:rPr>
      </w:pPr>
      <w:r>
        <w:rPr>
          <w:rFonts w:ascii="Calibri" w:eastAsia="Calibri" w:hAnsi="Calibri" w:cs="Calibri"/>
          <w:b/>
          <w:sz w:val="22"/>
          <w:szCs w:val="22"/>
        </w:rPr>
        <w:t>8.1. Замовник зобов'язаний:</w:t>
      </w:r>
    </w:p>
    <w:p w14:paraId="0EBFF4EB"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8.1.1. Своєчасно здійснювати оплату за поставлений належної якості Товар, відповідно до умов даного Договору.</w:t>
      </w:r>
    </w:p>
    <w:p w14:paraId="75239F41"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 xml:space="preserve">8.1.2. </w:t>
      </w:r>
      <w:r>
        <w:rPr>
          <w:rFonts w:ascii="Calibri" w:eastAsia="Calibri" w:hAnsi="Calibri" w:cs="Calibri"/>
          <w:sz w:val="22"/>
          <w:szCs w:val="22"/>
        </w:rPr>
        <w:t>Прийняти  Товар належної якості, відповідно до умов Договору, підписавши накладну на Товар.</w:t>
      </w:r>
    </w:p>
    <w:p w14:paraId="72A1702E" w14:textId="77777777" w:rsidR="00472550" w:rsidRDefault="00FD57CB">
      <w:pPr>
        <w:tabs>
          <w:tab w:val="left" w:pos="180"/>
          <w:tab w:val="left" w:pos="720"/>
        </w:tabs>
        <w:ind w:firstLine="567"/>
        <w:jc w:val="both"/>
        <w:rPr>
          <w:rFonts w:ascii="Calibri" w:eastAsia="Calibri" w:hAnsi="Calibri" w:cs="Calibri"/>
          <w:sz w:val="22"/>
          <w:szCs w:val="22"/>
        </w:rPr>
      </w:pPr>
      <w:r>
        <w:rPr>
          <w:rFonts w:ascii="Calibri" w:eastAsia="Calibri" w:hAnsi="Calibri" w:cs="Calibri"/>
          <w:sz w:val="22"/>
          <w:szCs w:val="22"/>
        </w:rPr>
        <w:t>8.1.3. Повідомляти Постачальника про виявленні недоліки Товару та/або невідповідність Товару умовам даного Договору в порядку, передбаченому цим Договором.</w:t>
      </w:r>
    </w:p>
    <w:p w14:paraId="36598062" w14:textId="77777777" w:rsidR="00472550" w:rsidRDefault="00FD57CB">
      <w:pPr>
        <w:tabs>
          <w:tab w:val="left" w:pos="180"/>
          <w:tab w:val="left" w:pos="720"/>
        </w:tabs>
        <w:ind w:firstLine="567"/>
        <w:jc w:val="both"/>
        <w:rPr>
          <w:rFonts w:ascii="Calibri" w:eastAsia="Calibri" w:hAnsi="Calibri" w:cs="Calibri"/>
          <w:sz w:val="22"/>
          <w:szCs w:val="22"/>
        </w:rPr>
      </w:pPr>
      <w:r>
        <w:rPr>
          <w:rFonts w:ascii="Calibri" w:eastAsia="Calibri" w:hAnsi="Calibri" w:cs="Calibri"/>
          <w:sz w:val="22"/>
          <w:szCs w:val="22"/>
        </w:rPr>
        <w:t>8.1.4. Н</w:t>
      </w:r>
      <w:r>
        <w:rPr>
          <w:rFonts w:ascii="Calibri" w:eastAsia="Calibri" w:hAnsi="Calibri" w:cs="Calibri"/>
          <w:sz w:val="22"/>
          <w:szCs w:val="22"/>
        </w:rPr>
        <w:t>аправляти офіційний лист-заявку із зазначенням усіх необхідних відомостей для здійснення поставки відповідної партії Товару.</w:t>
      </w:r>
    </w:p>
    <w:p w14:paraId="229F0A31" w14:textId="77777777" w:rsidR="00472550" w:rsidRDefault="00FD57CB">
      <w:pPr>
        <w:tabs>
          <w:tab w:val="left" w:pos="180"/>
          <w:tab w:val="left" w:pos="720"/>
        </w:tabs>
        <w:ind w:firstLine="567"/>
        <w:jc w:val="both"/>
        <w:rPr>
          <w:rFonts w:ascii="Calibri" w:eastAsia="Calibri" w:hAnsi="Calibri" w:cs="Calibri"/>
          <w:sz w:val="22"/>
          <w:szCs w:val="22"/>
        </w:rPr>
      </w:pPr>
      <w:r>
        <w:rPr>
          <w:rFonts w:ascii="Calibri" w:eastAsia="Calibri" w:hAnsi="Calibri" w:cs="Calibri"/>
          <w:sz w:val="22"/>
          <w:szCs w:val="22"/>
        </w:rPr>
        <w:t>8.1.5. Виконувати інші обов’язки, передбачені цим Договором та законодавством України.</w:t>
      </w:r>
    </w:p>
    <w:p w14:paraId="4A56C46E" w14:textId="77777777" w:rsidR="00472550" w:rsidRDefault="00FD57CB">
      <w:pPr>
        <w:tabs>
          <w:tab w:val="left" w:pos="180"/>
          <w:tab w:val="left" w:pos="720"/>
        </w:tabs>
        <w:ind w:firstLine="567"/>
        <w:jc w:val="both"/>
        <w:rPr>
          <w:rFonts w:ascii="Calibri" w:eastAsia="Calibri" w:hAnsi="Calibri" w:cs="Calibri"/>
          <w:b/>
          <w:sz w:val="22"/>
          <w:szCs w:val="22"/>
        </w:rPr>
      </w:pPr>
      <w:r>
        <w:rPr>
          <w:rFonts w:ascii="Calibri" w:eastAsia="Calibri" w:hAnsi="Calibri" w:cs="Calibri"/>
          <w:b/>
          <w:sz w:val="22"/>
          <w:szCs w:val="22"/>
        </w:rPr>
        <w:t>8.2. Замовник має право:</w:t>
      </w:r>
    </w:p>
    <w:p w14:paraId="7DBA8680"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8.2.1. Зменшувати о</w:t>
      </w:r>
      <w:r>
        <w:rPr>
          <w:rFonts w:ascii="Calibri" w:eastAsia="Calibri" w:hAnsi="Calibri" w:cs="Calibri"/>
          <w:sz w:val="22"/>
          <w:szCs w:val="22"/>
        </w:rPr>
        <w:t>бсяг закупівлі Товару та відповідно загальну вартість цього Договору, що фіксується у додатковій угоді.</w:t>
      </w:r>
    </w:p>
    <w:p w14:paraId="77C6D4D5"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 xml:space="preserve">8.2.2. Достроково в односторонньому порядку розірвати цей Договір у разі невиконання зобов'язань Постачальником </w:t>
      </w:r>
      <w:r>
        <w:rPr>
          <w:rFonts w:ascii="Calibri" w:eastAsia="Calibri" w:hAnsi="Calibri" w:cs="Calibri"/>
          <w:color w:val="000000"/>
          <w:sz w:val="22"/>
          <w:szCs w:val="22"/>
        </w:rPr>
        <w:t>або у разі відсутності у Замовника кошті</w:t>
      </w:r>
      <w:r>
        <w:rPr>
          <w:rFonts w:ascii="Calibri" w:eastAsia="Calibri" w:hAnsi="Calibri" w:cs="Calibri"/>
          <w:color w:val="000000"/>
          <w:sz w:val="22"/>
          <w:szCs w:val="22"/>
        </w:rPr>
        <w:t>в на закупівлю Товару</w:t>
      </w:r>
      <w:r>
        <w:rPr>
          <w:rFonts w:ascii="Calibri" w:eastAsia="Calibri" w:hAnsi="Calibri" w:cs="Calibri"/>
          <w:sz w:val="22"/>
          <w:szCs w:val="22"/>
        </w:rPr>
        <w:t>, повідомивши про це його за _________ робочих  днів до дати розірвання Договору.</w:t>
      </w:r>
    </w:p>
    <w:p w14:paraId="21DFE4CB"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8.2.3. Контролювати поставку Товару в строки, кількості, асортименті та якості встановлені цим Договором.</w:t>
      </w:r>
    </w:p>
    <w:p w14:paraId="25590B80"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8.2.4. Відмовитись від прийняття і оплати Товар</w:t>
      </w:r>
      <w:r>
        <w:rPr>
          <w:rFonts w:ascii="Calibri" w:eastAsia="Calibri" w:hAnsi="Calibri" w:cs="Calibri"/>
          <w:sz w:val="22"/>
          <w:szCs w:val="22"/>
        </w:rPr>
        <w:t>у неналежної якості, а якщо Товар вже оплачений Замовником – вимагати повернення сплаченої суми від Постачальника.</w:t>
      </w:r>
    </w:p>
    <w:p w14:paraId="641AF97A"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 xml:space="preserve">8.2.5. Повернути Постачальнику накладну на Товар у разі її неналежного оформлення (відсутність підписів, печаток, посилання на номер та дату </w:t>
      </w:r>
      <w:r>
        <w:rPr>
          <w:rFonts w:ascii="Calibri" w:eastAsia="Calibri" w:hAnsi="Calibri" w:cs="Calibri"/>
          <w:sz w:val="22"/>
          <w:szCs w:val="22"/>
        </w:rPr>
        <w:t>цього Договору, вартості поставленого Товару, невідповідність Товару умовам даного Договору).</w:t>
      </w:r>
    </w:p>
    <w:p w14:paraId="79E19E33"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8.2.6. Вимагати від Постачальника усунення невідповідності Товару умовам даного Договору, власними силами, засобами та за рахунок Постачальника на умовах та в пор</w:t>
      </w:r>
      <w:r>
        <w:rPr>
          <w:rFonts w:ascii="Calibri" w:eastAsia="Calibri" w:hAnsi="Calibri" w:cs="Calibri"/>
          <w:sz w:val="22"/>
          <w:szCs w:val="22"/>
        </w:rPr>
        <w:t xml:space="preserve">ядку, визначеному цим Договором. </w:t>
      </w:r>
    </w:p>
    <w:p w14:paraId="5F7F0568"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8.2.7. На відшкодування збитків та сплату неустойки (штрафу, пені тощо) у випадках невиконання та/або не належного виконання Постачальником своїх зобов’язань за цим Договором.</w:t>
      </w:r>
    </w:p>
    <w:p w14:paraId="26FF62CA"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8.2.9. Інші права, передбачені цим Договором т</w:t>
      </w:r>
      <w:r>
        <w:rPr>
          <w:rFonts w:ascii="Calibri" w:eastAsia="Calibri" w:hAnsi="Calibri" w:cs="Calibri"/>
          <w:sz w:val="22"/>
          <w:szCs w:val="22"/>
        </w:rPr>
        <w:t>а законодавством України.</w:t>
      </w:r>
    </w:p>
    <w:p w14:paraId="2E7DAA76" w14:textId="77777777" w:rsidR="00472550" w:rsidRDefault="00FD57CB">
      <w:pPr>
        <w:tabs>
          <w:tab w:val="left" w:pos="720"/>
          <w:tab w:val="left" w:pos="1620"/>
        </w:tabs>
        <w:ind w:firstLine="567"/>
        <w:jc w:val="both"/>
        <w:rPr>
          <w:rFonts w:ascii="Calibri" w:eastAsia="Calibri" w:hAnsi="Calibri" w:cs="Calibri"/>
          <w:b/>
          <w:sz w:val="22"/>
          <w:szCs w:val="22"/>
        </w:rPr>
      </w:pPr>
      <w:r>
        <w:rPr>
          <w:rFonts w:ascii="Calibri" w:eastAsia="Calibri" w:hAnsi="Calibri" w:cs="Calibri"/>
          <w:b/>
          <w:sz w:val="22"/>
          <w:szCs w:val="22"/>
        </w:rPr>
        <w:t>8.3. Постачальник зобов'язаний:</w:t>
      </w:r>
    </w:p>
    <w:p w14:paraId="26014ADC"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8.3.1. Поставляти Замовнику  Товар в строк та на умовах, передбачених даним Договором.</w:t>
      </w:r>
    </w:p>
    <w:p w14:paraId="1AA1932B"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8.3.2. Поставити Замовнику Товар, який належить йому на праві власності, що не знаходиться під заставою, не аре</w:t>
      </w:r>
      <w:r>
        <w:rPr>
          <w:rFonts w:ascii="Calibri" w:eastAsia="Calibri" w:hAnsi="Calibri" w:cs="Calibri"/>
          <w:sz w:val="22"/>
          <w:szCs w:val="22"/>
        </w:rPr>
        <w:t>штований та не є предметом позову третіх осіб.</w:t>
      </w:r>
    </w:p>
    <w:p w14:paraId="4397A9C5" w14:textId="77777777" w:rsidR="00472550" w:rsidRDefault="00FD57CB">
      <w:pPr>
        <w:tabs>
          <w:tab w:val="left" w:pos="180"/>
          <w:tab w:val="left" w:pos="1260"/>
          <w:tab w:val="left" w:pos="15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8.3.3. Оформити та надати Замовнику разом з Товаром відповідні накладні на Товар та інші належним чином оформлені документи, передбачені вимогами чинного законодавства України та даного Договору.</w:t>
      </w:r>
    </w:p>
    <w:p w14:paraId="2C58B98B"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8.3.4. Забезп</w:t>
      </w:r>
      <w:r>
        <w:rPr>
          <w:rFonts w:ascii="Calibri" w:eastAsia="Calibri" w:hAnsi="Calibri" w:cs="Calibri"/>
          <w:sz w:val="22"/>
          <w:szCs w:val="22"/>
        </w:rPr>
        <w:t>ечити поставку Товару, якість і кількість якого відповідає вимогам даного Договору.</w:t>
      </w:r>
    </w:p>
    <w:p w14:paraId="62D2CE34"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8.3.5. Нести всі ризики та витрати, пов’язані з поставкою Товару, включаючи оплату податків, зборів, інших обов’язкових платежів у відповідності до вимог чинного законодавс</w:t>
      </w:r>
      <w:r>
        <w:rPr>
          <w:rFonts w:ascii="Calibri" w:eastAsia="Calibri" w:hAnsi="Calibri" w:cs="Calibri"/>
          <w:sz w:val="22"/>
          <w:szCs w:val="22"/>
        </w:rPr>
        <w:t>тва України до моменту надання Товару Замовнику в місці, встановленому умовами даного Договору, і в обумовлений Договором строк..</w:t>
      </w:r>
    </w:p>
    <w:p w14:paraId="4C3D9062"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lastRenderedPageBreak/>
        <w:t>8.3.6. Усувати всі недоліки Товару або замінити його на Товар належної якості, протягом гарантійного строку власними силами, з</w:t>
      </w:r>
      <w:r>
        <w:rPr>
          <w:rFonts w:ascii="Calibri" w:eastAsia="Calibri" w:hAnsi="Calibri" w:cs="Calibri"/>
          <w:sz w:val="22"/>
          <w:szCs w:val="22"/>
        </w:rPr>
        <w:t>асобами та за власний рахунок на умовах та в порядку, передбаченому цим Договором.</w:t>
      </w:r>
    </w:p>
    <w:p w14:paraId="70D8E43A" w14:textId="77777777" w:rsidR="00472550" w:rsidRDefault="00FD57CB">
      <w:pPr>
        <w:tabs>
          <w:tab w:val="left" w:pos="180"/>
          <w:tab w:val="left" w:pos="1260"/>
          <w:tab w:val="left" w:pos="1800"/>
          <w:tab w:val="left" w:pos="1980"/>
          <w:tab w:val="left" w:pos="2410"/>
        </w:tabs>
        <w:ind w:firstLine="567"/>
        <w:jc w:val="both"/>
        <w:rPr>
          <w:rFonts w:ascii="Calibri" w:eastAsia="Calibri" w:hAnsi="Calibri" w:cs="Calibri"/>
          <w:sz w:val="22"/>
          <w:szCs w:val="22"/>
        </w:rPr>
      </w:pPr>
      <w:r>
        <w:rPr>
          <w:rFonts w:ascii="Calibri" w:eastAsia="Calibri" w:hAnsi="Calibri" w:cs="Calibri"/>
          <w:sz w:val="22"/>
          <w:szCs w:val="22"/>
        </w:rPr>
        <w:t>8.3.7. Надати Замовнику відповідні документи, що засвідчують гарантійні зобов’язання на Товар, що є предметом даного Договору.</w:t>
      </w:r>
    </w:p>
    <w:p w14:paraId="4BB88319" w14:textId="77777777" w:rsidR="00472550" w:rsidRDefault="00FD57CB">
      <w:pPr>
        <w:tabs>
          <w:tab w:val="left" w:pos="180"/>
          <w:tab w:val="left" w:pos="1260"/>
          <w:tab w:val="left" w:pos="1800"/>
          <w:tab w:val="left" w:pos="1980"/>
          <w:tab w:val="left" w:pos="2410"/>
        </w:tabs>
        <w:ind w:firstLine="567"/>
        <w:jc w:val="both"/>
        <w:rPr>
          <w:rFonts w:ascii="Calibri" w:eastAsia="Calibri" w:hAnsi="Calibri" w:cs="Calibri"/>
          <w:sz w:val="22"/>
          <w:szCs w:val="22"/>
        </w:rPr>
      </w:pPr>
      <w:r>
        <w:rPr>
          <w:rFonts w:ascii="Calibri" w:eastAsia="Calibri" w:hAnsi="Calibri" w:cs="Calibri"/>
          <w:sz w:val="22"/>
          <w:szCs w:val="22"/>
        </w:rPr>
        <w:t xml:space="preserve">8.3.8. Виконувати інші обов’язки, передбачені </w:t>
      </w:r>
      <w:r>
        <w:rPr>
          <w:rFonts w:ascii="Calibri" w:eastAsia="Calibri" w:hAnsi="Calibri" w:cs="Calibri"/>
          <w:sz w:val="22"/>
          <w:szCs w:val="22"/>
        </w:rPr>
        <w:t>цим Договором та законодавством України.</w:t>
      </w:r>
    </w:p>
    <w:p w14:paraId="008A4402" w14:textId="77777777" w:rsidR="00472550" w:rsidRDefault="00FD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Calibri" w:eastAsia="Calibri" w:hAnsi="Calibri" w:cs="Calibri"/>
          <w:b/>
          <w:sz w:val="22"/>
          <w:szCs w:val="22"/>
        </w:rPr>
      </w:pPr>
      <w:bookmarkStart w:id="11" w:name="bookmark=id.17dp8vu" w:colFirst="0" w:colLast="0"/>
      <w:bookmarkEnd w:id="11"/>
      <w:r>
        <w:rPr>
          <w:rFonts w:ascii="Calibri" w:eastAsia="Calibri" w:hAnsi="Calibri" w:cs="Calibri"/>
          <w:b/>
          <w:sz w:val="22"/>
          <w:szCs w:val="22"/>
        </w:rPr>
        <w:t>8.4. Постачальник має право:</w:t>
      </w:r>
    </w:p>
    <w:p w14:paraId="535F9FBF" w14:textId="77777777" w:rsidR="00472550" w:rsidRDefault="00FD5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Calibri" w:eastAsia="Calibri" w:hAnsi="Calibri" w:cs="Calibri"/>
          <w:sz w:val="22"/>
          <w:szCs w:val="22"/>
        </w:rPr>
      </w:pPr>
      <w:bookmarkStart w:id="12" w:name="bookmark=id.3rdcrjn" w:colFirst="0" w:colLast="0"/>
      <w:bookmarkEnd w:id="12"/>
      <w:r>
        <w:rPr>
          <w:rFonts w:ascii="Calibri" w:eastAsia="Calibri" w:hAnsi="Calibri" w:cs="Calibri"/>
          <w:sz w:val="22"/>
          <w:szCs w:val="22"/>
        </w:rPr>
        <w:t xml:space="preserve">8.4.1. Своєчасно отримувати плату за </w:t>
      </w:r>
      <w:bookmarkStart w:id="13" w:name="bookmark=id.26in1rg" w:colFirst="0" w:colLast="0"/>
      <w:bookmarkEnd w:id="13"/>
      <w:r>
        <w:rPr>
          <w:rFonts w:ascii="Calibri" w:eastAsia="Calibri" w:hAnsi="Calibri" w:cs="Calibri"/>
          <w:sz w:val="22"/>
          <w:szCs w:val="22"/>
        </w:rPr>
        <w:t>поставлений належної якості Товар відповідно до умов Договору.</w:t>
      </w:r>
    </w:p>
    <w:p w14:paraId="168043DF"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 xml:space="preserve">8.4.2. </w:t>
      </w:r>
      <w:bookmarkStart w:id="14" w:name="bookmark=id.35nkun2" w:colFirst="0" w:colLast="0"/>
      <w:bookmarkStart w:id="15" w:name="bookmark=id.lnxbz9" w:colFirst="0" w:colLast="0"/>
      <w:bookmarkEnd w:id="14"/>
      <w:bookmarkEnd w:id="15"/>
      <w:r>
        <w:rPr>
          <w:rFonts w:ascii="Calibri" w:eastAsia="Calibri" w:hAnsi="Calibri" w:cs="Calibri"/>
          <w:sz w:val="22"/>
          <w:szCs w:val="22"/>
        </w:rPr>
        <w:t>На дострокову поставку Товару за письмовим погодженням Замовника.</w:t>
      </w:r>
    </w:p>
    <w:p w14:paraId="51B88D04"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8.4.3. У разі</w:t>
      </w:r>
      <w:r>
        <w:rPr>
          <w:rFonts w:ascii="Calibri" w:eastAsia="Calibri" w:hAnsi="Calibri" w:cs="Calibri"/>
          <w:sz w:val="22"/>
          <w:szCs w:val="22"/>
        </w:rPr>
        <w:t xml:space="preserve"> невиконання зобов’язань Замовником достроково розірвати цей Договір, повідомивши про це Замовника за _________ робочих  днів до дати розірвання Договору.</w:t>
      </w:r>
    </w:p>
    <w:p w14:paraId="3006A57A"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Pr>
          <w:rFonts w:ascii="Calibri" w:eastAsia="Calibri" w:hAnsi="Calibri" w:cs="Calibri"/>
          <w:sz w:val="22"/>
          <w:szCs w:val="22"/>
        </w:rPr>
        <w:t>8.4.4. Інші права, передбачені цим Договором та законодавством України.</w:t>
      </w:r>
    </w:p>
    <w:p w14:paraId="0A06F6B1" w14:textId="77777777" w:rsidR="00472550" w:rsidRDefault="00472550">
      <w:pPr>
        <w:widowControl/>
        <w:pBdr>
          <w:top w:val="nil"/>
          <w:left w:val="nil"/>
          <w:bottom w:val="nil"/>
          <w:right w:val="nil"/>
          <w:between w:val="nil"/>
        </w:pBdr>
        <w:ind w:left="360"/>
        <w:rPr>
          <w:rFonts w:ascii="Calibri" w:eastAsia="Calibri" w:hAnsi="Calibri" w:cs="Calibri"/>
          <w:b/>
          <w:color w:val="000000"/>
          <w:sz w:val="22"/>
          <w:szCs w:val="22"/>
        </w:rPr>
      </w:pPr>
    </w:p>
    <w:p w14:paraId="48328EB6" w14:textId="77777777" w:rsidR="00472550" w:rsidRDefault="00FD57CB">
      <w:pPr>
        <w:numPr>
          <w:ilvl w:val="0"/>
          <w:numId w:val="17"/>
        </w:numPr>
        <w:pBdr>
          <w:top w:val="nil"/>
          <w:left w:val="nil"/>
          <w:bottom w:val="nil"/>
          <w:right w:val="nil"/>
          <w:between w:val="nil"/>
        </w:pBdr>
        <w:shd w:val="clear" w:color="auto" w:fill="FFFFFF"/>
        <w:spacing w:after="200" w:line="276" w:lineRule="auto"/>
        <w:jc w:val="center"/>
        <w:rPr>
          <w:rFonts w:ascii="Calibri" w:eastAsia="Calibri" w:hAnsi="Calibri" w:cs="Calibri"/>
          <w:b/>
          <w:color w:val="000000"/>
          <w:sz w:val="22"/>
          <w:szCs w:val="22"/>
        </w:rPr>
      </w:pPr>
      <w:r>
        <w:rPr>
          <w:rFonts w:ascii="Calibri" w:eastAsia="Calibri" w:hAnsi="Calibri" w:cs="Calibri"/>
          <w:b/>
          <w:color w:val="000000"/>
          <w:sz w:val="22"/>
          <w:szCs w:val="22"/>
        </w:rPr>
        <w:t>ВІДПОВІДАЛЬНІСТЬ СТОРІН</w:t>
      </w:r>
    </w:p>
    <w:p w14:paraId="5699AE9D" w14:textId="77777777" w:rsidR="00472550" w:rsidRPr="00F3058A" w:rsidRDefault="00FD57CB">
      <w:pPr>
        <w:shd w:val="clear" w:color="auto" w:fill="FFFFFF"/>
        <w:tabs>
          <w:tab w:val="left" w:pos="284"/>
          <w:tab w:val="left" w:pos="426"/>
          <w:tab w:val="left" w:pos="1134"/>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9.1.</w:t>
      </w:r>
      <w:r w:rsidRPr="00F3058A">
        <w:rPr>
          <w:rFonts w:ascii="Calibri" w:eastAsia="Calibri" w:hAnsi="Calibri" w:cs="Calibri"/>
          <w:sz w:val="22"/>
          <w:szCs w:val="22"/>
          <w:lang w:val="ru-RU"/>
        </w:rPr>
        <w:t xml:space="preserve"> У разі невиконання або неналежного виконання своїх зобов’язань, передбачених даним Договором, Сторони несуть відповідальність передбачену цим Договором та додатково чинним законодавством України.</w:t>
      </w:r>
    </w:p>
    <w:p w14:paraId="60CC9659" w14:textId="77777777" w:rsidR="00472550" w:rsidRDefault="00FD57CB">
      <w:pPr>
        <w:shd w:val="clear" w:color="auto" w:fill="FFFFFF"/>
        <w:tabs>
          <w:tab w:val="left" w:pos="284"/>
          <w:tab w:val="left" w:pos="426"/>
          <w:tab w:val="left" w:pos="1134"/>
        </w:tabs>
        <w:ind w:firstLine="567"/>
        <w:jc w:val="both"/>
        <w:rPr>
          <w:rFonts w:ascii="Calibri" w:eastAsia="Calibri" w:hAnsi="Calibri" w:cs="Calibri"/>
          <w:sz w:val="22"/>
          <w:szCs w:val="22"/>
        </w:rPr>
      </w:pPr>
      <w:r w:rsidRPr="00F3058A">
        <w:rPr>
          <w:rFonts w:ascii="Calibri" w:eastAsia="Calibri" w:hAnsi="Calibri" w:cs="Calibri"/>
          <w:sz w:val="22"/>
          <w:szCs w:val="22"/>
          <w:lang w:val="ru-RU"/>
        </w:rPr>
        <w:t>9.2. У разі невиконання або неналежного виконання Сторонами</w:t>
      </w:r>
      <w:r w:rsidRPr="00F3058A">
        <w:rPr>
          <w:rFonts w:ascii="Calibri" w:eastAsia="Calibri" w:hAnsi="Calibri" w:cs="Calibri"/>
          <w:sz w:val="22"/>
          <w:szCs w:val="22"/>
          <w:lang w:val="ru-RU"/>
        </w:rPr>
        <w:t xml:space="preserve"> своїх зобов’язань за цим Договором винна Сторона, що встановлюється за згодою </w:t>
      </w:r>
      <w:r>
        <w:rPr>
          <w:rFonts w:ascii="Calibri" w:eastAsia="Calibri" w:hAnsi="Calibri" w:cs="Calibri"/>
          <w:sz w:val="22"/>
          <w:szCs w:val="22"/>
        </w:rPr>
        <w:t>Сторін або за рішенням суду, повинна відшкодувати іншій Стороні на її вимогу завдану шкоду в повному обсязі, якщо вона завдана в період чи внаслідок виконання умов цього Договор</w:t>
      </w:r>
      <w:r>
        <w:rPr>
          <w:rFonts w:ascii="Calibri" w:eastAsia="Calibri" w:hAnsi="Calibri" w:cs="Calibri"/>
          <w:sz w:val="22"/>
          <w:szCs w:val="22"/>
        </w:rPr>
        <w:t>у.</w:t>
      </w:r>
    </w:p>
    <w:p w14:paraId="23B0C1F4" w14:textId="77777777" w:rsidR="00472550" w:rsidRPr="00F3058A" w:rsidRDefault="00FD57CB">
      <w:pPr>
        <w:shd w:val="clear" w:color="auto" w:fill="FFFFFF"/>
        <w:tabs>
          <w:tab w:val="left" w:pos="284"/>
          <w:tab w:val="left" w:pos="426"/>
          <w:tab w:val="left" w:pos="1134"/>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9.3. За порушення строку поставки Товару або строку заміни неякісного (невідповідного) Товару на якісний (відповідний), Постачальник на вимогу Замовника сплачує пеню у розмірі 0,1 % вартості Товару з урахуванням ПДВ </w:t>
      </w:r>
      <w:r w:rsidRPr="00F3058A">
        <w:rPr>
          <w:rFonts w:ascii="Calibri" w:eastAsia="Calibri" w:hAnsi="Calibri" w:cs="Calibri"/>
          <w:i/>
          <w:color w:val="4F81BD"/>
          <w:sz w:val="22"/>
          <w:szCs w:val="22"/>
          <w:lang w:val="ru-RU"/>
        </w:rPr>
        <w:t>(</w:t>
      </w:r>
      <w:r w:rsidRPr="00F3058A">
        <w:rPr>
          <w:rFonts w:ascii="Calibri" w:eastAsia="Calibri" w:hAnsi="Calibri" w:cs="Calibri"/>
          <w:i/>
          <w:color w:val="4F81BD"/>
          <w:sz w:val="22"/>
          <w:szCs w:val="22"/>
          <w:u w:val="single"/>
          <w:lang w:val="ru-RU"/>
        </w:rPr>
        <w:t xml:space="preserve">ПДВ враховується, якщо Постачальник </w:t>
      </w:r>
      <w:r w:rsidRPr="00F3058A">
        <w:rPr>
          <w:rFonts w:ascii="Calibri" w:eastAsia="Calibri" w:hAnsi="Calibri" w:cs="Calibri"/>
          <w:i/>
          <w:color w:val="4F81BD"/>
          <w:sz w:val="22"/>
          <w:szCs w:val="22"/>
          <w:u w:val="single"/>
          <w:lang w:val="ru-RU"/>
        </w:rPr>
        <w:t>є платником ПДВ)</w:t>
      </w:r>
      <w:r w:rsidRPr="00F3058A">
        <w:rPr>
          <w:rFonts w:ascii="Calibri" w:eastAsia="Calibri" w:hAnsi="Calibri" w:cs="Calibri"/>
          <w:color w:val="4F81BD"/>
          <w:sz w:val="22"/>
          <w:szCs w:val="22"/>
          <w:lang w:val="ru-RU"/>
        </w:rPr>
        <w:t xml:space="preserve">, </w:t>
      </w:r>
      <w:r w:rsidRPr="00F3058A">
        <w:rPr>
          <w:rFonts w:ascii="Calibri" w:eastAsia="Calibri" w:hAnsi="Calibri" w:cs="Calibri"/>
          <w:sz w:val="22"/>
          <w:szCs w:val="22"/>
          <w:lang w:val="ru-RU"/>
        </w:rPr>
        <w:t xml:space="preserve">з якої допущено прострочення виконання зобов’язань, за кожен день прострочення, а за прострочення понад 30 днів Постачальник додатково сплачує штраф у розмірі 7 % вказаної вартості з урахуванням ПДВ </w:t>
      </w:r>
      <w:r w:rsidRPr="00F3058A">
        <w:rPr>
          <w:rFonts w:ascii="Calibri" w:eastAsia="Calibri" w:hAnsi="Calibri" w:cs="Calibri"/>
          <w:i/>
          <w:color w:val="4F81BD"/>
          <w:sz w:val="22"/>
          <w:szCs w:val="22"/>
          <w:lang w:val="ru-RU"/>
        </w:rPr>
        <w:t>(</w:t>
      </w:r>
      <w:r w:rsidRPr="00F3058A">
        <w:rPr>
          <w:rFonts w:ascii="Calibri" w:eastAsia="Calibri" w:hAnsi="Calibri" w:cs="Calibri"/>
          <w:i/>
          <w:color w:val="4F81BD"/>
          <w:sz w:val="22"/>
          <w:szCs w:val="22"/>
          <w:u w:val="single"/>
          <w:lang w:val="ru-RU"/>
        </w:rPr>
        <w:t xml:space="preserve">ПДВ враховується, якщо Постачальник є </w:t>
      </w:r>
      <w:r w:rsidRPr="00F3058A">
        <w:rPr>
          <w:rFonts w:ascii="Calibri" w:eastAsia="Calibri" w:hAnsi="Calibri" w:cs="Calibri"/>
          <w:i/>
          <w:color w:val="4F81BD"/>
          <w:sz w:val="22"/>
          <w:szCs w:val="22"/>
          <w:u w:val="single"/>
          <w:lang w:val="ru-RU"/>
        </w:rPr>
        <w:t>платником ПДВ).</w:t>
      </w:r>
    </w:p>
    <w:p w14:paraId="4F0D7D83" w14:textId="77777777" w:rsidR="00472550" w:rsidRPr="00F3058A" w:rsidRDefault="00FD57CB">
      <w:pPr>
        <w:ind w:firstLine="567"/>
        <w:jc w:val="both"/>
        <w:rPr>
          <w:rFonts w:ascii="Calibri" w:eastAsia="Calibri" w:hAnsi="Calibri" w:cs="Calibri"/>
          <w:color w:val="4F81BD"/>
          <w:sz w:val="22"/>
          <w:szCs w:val="22"/>
          <w:lang w:val="ru-RU"/>
        </w:rPr>
      </w:pPr>
      <w:r w:rsidRPr="00F3058A">
        <w:rPr>
          <w:rFonts w:ascii="Calibri" w:eastAsia="Calibri" w:hAnsi="Calibri" w:cs="Calibri"/>
          <w:sz w:val="22"/>
          <w:szCs w:val="22"/>
          <w:lang w:val="ru-RU"/>
        </w:rPr>
        <w:t>9.4. За порушення умов зобов’язання щодо якості поставленого Товару, Постачальник сплачує на користь Замовника штраф у розмірі 20 % від вартості неякісного Товару з урахуванням ПДВ (</w:t>
      </w:r>
      <w:r w:rsidRPr="00F3058A">
        <w:rPr>
          <w:rFonts w:ascii="Calibri" w:eastAsia="Calibri" w:hAnsi="Calibri" w:cs="Calibri"/>
          <w:i/>
          <w:color w:val="4F81BD"/>
          <w:sz w:val="22"/>
          <w:szCs w:val="22"/>
          <w:lang w:val="ru-RU"/>
        </w:rPr>
        <w:t>(</w:t>
      </w:r>
      <w:r w:rsidRPr="00F3058A">
        <w:rPr>
          <w:rFonts w:ascii="Calibri" w:eastAsia="Calibri" w:hAnsi="Calibri" w:cs="Calibri"/>
          <w:i/>
          <w:color w:val="4F81BD"/>
          <w:sz w:val="22"/>
          <w:szCs w:val="22"/>
          <w:u w:val="single"/>
          <w:lang w:val="ru-RU"/>
        </w:rPr>
        <w:t>ПДВ враховується, якщо Постачальник є платником ПДВ).</w:t>
      </w:r>
      <w:r w:rsidRPr="00F3058A">
        <w:rPr>
          <w:rFonts w:ascii="Calibri" w:eastAsia="Calibri" w:hAnsi="Calibri" w:cs="Calibri"/>
          <w:color w:val="4F81BD"/>
          <w:sz w:val="22"/>
          <w:szCs w:val="22"/>
          <w:lang w:val="ru-RU"/>
        </w:rPr>
        <w:t xml:space="preserve"> </w:t>
      </w:r>
    </w:p>
    <w:p w14:paraId="5394FC8E"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9.</w:t>
      </w:r>
      <w:r w:rsidRPr="00F3058A">
        <w:rPr>
          <w:rFonts w:ascii="Calibri" w:eastAsia="Calibri" w:hAnsi="Calibri" w:cs="Calibri"/>
          <w:sz w:val="22"/>
          <w:szCs w:val="22"/>
          <w:lang w:val="ru-RU"/>
        </w:rPr>
        <w:t>5. У всьому іншому, що не передбачено Договором, Сторони несуть відповідальність згідно чинного законодавства України.</w:t>
      </w:r>
    </w:p>
    <w:p w14:paraId="15A9B7FE" w14:textId="77777777" w:rsidR="00472550" w:rsidRPr="00F3058A" w:rsidRDefault="00FD57CB">
      <w:pPr>
        <w:shd w:val="clear" w:color="auto" w:fill="FFFFFF"/>
        <w:tabs>
          <w:tab w:val="left" w:pos="284"/>
          <w:tab w:val="left" w:pos="426"/>
          <w:tab w:val="left" w:pos="1134"/>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9.6. Штрафні санкції, зазначені в п.8.3. та п.8.4. даного Договору сплачуються Постачальником протягом _________робочих днів після отрима</w:t>
      </w:r>
      <w:r w:rsidRPr="00F3058A">
        <w:rPr>
          <w:rFonts w:ascii="Calibri" w:eastAsia="Calibri" w:hAnsi="Calibri" w:cs="Calibri"/>
          <w:sz w:val="22"/>
          <w:szCs w:val="22"/>
          <w:lang w:val="ru-RU"/>
        </w:rPr>
        <w:t>ння відповідної вимоги Замовника.</w:t>
      </w:r>
    </w:p>
    <w:p w14:paraId="2B044E09" w14:textId="77777777" w:rsidR="00472550" w:rsidRPr="00F3058A" w:rsidRDefault="00FD57CB">
      <w:pPr>
        <w:spacing w:line="256" w:lineRule="auto"/>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9.7. До оплати Постачальником штрафу/ів та/або пені, передбачених даним розділом</w:t>
      </w:r>
      <w:r w:rsidRPr="00F3058A">
        <w:rPr>
          <w:rFonts w:ascii="Calibri" w:eastAsia="Calibri" w:hAnsi="Calibri" w:cs="Calibri"/>
          <w:b/>
          <w:sz w:val="22"/>
          <w:szCs w:val="22"/>
          <w:lang w:val="ru-RU"/>
        </w:rPr>
        <w:t xml:space="preserve"> </w:t>
      </w:r>
      <w:r w:rsidRPr="00F3058A">
        <w:rPr>
          <w:rFonts w:ascii="Calibri" w:eastAsia="Calibri" w:hAnsi="Calibri" w:cs="Calibri"/>
          <w:sz w:val="22"/>
          <w:szCs w:val="22"/>
          <w:lang w:val="ru-RU"/>
        </w:rPr>
        <w:t xml:space="preserve">9 «Відповідальність Сторін» цього Договору, Замовник на суму таких штрафних санкцій має право призупинити (не здійснювати) оплату за Товар. </w:t>
      </w:r>
    </w:p>
    <w:p w14:paraId="5F32830A" w14:textId="77777777" w:rsidR="00472550" w:rsidRPr="00F3058A" w:rsidRDefault="00FD57CB">
      <w:pPr>
        <w:shd w:val="clear" w:color="auto" w:fill="FFFFFF"/>
        <w:tabs>
          <w:tab w:val="left" w:pos="284"/>
          <w:tab w:val="left" w:pos="426"/>
          <w:tab w:val="left" w:pos="1134"/>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9.8. За несвоєчасну оплату поставленого Товару Замовник сплачує на користь Постачальника пеню у розмірі подвійної облікової ставки НБУ, яка діяла на момент прострочення оплати, від розміру несвоєчасно виконаних зобов’язань за кожен день прострочення.</w:t>
      </w:r>
    </w:p>
    <w:p w14:paraId="2FD9F352" w14:textId="77777777" w:rsidR="00472550" w:rsidRPr="00F3058A" w:rsidRDefault="00FD57CB">
      <w:pPr>
        <w:shd w:val="clear" w:color="auto" w:fill="FFFFFF"/>
        <w:tabs>
          <w:tab w:val="left" w:pos="284"/>
          <w:tab w:val="left" w:pos="426"/>
          <w:tab w:val="left" w:pos="1134"/>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9.8. </w:t>
      </w:r>
      <w:r w:rsidRPr="00F3058A">
        <w:rPr>
          <w:rFonts w:ascii="Calibri" w:eastAsia="Calibri" w:hAnsi="Calibri" w:cs="Calibri"/>
          <w:sz w:val="22"/>
          <w:szCs w:val="22"/>
          <w:lang w:val="ru-RU"/>
        </w:rPr>
        <w:t>Сплата штрафних санкцій не звільняє Сторони від належного виконання ними своїх зобов’язань за даним Договором.</w:t>
      </w:r>
    </w:p>
    <w:p w14:paraId="57585EB7" w14:textId="77777777" w:rsidR="00472550" w:rsidRPr="00F3058A" w:rsidRDefault="00FD57CB">
      <w:pPr>
        <w:shd w:val="clear" w:color="auto" w:fill="FFFFFF"/>
        <w:tabs>
          <w:tab w:val="left" w:pos="284"/>
          <w:tab w:val="left" w:pos="426"/>
          <w:tab w:val="left" w:pos="1134"/>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9.9. Шкода (збитки), завдана (ні) Замовнику в разі невиконання або несвоєчасного виконання зобов’язань Постачальником, відшкодовуються Замовнику </w:t>
      </w:r>
      <w:r w:rsidRPr="00F3058A">
        <w:rPr>
          <w:rFonts w:ascii="Calibri" w:eastAsia="Calibri" w:hAnsi="Calibri" w:cs="Calibri"/>
          <w:sz w:val="22"/>
          <w:szCs w:val="22"/>
          <w:lang w:val="ru-RU"/>
        </w:rPr>
        <w:t>в повному обсязі з урахуванням індексу інфляції.</w:t>
      </w:r>
    </w:p>
    <w:p w14:paraId="743668B8" w14:textId="77777777" w:rsidR="00472550" w:rsidRPr="00F3058A" w:rsidRDefault="00472550">
      <w:pPr>
        <w:jc w:val="both"/>
        <w:rPr>
          <w:rFonts w:ascii="Calibri" w:eastAsia="Calibri" w:hAnsi="Calibri" w:cs="Calibri"/>
          <w:sz w:val="22"/>
          <w:szCs w:val="22"/>
          <w:lang w:val="ru-RU"/>
        </w:rPr>
      </w:pPr>
    </w:p>
    <w:p w14:paraId="665C5DAB" w14:textId="77777777" w:rsidR="00472550" w:rsidRPr="00F3058A" w:rsidRDefault="00FD57CB">
      <w:pPr>
        <w:pBdr>
          <w:top w:val="nil"/>
          <w:left w:val="nil"/>
          <w:bottom w:val="nil"/>
          <w:right w:val="nil"/>
          <w:between w:val="nil"/>
        </w:pBdr>
        <w:tabs>
          <w:tab w:val="left" w:pos="0"/>
        </w:tabs>
        <w:ind w:hanging="142"/>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10. ПОРЯДОК ЗМІН УМОВ ДОГОВОРУ ТА РОЗІРВАННЯ ДОГОВОРУ</w:t>
      </w:r>
    </w:p>
    <w:p w14:paraId="008248A9"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10.1. Усі зміни та доповнення до цього Договору вносяться в період його дії, за згодою Сторін та з урахуванням положень Закону України «Про публічні </w:t>
      </w:r>
      <w:r>
        <w:rPr>
          <w:rFonts w:ascii="Calibri" w:eastAsia="Calibri" w:hAnsi="Calibri" w:cs="Calibri"/>
          <w:color w:val="000000"/>
          <w:sz w:val="22"/>
          <w:szCs w:val="22"/>
        </w:rPr>
        <w:t>закупівлі», шляхом  укладення додаткової угоди до даного Договору, яка стає невід’ємною його частиною і набирає чинності лише після її підписання Сторонами.</w:t>
      </w:r>
    </w:p>
    <w:p w14:paraId="212A1F36"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sz w:val="22"/>
          <w:szCs w:val="22"/>
        </w:rPr>
        <w:t>Додаткові угоди до Договору складаються у письмовій формі, українською мовою, у двох автентичних ек</w:t>
      </w:r>
      <w:r>
        <w:rPr>
          <w:rFonts w:ascii="Calibri" w:eastAsia="Calibri" w:hAnsi="Calibri" w:cs="Calibri"/>
          <w:sz w:val="22"/>
          <w:szCs w:val="22"/>
        </w:rPr>
        <w:t xml:space="preserve">земплярах, які мають рівну юридичну силу, та набувають чинності після підписання їх </w:t>
      </w:r>
      <w:r>
        <w:rPr>
          <w:rFonts w:ascii="Calibri" w:eastAsia="Calibri" w:hAnsi="Calibri" w:cs="Calibri"/>
          <w:sz w:val="22"/>
          <w:szCs w:val="22"/>
        </w:rPr>
        <w:lastRenderedPageBreak/>
        <w:t>обома Сторонами і скріплення печатками (за наявності).</w:t>
      </w:r>
    </w:p>
    <w:p w14:paraId="67FC2DB6"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10.2. Істотні умови Договору можуть бути змінені лише за взаємною згодою Сторін та виключно у випадках:</w:t>
      </w:r>
    </w:p>
    <w:p w14:paraId="50729551"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1) зменшення </w:t>
      </w:r>
      <w:r w:rsidRPr="00F3058A">
        <w:rPr>
          <w:rFonts w:ascii="Calibri" w:eastAsia="Calibri" w:hAnsi="Calibri" w:cs="Calibri"/>
          <w:color w:val="000000"/>
          <w:sz w:val="22"/>
          <w:szCs w:val="22"/>
          <w:lang w:val="ru-RU"/>
        </w:rPr>
        <w:t>обсягів закупівлі, зокрема з урахуванням фактичного обсягу видатків Замовника;</w:t>
      </w:r>
    </w:p>
    <w:p w14:paraId="56D71FB0"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2) збільшення ціни за одиницю Товару до 10 відсотків пропорційно збільшенню ціни такої Товару на ринку у разі коливання ціни такого Товару на ринку за умови, що така зміна не пр</w:t>
      </w:r>
      <w:r>
        <w:rPr>
          <w:rFonts w:ascii="Calibri" w:eastAsia="Calibri" w:hAnsi="Calibri" w:cs="Calibri"/>
          <w:color w:val="000000"/>
          <w:sz w:val="22"/>
          <w:szCs w:val="22"/>
        </w:rPr>
        <w:t>изведе до збільшення суми, визначеної цим Договором, - не частіше ніж один раз на 90 днів з моменту підписання цього Договору;</w:t>
      </w:r>
    </w:p>
    <w:p w14:paraId="15E785EC"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3) покращення якості Товару, за умови що таке покращення не призведе до збільшення суми, визначеної цим Договором;</w:t>
      </w:r>
    </w:p>
    <w:p w14:paraId="6E09602F"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4) продовження</w:t>
      </w:r>
      <w:r w:rsidRPr="00F3058A">
        <w:rPr>
          <w:rFonts w:ascii="Calibri" w:eastAsia="Calibri" w:hAnsi="Calibri" w:cs="Calibri"/>
          <w:color w:val="000000"/>
          <w:sz w:val="22"/>
          <w:szCs w:val="22"/>
          <w:lang w:val="ru-RU"/>
        </w:rPr>
        <w:t xml:space="preserve"> строку дії Договору та строку поставки Товару у разі виникнення документально 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w:t>
      </w:r>
      <w:r w:rsidRPr="00F3058A">
        <w:rPr>
          <w:rFonts w:ascii="Calibri" w:eastAsia="Calibri" w:hAnsi="Calibri" w:cs="Calibri"/>
          <w:color w:val="000000"/>
          <w:sz w:val="22"/>
          <w:szCs w:val="22"/>
          <w:lang w:val="ru-RU"/>
        </w:rPr>
        <w:t>ризведуть до збільшення суми, визначеної цим Договором;</w:t>
      </w:r>
    </w:p>
    <w:p w14:paraId="78BBE6C7"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 погодження зміни ціни Договору в бік зменшення (без зміни кількості (обсягу) та якості Товару, у тому числі у разі коливання ціни Товару на ринку;</w:t>
      </w:r>
    </w:p>
    <w:p w14:paraId="5B915C4C"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 зміни ціни Договору у зв’язку зі зміною ставок </w:t>
      </w:r>
      <w:r w:rsidRPr="00F3058A">
        <w:rPr>
          <w:rFonts w:ascii="Calibri" w:eastAsia="Calibri" w:hAnsi="Calibri" w:cs="Calibri"/>
          <w:color w:val="000000"/>
          <w:sz w:val="22"/>
          <w:szCs w:val="22"/>
          <w:lang w:val="ru-RU"/>
        </w:rPr>
        <w:t>податків і зборів та/або зміною умов щодо надання пільг з оподаткування – пропорційно до зміни таких ставок та/або пільг з оподаткування;</w:t>
      </w:r>
    </w:p>
    <w:p w14:paraId="728EC11F"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 зміни умов у зв’язку із продовженням дії цього Договору на строк, достатній для проведення процедури закупівлі/спро</w:t>
      </w:r>
      <w:r w:rsidRPr="00F3058A">
        <w:rPr>
          <w:rFonts w:ascii="Calibri" w:eastAsia="Calibri" w:hAnsi="Calibri" w:cs="Calibri"/>
          <w:color w:val="000000"/>
          <w:sz w:val="22"/>
          <w:szCs w:val="22"/>
          <w:lang w:val="ru-RU"/>
        </w:rPr>
        <w:t>щеної закупівлі на початку наступного року в обсязі, що не перевищує 20 відсотків суми, визначеної цим Договором, якщо видатки на досягнення цієї цілі затверджено в установленому порядку.</w:t>
      </w:r>
    </w:p>
    <w:p w14:paraId="6993C994" w14:textId="77777777" w:rsidR="00472550" w:rsidRPr="00F3058A" w:rsidRDefault="00FD57CB">
      <w:pPr>
        <w:pBdr>
          <w:top w:val="nil"/>
          <w:left w:val="nil"/>
          <w:bottom w:val="nil"/>
          <w:right w:val="nil"/>
          <w:between w:val="nil"/>
        </w:pBdr>
        <w:ind w:firstLine="567"/>
        <w:jc w:val="both"/>
        <w:rPr>
          <w:rFonts w:ascii="Calibri" w:eastAsia="Calibri" w:hAnsi="Calibri" w:cs="Calibri"/>
          <w:color w:val="000000"/>
          <w:sz w:val="22"/>
          <w:szCs w:val="22"/>
          <w:lang w:val="ru-RU"/>
        </w:rPr>
      </w:pPr>
      <w:r w:rsidRPr="00F3058A">
        <w:rPr>
          <w:rFonts w:ascii="Calibri" w:eastAsia="Calibri" w:hAnsi="Calibri" w:cs="Calibri"/>
          <w:color w:val="222222"/>
          <w:sz w:val="22"/>
          <w:szCs w:val="22"/>
          <w:lang w:val="ru-RU"/>
        </w:rPr>
        <w:t>Сторона, що ініціює внесення змін у Договір, надає іншій Стороні під</w:t>
      </w:r>
      <w:r w:rsidRPr="00F3058A">
        <w:rPr>
          <w:rFonts w:ascii="Calibri" w:eastAsia="Calibri" w:hAnsi="Calibri" w:cs="Calibri"/>
          <w:color w:val="222222"/>
          <w:sz w:val="22"/>
          <w:szCs w:val="22"/>
          <w:lang w:val="ru-RU"/>
        </w:rPr>
        <w:t>тверджуючі документи, що обгунтовують настання випадків, зазначених у цьому пункті. Такими документами можуть бути: довідки/листи уповноважених органів, лист за підписом уповноваженої особи Сторони, посиланням на офіційні джерела інформації державних орган</w:t>
      </w:r>
      <w:r w:rsidRPr="00F3058A">
        <w:rPr>
          <w:rFonts w:ascii="Calibri" w:eastAsia="Calibri" w:hAnsi="Calibri" w:cs="Calibri"/>
          <w:color w:val="222222"/>
          <w:sz w:val="22"/>
          <w:szCs w:val="22"/>
          <w:lang w:val="ru-RU"/>
        </w:rPr>
        <w:t>ів, тощо.</w:t>
      </w:r>
    </w:p>
    <w:p w14:paraId="65A934C4" w14:textId="77777777" w:rsidR="00472550" w:rsidRPr="00F3058A" w:rsidRDefault="00FD57CB">
      <w:pPr>
        <w:shd w:val="clear" w:color="auto" w:fill="FFFFFF"/>
        <w:tabs>
          <w:tab w:val="left" w:pos="0"/>
        </w:tabs>
        <w:ind w:firstLine="567"/>
        <w:jc w:val="both"/>
        <w:rPr>
          <w:rFonts w:ascii="Calibri" w:eastAsia="Calibri" w:hAnsi="Calibri" w:cs="Calibri"/>
          <w:color w:val="000000"/>
          <w:sz w:val="22"/>
          <w:szCs w:val="22"/>
          <w:lang w:val="ru-RU"/>
        </w:rPr>
      </w:pPr>
      <w:r>
        <w:rPr>
          <w:rFonts w:ascii="Calibri" w:eastAsia="Calibri" w:hAnsi="Calibri" w:cs="Calibri"/>
          <w:color w:val="000000"/>
          <w:sz w:val="22"/>
          <w:szCs w:val="22"/>
        </w:rPr>
        <w:t xml:space="preserve">10.3. Цей Договір не втрачає чинності у разі зміни реквізитів Сторін, їх установчих документів, а також зміни адрес та телефонних номерів. </w:t>
      </w:r>
      <w:r w:rsidRPr="00F3058A">
        <w:rPr>
          <w:rFonts w:ascii="Calibri" w:eastAsia="Calibri" w:hAnsi="Calibri" w:cs="Calibri"/>
          <w:color w:val="000000"/>
          <w:sz w:val="22"/>
          <w:szCs w:val="22"/>
          <w:lang w:val="ru-RU"/>
        </w:rPr>
        <w:t xml:space="preserve">Сторона, в якої виникли такі зміни, зобов’язана протягом ________ робочих днів повідомити іншу Сторону </w:t>
      </w:r>
      <w:r w:rsidRPr="00F3058A">
        <w:rPr>
          <w:rFonts w:ascii="Calibri" w:eastAsia="Calibri" w:hAnsi="Calibri" w:cs="Calibri"/>
          <w:color w:val="000000"/>
          <w:sz w:val="22"/>
          <w:szCs w:val="22"/>
          <w:lang w:val="ru-RU"/>
        </w:rPr>
        <w:t>шляхом надсилання листа за підписом уповноваженої особи Сторони (рекомендованого листа з повідомленням про вручення або доставлення кур’єром під підпис про отримання уповноваженим представником відповідної Сторони) з подальшим укладенням відповідної додатк</w:t>
      </w:r>
      <w:r w:rsidRPr="00F3058A">
        <w:rPr>
          <w:rFonts w:ascii="Calibri" w:eastAsia="Calibri" w:hAnsi="Calibri" w:cs="Calibri"/>
          <w:color w:val="000000"/>
          <w:sz w:val="22"/>
          <w:szCs w:val="22"/>
          <w:lang w:val="ru-RU"/>
        </w:rPr>
        <w:t>ової угоди до даного Договору.</w:t>
      </w:r>
    </w:p>
    <w:p w14:paraId="275A22AA"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10.4. Даний Договір може бути розірвано за взаємною згодою Сторін шляхом укладення Сторонами відповідної додаткової угоди до даного Договору.</w:t>
      </w:r>
    </w:p>
    <w:p w14:paraId="47F096F8" w14:textId="77777777" w:rsidR="00472550" w:rsidRDefault="00472550">
      <w:pPr>
        <w:shd w:val="clear" w:color="auto" w:fill="FFFFFF"/>
        <w:tabs>
          <w:tab w:val="left" w:pos="295"/>
        </w:tabs>
        <w:ind w:firstLine="567"/>
        <w:jc w:val="both"/>
        <w:rPr>
          <w:rFonts w:ascii="Calibri" w:eastAsia="Calibri" w:hAnsi="Calibri" w:cs="Calibri"/>
          <w:color w:val="000000"/>
          <w:sz w:val="22"/>
          <w:szCs w:val="22"/>
        </w:rPr>
      </w:pPr>
    </w:p>
    <w:p w14:paraId="73DC7F4F" w14:textId="77777777" w:rsidR="00472550" w:rsidRPr="00F3058A" w:rsidRDefault="00FD57CB">
      <w:pPr>
        <w:shd w:val="clear" w:color="auto" w:fill="FFFFFF"/>
        <w:ind w:left="-10"/>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11. ФОРС–МАЖОРНІ ОБСТАВИНИ (ОБСТАВИНИ НЕПЕРЕБОРНОЇ СИЛИ)</w:t>
      </w:r>
    </w:p>
    <w:p w14:paraId="6D0CE405" w14:textId="77777777" w:rsidR="00472550" w:rsidRPr="00F3058A" w:rsidRDefault="00472550">
      <w:pPr>
        <w:shd w:val="clear" w:color="auto" w:fill="FFFFFF"/>
        <w:ind w:left="-10"/>
        <w:jc w:val="center"/>
        <w:rPr>
          <w:rFonts w:ascii="Calibri" w:eastAsia="Calibri" w:hAnsi="Calibri" w:cs="Calibri"/>
          <w:color w:val="000000"/>
          <w:sz w:val="22"/>
          <w:szCs w:val="22"/>
          <w:lang w:val="ru-RU"/>
        </w:rPr>
      </w:pPr>
    </w:p>
    <w:p w14:paraId="22948A6E"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11.1. Сторони звільняють</w:t>
      </w:r>
      <w:r>
        <w:rPr>
          <w:rFonts w:ascii="Calibri" w:eastAsia="Calibri" w:hAnsi="Calibri" w:cs="Calibri"/>
          <w:color w:val="000000"/>
          <w:sz w:val="22"/>
          <w:szCs w:val="22"/>
        </w:rPr>
        <w:t>ся від відповідальності за часткове або повне невиконання зобов'язань за даним Договором, якщо таке невиконання є наслідком форс-мажорних обставин (обставин непереборної сили).</w:t>
      </w:r>
    </w:p>
    <w:p w14:paraId="378F661E"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11.2. Форс-мажорні обставини (обставини непереборної сили) - це надзвичайні та </w:t>
      </w:r>
      <w:r>
        <w:rPr>
          <w:rFonts w:ascii="Calibri" w:eastAsia="Calibri" w:hAnsi="Calibri" w:cs="Calibri"/>
          <w:color w:val="000000"/>
          <w:sz w:val="22"/>
          <w:szCs w:val="22"/>
        </w:rPr>
        <w:t>невідворотні обставини, які об'єктивно впливають на виконання зобов'язань, передбачених умовами Договору, обов'язків за законодавчими і іншими нормативними актами, дію яких неможливо було передбачити та дія яких унеможливлює їх виконання протягом певного п</w:t>
      </w:r>
      <w:r>
        <w:rPr>
          <w:rFonts w:ascii="Calibri" w:eastAsia="Calibri" w:hAnsi="Calibri" w:cs="Calibri"/>
          <w:color w:val="000000"/>
          <w:sz w:val="22"/>
          <w:szCs w:val="22"/>
        </w:rPr>
        <w:t>еріоду часу.</w:t>
      </w:r>
    </w:p>
    <w:p w14:paraId="134D63AB"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bookmarkStart w:id="16" w:name="bookmark=id.1ksv4uv" w:colFirst="0" w:colLast="0"/>
      <w:bookmarkEnd w:id="16"/>
      <w:r w:rsidRPr="00F3058A">
        <w:rPr>
          <w:rFonts w:ascii="Calibri" w:eastAsia="Calibri" w:hAnsi="Calibri" w:cs="Calibri"/>
          <w:color w:val="000000"/>
          <w:sz w:val="22"/>
          <w:szCs w:val="22"/>
          <w:lang w:val="ru-RU"/>
        </w:rPr>
        <w:t>Дія таких обставин може бути викликана:</w:t>
      </w:r>
    </w:p>
    <w:p w14:paraId="1AF557A3"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bookmarkStart w:id="17" w:name="bookmark=id.44sinio" w:colFirst="0" w:colLast="0"/>
      <w:bookmarkEnd w:id="17"/>
      <w:r w:rsidRPr="00F3058A">
        <w:rPr>
          <w:rFonts w:ascii="Calibri" w:eastAsia="Calibri" w:hAnsi="Calibri" w:cs="Calibri"/>
          <w:color w:val="000000"/>
          <w:sz w:val="22"/>
          <w:szCs w:val="22"/>
          <w:lang w:val="ru-RU"/>
        </w:rPr>
        <w:t>- винятковими погодними умовами і стихійним лихом (наприклад, але не виключно –епідемія, сильний шторм, циклон, ураган, торнадо, буревій, повінь, нагромадження снігу, ожеледь, град, заморозки, замерзання</w:t>
      </w:r>
      <w:r w:rsidRPr="00F3058A">
        <w:rPr>
          <w:rFonts w:ascii="Calibri" w:eastAsia="Calibri" w:hAnsi="Calibri" w:cs="Calibri"/>
          <w:color w:val="000000"/>
          <w:sz w:val="22"/>
          <w:szCs w:val="22"/>
          <w:lang w:val="ru-RU"/>
        </w:rPr>
        <w:t xml:space="preserve"> моря, проток, портів, перевалів, землетрус, блискавка, пожежа, посуха, просідання і зсув ґрунту, інші стихійні лиха тощо);</w:t>
      </w:r>
    </w:p>
    <w:p w14:paraId="512FCAC0"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bookmarkStart w:id="18" w:name="bookmark=id.2jxsxqh" w:colFirst="0" w:colLast="0"/>
      <w:bookmarkEnd w:id="18"/>
      <w:r w:rsidRPr="00F3058A">
        <w:rPr>
          <w:rFonts w:ascii="Calibri" w:eastAsia="Calibri" w:hAnsi="Calibri" w:cs="Calibri"/>
          <w:color w:val="000000"/>
          <w:sz w:val="22"/>
          <w:szCs w:val="22"/>
          <w:lang w:val="ru-RU"/>
        </w:rPr>
        <w:t>- непередбаченими обставинами, що відбуваються незалежно від волі і бажання Сторони (наприклад, але не виключно –  загроза війни, зб</w:t>
      </w:r>
      <w:r w:rsidRPr="00F3058A">
        <w:rPr>
          <w:rFonts w:ascii="Calibri" w:eastAsia="Calibri" w:hAnsi="Calibri" w:cs="Calibri"/>
          <w:color w:val="000000"/>
          <w:sz w:val="22"/>
          <w:szCs w:val="22"/>
          <w:lang w:val="ru-RU"/>
        </w:rPr>
        <w:t>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 загальна військова мобілізація, військові дії, оголошена та неоголошена війна, дія суспільного во</w:t>
      </w:r>
      <w:r w:rsidRPr="00F3058A">
        <w:rPr>
          <w:rFonts w:ascii="Calibri" w:eastAsia="Calibri" w:hAnsi="Calibri" w:cs="Calibri"/>
          <w:color w:val="000000"/>
          <w:sz w:val="22"/>
          <w:szCs w:val="22"/>
          <w:lang w:val="ru-RU"/>
        </w:rPr>
        <w:t xml:space="preserve">рога, збурення, акти тероризму, диверсії, піратства, безлади, вторгнення, блокада, революція, заколот, повстання, масові заворушення, обмеження комендантської години, </w:t>
      </w:r>
      <w:r w:rsidRPr="00F3058A">
        <w:rPr>
          <w:rFonts w:ascii="Calibri" w:eastAsia="Calibri" w:hAnsi="Calibri" w:cs="Calibri"/>
          <w:color w:val="000000"/>
          <w:sz w:val="22"/>
          <w:szCs w:val="22"/>
          <w:lang w:val="ru-RU"/>
        </w:rPr>
        <w:lastRenderedPageBreak/>
        <w:t>експропріація, примусове вилучення, захоплення підприємств, реквізиція, громадська демонс</w:t>
      </w:r>
      <w:r w:rsidRPr="00F3058A">
        <w:rPr>
          <w:rFonts w:ascii="Calibri" w:eastAsia="Calibri" w:hAnsi="Calibri" w:cs="Calibri"/>
          <w:color w:val="000000"/>
          <w:sz w:val="22"/>
          <w:szCs w:val="22"/>
          <w:lang w:val="ru-RU"/>
        </w:rPr>
        <w:t>трація, блокада, страйк, аварія, протиправні дії третіх осіб, пожежа, вибух, тривалі перерви в роботі транспорту тощо);</w:t>
      </w:r>
    </w:p>
    <w:p w14:paraId="31820CFB" w14:textId="77777777" w:rsidR="00472550" w:rsidRDefault="00FD57CB">
      <w:pPr>
        <w:shd w:val="clear" w:color="auto" w:fill="FFFFFF"/>
        <w:ind w:firstLine="708"/>
        <w:jc w:val="both"/>
        <w:rPr>
          <w:rFonts w:ascii="Calibri" w:eastAsia="Calibri" w:hAnsi="Calibri" w:cs="Calibri"/>
          <w:color w:val="000000"/>
          <w:sz w:val="22"/>
          <w:szCs w:val="22"/>
        </w:rPr>
      </w:pPr>
      <w:bookmarkStart w:id="19" w:name="bookmark=id.z337ya" w:colFirst="0" w:colLast="0"/>
      <w:bookmarkEnd w:id="19"/>
      <w:r w:rsidRPr="00F3058A">
        <w:rPr>
          <w:rFonts w:ascii="Calibri" w:eastAsia="Calibri" w:hAnsi="Calibri" w:cs="Calibri"/>
          <w:color w:val="000000"/>
          <w:sz w:val="22"/>
          <w:szCs w:val="22"/>
          <w:lang w:val="ru-RU"/>
        </w:rPr>
        <w:t xml:space="preserve">- умовами, регламентованими відповідними рішеннями та актами державних органів влади, закриттям морських проток, ембарго, забороною </w:t>
      </w:r>
      <w:r>
        <w:rPr>
          <w:rFonts w:ascii="Calibri" w:eastAsia="Calibri" w:hAnsi="Calibri" w:cs="Calibri"/>
          <w:color w:val="000000"/>
          <w:sz w:val="22"/>
          <w:szCs w:val="22"/>
        </w:rPr>
        <w:t>(обм</w:t>
      </w:r>
      <w:r>
        <w:rPr>
          <w:rFonts w:ascii="Calibri" w:eastAsia="Calibri" w:hAnsi="Calibri" w:cs="Calibri"/>
          <w:color w:val="000000"/>
          <w:sz w:val="22"/>
          <w:szCs w:val="22"/>
        </w:rPr>
        <w:t>еження) експорту/імпорту тощо.</w:t>
      </w:r>
    </w:p>
    <w:p w14:paraId="6538BBDE" w14:textId="77777777" w:rsidR="00472550" w:rsidRPr="00F3058A" w:rsidRDefault="00FD57CB">
      <w:pPr>
        <w:ind w:firstLine="567"/>
        <w:jc w:val="both"/>
        <w:rPr>
          <w:rFonts w:ascii="Calibri" w:eastAsia="Calibri" w:hAnsi="Calibri" w:cs="Calibri"/>
          <w:sz w:val="22"/>
          <w:szCs w:val="22"/>
          <w:lang w:val="ru-RU"/>
        </w:rPr>
      </w:pPr>
      <w:bookmarkStart w:id="20" w:name="bookmark=id.3j2qqm3" w:colFirst="0" w:colLast="0"/>
      <w:bookmarkEnd w:id="20"/>
      <w:r>
        <w:rPr>
          <w:rFonts w:ascii="Calibri" w:eastAsia="Calibri" w:hAnsi="Calibri" w:cs="Calibri"/>
          <w:sz w:val="22"/>
          <w:szCs w:val="22"/>
        </w:rPr>
        <w:t>11.3. Сторона, для якої склались форс-мажорні обставини (обставини непереборної сили), зобов’язана не пізніше _____________ робочих днів з дати їх настання письмово (шляхом направлення цінного листа з описом вкладення та пові</w:t>
      </w:r>
      <w:r>
        <w:rPr>
          <w:rFonts w:ascii="Calibri" w:eastAsia="Calibri" w:hAnsi="Calibri" w:cs="Calibri"/>
          <w:sz w:val="22"/>
          <w:szCs w:val="22"/>
        </w:rPr>
        <w:t xml:space="preserve">домленням про вручення) інформувати іншу Сторону про настання таких обставин та про їх наслідки. </w:t>
      </w:r>
      <w:r w:rsidRPr="00F3058A">
        <w:rPr>
          <w:rFonts w:ascii="Calibri" w:eastAsia="Calibri" w:hAnsi="Calibri" w:cs="Calibri"/>
          <w:sz w:val="22"/>
          <w:szCs w:val="22"/>
          <w:lang w:val="ru-RU"/>
        </w:rPr>
        <w:t xml:space="preserve">Разом з письмовим повідомленням така Сторона зобов’язана надати іншій Стороні документ, виданий Торгово-промисловою палатою </w:t>
      </w:r>
      <w:r>
        <w:rPr>
          <w:rFonts w:ascii="Calibri" w:eastAsia="Calibri" w:hAnsi="Calibri" w:cs="Calibri"/>
          <w:sz w:val="22"/>
          <w:szCs w:val="22"/>
        </w:rPr>
        <w:t>України, яким засвідчене настання ф</w:t>
      </w:r>
      <w:r>
        <w:rPr>
          <w:rFonts w:ascii="Calibri" w:eastAsia="Calibri" w:hAnsi="Calibri" w:cs="Calibri"/>
          <w:sz w:val="22"/>
          <w:szCs w:val="22"/>
        </w:rPr>
        <w:t xml:space="preserve">орс-мажорних обставин (обставин непереборної сили). </w:t>
      </w:r>
      <w:r w:rsidRPr="00F3058A">
        <w:rPr>
          <w:rFonts w:ascii="Calibri" w:eastAsia="Calibri" w:hAnsi="Calibri" w:cs="Calibri"/>
          <w:sz w:val="22"/>
          <w:szCs w:val="22"/>
          <w:lang w:val="ru-RU"/>
        </w:rPr>
        <w:t>Аналогічні умови застосовуються Стороною в разі припинення дії форс-мажорних обставин (обставин непереборної сили) та їх наслідків.</w:t>
      </w:r>
    </w:p>
    <w:p w14:paraId="4C8C26D0"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11.4. Неповідомлення/несвоєчасне повідомлення Стороною, для якої склалис</w:t>
      </w:r>
      <w:r>
        <w:rPr>
          <w:rFonts w:ascii="Calibri" w:eastAsia="Calibri" w:hAnsi="Calibri" w:cs="Calibri"/>
          <w:sz w:val="22"/>
          <w:szCs w:val="22"/>
        </w:rPr>
        <w:t>ь форс-мажорні обставини (обставини непереборної сили), іншу Сторону про їх настання або припинення веде до втрати права Сторони посилатись на такі обставини як на підставу, що звільняє її від відповідальності за невиконання/несвоєчасне виконання зобов’яза</w:t>
      </w:r>
      <w:r>
        <w:rPr>
          <w:rFonts w:ascii="Calibri" w:eastAsia="Calibri" w:hAnsi="Calibri" w:cs="Calibri"/>
          <w:sz w:val="22"/>
          <w:szCs w:val="22"/>
        </w:rPr>
        <w:t>нь за цим Договором.</w:t>
      </w:r>
    </w:p>
    <w:p w14:paraId="37B9DA5F"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11.5. В разі існування форс-мажорних обставин (обставин непереборної сили) понад одного місяця, будь-яка Сторона вправі в односторонньому порядку відмовитися від цього Договору. В такому разі Сторона повинна письмово (шляхом направленн</w:t>
      </w:r>
      <w:r>
        <w:rPr>
          <w:rFonts w:ascii="Calibri" w:eastAsia="Calibri" w:hAnsi="Calibri" w:cs="Calibri"/>
          <w:sz w:val="22"/>
          <w:szCs w:val="22"/>
        </w:rPr>
        <w:t>я цінного листа з описом вкладення та повідомленням про вручення) проінформувати іншу Сторону про свою відмову від Договору. Разом з письмовим повідомленням така Сторона зобов’язана надати іншій Стороні документ, виданий Торгово-промисловою палатою України</w:t>
      </w:r>
      <w:r>
        <w:rPr>
          <w:rFonts w:ascii="Calibri" w:eastAsia="Calibri" w:hAnsi="Calibri" w:cs="Calibri"/>
          <w:sz w:val="22"/>
          <w:szCs w:val="22"/>
        </w:rPr>
        <w:t>, яким засвідчене існування форс-мажорних обставин (обставин непереборної сили) понад одного місяця. У цьому випадку Договір вважається розірваним з дня отримання Стороною повідомлення про відмову іншої Сторони від Договору або з п’ятого календарного дня з</w:t>
      </w:r>
      <w:r>
        <w:rPr>
          <w:rFonts w:ascii="Calibri" w:eastAsia="Calibri" w:hAnsi="Calibri" w:cs="Calibri"/>
          <w:sz w:val="22"/>
          <w:szCs w:val="22"/>
        </w:rPr>
        <w:t xml:space="preserve"> дати направлення Стороною повідомлення про відмову від Договору залежно від того, яка подія станеться раніше.</w:t>
      </w:r>
    </w:p>
    <w:p w14:paraId="6FFB3C0F" w14:textId="77777777" w:rsidR="00472550" w:rsidRDefault="00472550">
      <w:pPr>
        <w:ind w:firstLine="567"/>
        <w:jc w:val="both"/>
        <w:rPr>
          <w:rFonts w:ascii="Calibri" w:eastAsia="Calibri" w:hAnsi="Calibri" w:cs="Calibri"/>
          <w:sz w:val="22"/>
          <w:szCs w:val="22"/>
        </w:rPr>
      </w:pPr>
    </w:p>
    <w:p w14:paraId="143C0B94" w14:textId="77777777" w:rsidR="00472550" w:rsidRDefault="00FD57CB">
      <w:pPr>
        <w:jc w:val="center"/>
        <w:rPr>
          <w:rFonts w:ascii="Calibri" w:eastAsia="Calibri" w:hAnsi="Calibri" w:cs="Calibri"/>
          <w:b/>
          <w:sz w:val="22"/>
          <w:szCs w:val="22"/>
        </w:rPr>
      </w:pPr>
      <w:r>
        <w:rPr>
          <w:rFonts w:ascii="Calibri" w:eastAsia="Calibri" w:hAnsi="Calibri" w:cs="Calibri"/>
          <w:b/>
          <w:sz w:val="22"/>
          <w:szCs w:val="22"/>
        </w:rPr>
        <w:t>12. АНТИКОРУПЦІЙНЕ ЗАСТЕРЕЖЕННЯ</w:t>
      </w:r>
    </w:p>
    <w:p w14:paraId="5E94F79E" w14:textId="77777777" w:rsidR="00472550" w:rsidRDefault="00472550">
      <w:pPr>
        <w:jc w:val="center"/>
        <w:rPr>
          <w:rFonts w:ascii="Calibri" w:eastAsia="Calibri" w:hAnsi="Calibri" w:cs="Calibri"/>
          <w:b/>
          <w:sz w:val="22"/>
          <w:szCs w:val="22"/>
        </w:rPr>
      </w:pPr>
    </w:p>
    <w:p w14:paraId="13EC53D9"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12.1. Сторони зобов’язуються забезпечити повну відповідальність своїх працівників вимогам антикорупційного </w:t>
      </w:r>
      <w:r>
        <w:rPr>
          <w:rFonts w:ascii="Calibri" w:eastAsia="Calibri" w:hAnsi="Calibri" w:cs="Calibri"/>
          <w:sz w:val="22"/>
          <w:szCs w:val="22"/>
        </w:rPr>
        <w:t>законодавства.</w:t>
      </w:r>
    </w:p>
    <w:p w14:paraId="6C597170"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12.2. Сторони погоджуються не здійснювати, прямо чи опосередковано, жодних грошових виплат, передачі майна, надання переваг, пільг,  послуг, нематеріальних активів, будь якої іншої вигоди нематеріального чи грошового характеру без законних н</w:t>
      </w:r>
      <w:r>
        <w:rPr>
          <w:rFonts w:ascii="Calibri" w:eastAsia="Calibri" w:hAnsi="Calibri" w:cs="Calibri"/>
          <w:sz w:val="22"/>
          <w:szCs w:val="22"/>
        </w:rPr>
        <w:t>а те підстав з метою чинити вплив на рішення іншої Сторони чи її службових осіб з тим, щоб отримати будь яку вигоду або перевагу.</w:t>
      </w:r>
    </w:p>
    <w:p w14:paraId="3E61CC1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12.3. Сторони підтверджують, що їх працівники не використовують надані їм службові або трудові повноваження чи пов’язані з ним</w:t>
      </w:r>
      <w:r>
        <w:rPr>
          <w:rFonts w:ascii="Calibri" w:eastAsia="Calibri" w:hAnsi="Calibri" w:cs="Calibri"/>
          <w:sz w:val="22"/>
          <w:szCs w:val="22"/>
        </w:rPr>
        <w:t>и можливості з метою одержання неправомірної вигоди або прийняття такої вигоди чи прийняття обіцянки/пропозиції такої вигоди для себе чи інших осіб, в тому числі, щоб схилити цю особу до протиправного використання наданих їй службових повноважень чи пов’яз</w:t>
      </w:r>
      <w:r>
        <w:rPr>
          <w:rFonts w:ascii="Calibri" w:eastAsia="Calibri" w:hAnsi="Calibri" w:cs="Calibri"/>
          <w:sz w:val="22"/>
          <w:szCs w:val="22"/>
        </w:rPr>
        <w:t>аних з ними можливостей.</w:t>
      </w:r>
    </w:p>
    <w:p w14:paraId="48DECE71"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12.4. Кожна із Сторін цього Договору відмовляється від стимулювання будь- яким чином працівників іншої Сторони, в тому числі шляхом надання грошових сум, подарунків, безоплатного виконання на їх адресу робіт (послуг) та іншими, не </w:t>
      </w:r>
      <w:r>
        <w:rPr>
          <w:rFonts w:ascii="Calibri" w:eastAsia="Calibri" w:hAnsi="Calibri" w:cs="Calibri"/>
          <w:sz w:val="22"/>
          <w:szCs w:val="22"/>
        </w:rPr>
        <w:t>поіменованими у цьому пункті способами, що ставить працівника в певну залежність і спрямованого на забезпечення виконання цим працівником будь – яких дій на користь стимулюючої його Сторони.</w:t>
      </w:r>
    </w:p>
    <w:p w14:paraId="26A2A137"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12.5. Під діями працівника, здійснюваними на користь стимулюючої </w:t>
      </w:r>
      <w:r>
        <w:rPr>
          <w:rFonts w:ascii="Calibri" w:eastAsia="Calibri" w:hAnsi="Calibri" w:cs="Calibri"/>
          <w:sz w:val="22"/>
          <w:szCs w:val="22"/>
        </w:rPr>
        <w:t>його Сторони, розуміються:</w:t>
      </w:r>
    </w:p>
    <w:p w14:paraId="480F7E7E" w14:textId="77777777" w:rsidR="00472550" w:rsidRPr="00F3058A" w:rsidRDefault="00FD57CB">
      <w:pPr>
        <w:widowControl/>
        <w:numPr>
          <w:ilvl w:val="0"/>
          <w:numId w:val="12"/>
        </w:numPr>
        <w:jc w:val="both"/>
        <w:rPr>
          <w:rFonts w:ascii="Calibri" w:eastAsia="Calibri" w:hAnsi="Calibri" w:cs="Calibri"/>
          <w:sz w:val="22"/>
          <w:szCs w:val="22"/>
          <w:lang w:val="ru-RU"/>
        </w:rPr>
      </w:pPr>
      <w:r w:rsidRPr="00F3058A">
        <w:rPr>
          <w:rFonts w:ascii="Calibri" w:eastAsia="Calibri" w:hAnsi="Calibri" w:cs="Calibri"/>
          <w:sz w:val="22"/>
          <w:szCs w:val="22"/>
          <w:lang w:val="ru-RU"/>
        </w:rPr>
        <w:t>надання невиправданих переваг у порівнянні з іншими контрагентами;</w:t>
      </w:r>
    </w:p>
    <w:p w14:paraId="15747481" w14:textId="77777777" w:rsidR="00472550" w:rsidRDefault="00FD57CB">
      <w:pPr>
        <w:widowControl/>
        <w:numPr>
          <w:ilvl w:val="0"/>
          <w:numId w:val="12"/>
        </w:numPr>
        <w:jc w:val="both"/>
        <w:rPr>
          <w:rFonts w:ascii="Calibri" w:eastAsia="Calibri" w:hAnsi="Calibri" w:cs="Calibri"/>
          <w:sz w:val="22"/>
          <w:szCs w:val="22"/>
        </w:rPr>
      </w:pPr>
      <w:r>
        <w:rPr>
          <w:rFonts w:ascii="Calibri" w:eastAsia="Calibri" w:hAnsi="Calibri" w:cs="Calibri"/>
          <w:sz w:val="22"/>
          <w:szCs w:val="22"/>
        </w:rPr>
        <w:t>надання будь – яких гарантій;</w:t>
      </w:r>
    </w:p>
    <w:p w14:paraId="2FA62C57" w14:textId="77777777" w:rsidR="00472550" w:rsidRDefault="00FD57CB">
      <w:pPr>
        <w:widowControl/>
        <w:numPr>
          <w:ilvl w:val="0"/>
          <w:numId w:val="12"/>
        </w:numPr>
        <w:jc w:val="both"/>
        <w:rPr>
          <w:rFonts w:ascii="Calibri" w:eastAsia="Calibri" w:hAnsi="Calibri" w:cs="Calibri"/>
          <w:sz w:val="22"/>
          <w:szCs w:val="22"/>
        </w:rPr>
      </w:pPr>
      <w:r>
        <w:rPr>
          <w:rFonts w:ascii="Calibri" w:eastAsia="Calibri" w:hAnsi="Calibri" w:cs="Calibri"/>
          <w:sz w:val="22"/>
          <w:szCs w:val="22"/>
        </w:rPr>
        <w:t>прискорення існуючих процедур;</w:t>
      </w:r>
    </w:p>
    <w:p w14:paraId="14FFD748" w14:textId="77777777" w:rsidR="00472550" w:rsidRDefault="00FD57CB">
      <w:pPr>
        <w:widowControl/>
        <w:numPr>
          <w:ilvl w:val="0"/>
          <w:numId w:val="12"/>
        </w:numPr>
        <w:jc w:val="both"/>
        <w:rPr>
          <w:rFonts w:ascii="Calibri" w:eastAsia="Calibri" w:hAnsi="Calibri" w:cs="Calibri"/>
          <w:sz w:val="22"/>
          <w:szCs w:val="22"/>
        </w:rPr>
      </w:pPr>
      <w:r>
        <w:rPr>
          <w:rFonts w:ascii="Calibri" w:eastAsia="Calibri" w:hAnsi="Calibri" w:cs="Calibri"/>
          <w:sz w:val="22"/>
          <w:szCs w:val="22"/>
        </w:rPr>
        <w:t>інші дії, що виконуються працівником в рамках своїх посадових обов’язків, але йдуть врозріз з принцип</w:t>
      </w:r>
      <w:r>
        <w:rPr>
          <w:rFonts w:ascii="Calibri" w:eastAsia="Calibri" w:hAnsi="Calibri" w:cs="Calibri"/>
          <w:sz w:val="22"/>
          <w:szCs w:val="22"/>
        </w:rPr>
        <w:t>ами прозорості та відкритості взаємовідносин між Сторонами.</w:t>
      </w:r>
    </w:p>
    <w:p w14:paraId="35F2982F"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12.6. Сторони підтверджують, що їх працівники ознайомлені про кримінальну, адміністративну, цивільно – правову та адміністративну відповідальність за порушення антикорупційного законодавства.</w:t>
      </w:r>
    </w:p>
    <w:p w14:paraId="36C5114D"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lastRenderedPageBreak/>
        <w:t>12.7</w:t>
      </w:r>
      <w:r>
        <w:rPr>
          <w:rFonts w:ascii="Calibri" w:eastAsia="Calibri" w:hAnsi="Calibri" w:cs="Calibri"/>
          <w:sz w:val="22"/>
          <w:szCs w:val="22"/>
        </w:rPr>
        <w:t>. Сторони цього Договору визнають вжиття заходів щодо запобігання корупції та контролюють їх дотримання. При цьому Сторони докладають розумні зусилля, щоб мінімізувати ризик ділових відносин з контрагентами, які можуть бути залучені в корупційну діяльність</w:t>
      </w:r>
      <w:r>
        <w:rPr>
          <w:rFonts w:ascii="Calibri" w:eastAsia="Calibri" w:hAnsi="Calibri" w:cs="Calibri"/>
          <w:sz w:val="22"/>
          <w:szCs w:val="22"/>
        </w:rPr>
        <w:t xml:space="preserve">, а також надають взаємне сприяння один одному з метою запобігання корупції. </w:t>
      </w:r>
      <w:r w:rsidRPr="00F3058A">
        <w:rPr>
          <w:rFonts w:ascii="Calibri" w:eastAsia="Calibri" w:hAnsi="Calibri" w:cs="Calibri"/>
          <w:sz w:val="22"/>
          <w:szCs w:val="22"/>
          <w:lang w:val="ru-RU"/>
        </w:rPr>
        <w:t>При цьому Сторони забезпечують реалізацію процедур з проведення перевірок з метою запобігання ризиків залучення Сторін у корупційну діяльність.</w:t>
      </w:r>
    </w:p>
    <w:p w14:paraId="413582BA"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12.8. Сторони визнають, що їх можли</w:t>
      </w:r>
      <w:r>
        <w:rPr>
          <w:rFonts w:ascii="Calibri" w:eastAsia="Calibri" w:hAnsi="Calibri" w:cs="Calibri"/>
          <w:sz w:val="22"/>
          <w:szCs w:val="22"/>
        </w:rPr>
        <w:t>ві неправомірні дії та порушення антикорупційних умов цього Договору можуть спричинити за собою несприятливі наслідки -- аж до розірвання цього Договору.</w:t>
      </w:r>
    </w:p>
    <w:p w14:paraId="3CE4E58C"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12.9. У разі виникнення у Сторони підозр, що відбулося або може відбутися порушення будь – яких антико</w:t>
      </w:r>
      <w:r>
        <w:rPr>
          <w:rFonts w:ascii="Calibri" w:eastAsia="Calibri" w:hAnsi="Calibri" w:cs="Calibri"/>
          <w:sz w:val="22"/>
          <w:szCs w:val="22"/>
        </w:rPr>
        <w:t xml:space="preserve">рупційних умов, відповідна Сторона зобов’язується повідомити іншу Сторону у письмовій формі. </w:t>
      </w:r>
      <w:r w:rsidRPr="00F3058A">
        <w:rPr>
          <w:rFonts w:ascii="Calibri" w:eastAsia="Calibri" w:hAnsi="Calibri" w:cs="Calibri"/>
          <w:sz w:val="22"/>
          <w:szCs w:val="22"/>
          <w:lang w:val="ru-RU"/>
        </w:rPr>
        <w:t>Після письмового повідомлення, відповідна сторона має право призупинити виконання зобов’язань за цим Договором до отримання підтвердження, що порушення не відбулос</w:t>
      </w:r>
      <w:r w:rsidRPr="00F3058A">
        <w:rPr>
          <w:rFonts w:ascii="Calibri" w:eastAsia="Calibri" w:hAnsi="Calibri" w:cs="Calibri"/>
          <w:sz w:val="22"/>
          <w:szCs w:val="22"/>
          <w:lang w:val="ru-RU"/>
        </w:rPr>
        <w:t>я або не відбудеться. Це підтвердження повинно бути надіслане протягом ________ робочих днів з дати направлення письмового повідомлення.</w:t>
      </w:r>
    </w:p>
    <w:p w14:paraId="34470CBE"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12.10. У письмовому повідомленні сторона зобов’язана послатися на факти або надати матеріали, що достовірно підтверджую</w:t>
      </w:r>
      <w:r>
        <w:rPr>
          <w:rFonts w:ascii="Calibri" w:eastAsia="Calibri" w:hAnsi="Calibri" w:cs="Calibri"/>
          <w:sz w:val="22"/>
          <w:szCs w:val="22"/>
        </w:rPr>
        <w:t>ть або дають підставу припускати, що відбулося або може відбутися порушення будь – яких положень цих умов контрагентом, його афілійованими особами, працівниками або посередниками виражається в діях, які кваліфікуються відповідним законодавством, як дача аб</w:t>
      </w:r>
      <w:r>
        <w:rPr>
          <w:rFonts w:ascii="Calibri" w:eastAsia="Calibri" w:hAnsi="Calibri" w:cs="Calibri"/>
          <w:sz w:val="22"/>
          <w:szCs w:val="22"/>
        </w:rPr>
        <w:t>о одержання хабаря, комерційний підкуп, а також діях, що порушують вимоги антикорупційного законодавства та міжнародних актів про протидію легалізації доходів, отриманих злочинним шляхом.</w:t>
      </w:r>
    </w:p>
    <w:p w14:paraId="24C0A98B"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12.11. Сторони гарантують повну конфіденційність при виконанні антик</w:t>
      </w:r>
      <w:r>
        <w:rPr>
          <w:rFonts w:ascii="Calibri" w:eastAsia="Calibri" w:hAnsi="Calibri" w:cs="Calibri"/>
          <w:sz w:val="22"/>
          <w:szCs w:val="22"/>
        </w:rPr>
        <w:t>орупційних умов цього Договору, а також відсутність негативних наслідків для Сторін в цілому, так і для конкретних працівників Сторони, які повідомили про факт порушень.</w:t>
      </w:r>
    </w:p>
    <w:p w14:paraId="0E350F24" w14:textId="77777777" w:rsidR="00472550" w:rsidRDefault="00472550">
      <w:pPr>
        <w:jc w:val="both"/>
        <w:rPr>
          <w:rFonts w:ascii="Calibri" w:eastAsia="Calibri" w:hAnsi="Calibri" w:cs="Calibri"/>
          <w:sz w:val="22"/>
          <w:szCs w:val="22"/>
        </w:rPr>
      </w:pPr>
    </w:p>
    <w:p w14:paraId="2492A329"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13. ВРЕГУЛЮВАННЯ СПОРІВ</w:t>
      </w:r>
    </w:p>
    <w:p w14:paraId="288A0F86"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13.1. Сторони дійшли згоди, що усі спори, які можуть виникнут</w:t>
      </w:r>
      <w:r>
        <w:rPr>
          <w:rFonts w:ascii="Calibri" w:eastAsia="Calibri" w:hAnsi="Calibri" w:cs="Calibri"/>
          <w:color w:val="000000"/>
          <w:sz w:val="22"/>
          <w:szCs w:val="22"/>
        </w:rPr>
        <w:t xml:space="preserve">и між ними за даним Договором або у зв’язку із ним, вирішуватимуться у порядку досудового врегулювання спорів, відповідно до чинного законодавства України. </w:t>
      </w:r>
    </w:p>
    <w:p w14:paraId="538240ED"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13.2. У разі неможливості вирішення спору у відповідності з п. 13.1. даного Договору, спір підлягає</w:t>
      </w:r>
      <w:r w:rsidRPr="00F3058A">
        <w:rPr>
          <w:rFonts w:ascii="Calibri" w:eastAsia="Calibri" w:hAnsi="Calibri" w:cs="Calibri"/>
          <w:color w:val="000000"/>
          <w:sz w:val="22"/>
          <w:szCs w:val="22"/>
          <w:lang w:val="ru-RU"/>
        </w:rPr>
        <w:t xml:space="preserve"> вирішенню судом відповідно до вимог чинного законодавства України.</w:t>
      </w:r>
    </w:p>
    <w:p w14:paraId="4701953F"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13.3. Сторона, яка порушила права і законні інтереси іншої Сторони, зобов’язана поновити їх, не чекаючи пред’явлення претензії чи позову.</w:t>
      </w:r>
    </w:p>
    <w:p w14:paraId="22C760DD" w14:textId="77777777" w:rsidR="00472550" w:rsidRDefault="00472550">
      <w:pPr>
        <w:shd w:val="clear" w:color="auto" w:fill="FFFFFF"/>
        <w:ind w:firstLine="567"/>
        <w:jc w:val="both"/>
        <w:rPr>
          <w:rFonts w:ascii="Calibri" w:eastAsia="Calibri" w:hAnsi="Calibri" w:cs="Calibri"/>
          <w:color w:val="000000"/>
          <w:sz w:val="22"/>
          <w:szCs w:val="22"/>
        </w:rPr>
      </w:pPr>
    </w:p>
    <w:p w14:paraId="55DBC2FE"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14. СТРОК ДІЇ ДОГОВОРУ</w:t>
      </w:r>
    </w:p>
    <w:p w14:paraId="6AD479C4"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14.1. Даний Договір набира</w:t>
      </w:r>
      <w:r>
        <w:rPr>
          <w:rFonts w:ascii="Calibri" w:eastAsia="Calibri" w:hAnsi="Calibri" w:cs="Calibri"/>
          <w:color w:val="000000"/>
          <w:sz w:val="22"/>
          <w:szCs w:val="22"/>
        </w:rPr>
        <w:t>є чинності з дати його укладення Сторонами та діє до 31 грудня 202_ року, а в частині взаєморозрахунків - до повного їх виконання Сторонами</w:t>
      </w:r>
      <w:r>
        <w:rPr>
          <w:rFonts w:ascii="Calibri" w:eastAsia="Calibri" w:hAnsi="Calibri" w:cs="Calibri"/>
          <w:sz w:val="22"/>
          <w:szCs w:val="22"/>
        </w:rPr>
        <w:t xml:space="preserve">. Датою укладення Договору є дата  його підписання уповноваженими представниками Сторін та скріплення  печатками </w:t>
      </w:r>
      <w:r>
        <w:rPr>
          <w:rFonts w:ascii="Calibri" w:eastAsia="Calibri" w:hAnsi="Calibri" w:cs="Calibri"/>
          <w:sz w:val="22"/>
          <w:szCs w:val="22"/>
        </w:rPr>
        <w:t>Сторін (за наявності).</w:t>
      </w:r>
    </w:p>
    <w:p w14:paraId="745038D4"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14.2. Закінчення строку Договору не звільняє Сторони від відповідальності за його порушення, яке мало місце під час дії Договору.</w:t>
      </w:r>
    </w:p>
    <w:p w14:paraId="44A11B1F"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14.3. Строк дії даного Договору може бути змінено за взаємною згодою Сторін відповідно до Закону України «Про публічні закупівлі». </w:t>
      </w:r>
    </w:p>
    <w:p w14:paraId="739A42B5" w14:textId="77777777" w:rsidR="00472550" w:rsidRDefault="00472550">
      <w:pPr>
        <w:shd w:val="clear" w:color="auto" w:fill="FFFFFF"/>
        <w:ind w:firstLine="567"/>
        <w:jc w:val="both"/>
        <w:rPr>
          <w:rFonts w:ascii="Calibri" w:eastAsia="Calibri" w:hAnsi="Calibri" w:cs="Calibri"/>
          <w:color w:val="000000"/>
          <w:sz w:val="22"/>
          <w:szCs w:val="22"/>
        </w:rPr>
      </w:pPr>
    </w:p>
    <w:p w14:paraId="7FFE20C5"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15. ІНШІ УМОВИ</w:t>
      </w:r>
    </w:p>
    <w:p w14:paraId="533C320E"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15.1. У випадках, не передбачених даним Договором, Сторони керуються чинним законодавством України.</w:t>
      </w:r>
    </w:p>
    <w:p w14:paraId="4759331B"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15.2. Да</w:t>
      </w:r>
      <w:r>
        <w:rPr>
          <w:rFonts w:ascii="Calibri" w:eastAsia="Calibri" w:hAnsi="Calibri" w:cs="Calibri"/>
          <w:color w:val="000000"/>
          <w:sz w:val="22"/>
          <w:szCs w:val="22"/>
        </w:rPr>
        <w:t xml:space="preserve">ний Договір укладено українською мовою у 2 (двох) оригінальних примірниках, що мають однакову юридичну силу, один з яких </w:t>
      </w:r>
      <w:r>
        <w:rPr>
          <w:rFonts w:ascii="Calibri" w:eastAsia="Calibri" w:hAnsi="Calibri" w:cs="Calibri"/>
          <w:sz w:val="22"/>
          <w:szCs w:val="22"/>
        </w:rPr>
        <w:t>залишається</w:t>
      </w:r>
      <w:r>
        <w:rPr>
          <w:rFonts w:ascii="Calibri" w:eastAsia="Calibri" w:hAnsi="Calibri" w:cs="Calibri"/>
          <w:color w:val="000000"/>
          <w:sz w:val="22"/>
          <w:szCs w:val="22"/>
        </w:rPr>
        <w:t xml:space="preserve"> Замовнику, а один – Постачальнику.</w:t>
      </w:r>
    </w:p>
    <w:p w14:paraId="440A5B7D"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15.3. </w:t>
      </w:r>
      <w:r>
        <w:rPr>
          <w:rFonts w:ascii="Calibri" w:eastAsia="Calibri" w:hAnsi="Calibri" w:cs="Calibri"/>
          <w:sz w:val="22"/>
          <w:szCs w:val="22"/>
        </w:rPr>
        <w:t>Жодна із Сторін не має права передавати свої права та обов’язки за цим Договором т</w:t>
      </w:r>
      <w:r>
        <w:rPr>
          <w:rFonts w:ascii="Calibri" w:eastAsia="Calibri" w:hAnsi="Calibri" w:cs="Calibri"/>
          <w:sz w:val="22"/>
          <w:szCs w:val="22"/>
        </w:rPr>
        <w:t>ретім особам без письмової згоди іншої Сторони.</w:t>
      </w:r>
    </w:p>
    <w:p w14:paraId="5C64AB97"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15.4. </w:t>
      </w:r>
      <w:r>
        <w:rPr>
          <w:rFonts w:ascii="Calibri" w:eastAsia="Calibri" w:hAnsi="Calibri" w:cs="Calibri"/>
          <w:sz w:val="22"/>
          <w:szCs w:val="22"/>
        </w:rPr>
        <w:t>З метою дотримання вимог Закону України «Про публічні закупівлі» Постачальник дозволяє оприлюднити цей Договір через авторизований електронний майданчик в електронній системі закупівель.</w:t>
      </w:r>
    </w:p>
    <w:p w14:paraId="1D17B040"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lastRenderedPageBreak/>
        <w:t>15.5. Сторони н</w:t>
      </w:r>
      <w:r>
        <w:rPr>
          <w:rFonts w:ascii="Calibri" w:eastAsia="Calibri" w:hAnsi="Calibri" w:cs="Calibri"/>
          <w:sz w:val="22"/>
          <w:szCs w:val="22"/>
        </w:rPr>
        <w:t>есуть відповідальність за правильність вказаних ними в даному Договорі реквізитів та зобов’язуються вчасно повідомляти іншу Сторону про їх заміну у письмовій формі.</w:t>
      </w:r>
    </w:p>
    <w:p w14:paraId="30D14C69"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15.6. Сторони не мають права надавати будь-яку інформацію за цим Договором третім особам бе</w:t>
      </w:r>
      <w:r>
        <w:rPr>
          <w:rFonts w:ascii="Calibri" w:eastAsia="Calibri" w:hAnsi="Calibri" w:cs="Calibri"/>
          <w:sz w:val="22"/>
          <w:szCs w:val="22"/>
        </w:rPr>
        <w:t>з письмової згоди іншої Сторони.</w:t>
      </w:r>
    </w:p>
    <w:p w14:paraId="686D24B8" w14:textId="77777777" w:rsidR="00472550" w:rsidRDefault="00FD57CB">
      <w:pPr>
        <w:ind w:firstLine="567"/>
        <w:jc w:val="both"/>
        <w:rPr>
          <w:rFonts w:ascii="Calibri" w:eastAsia="Calibri" w:hAnsi="Calibri" w:cs="Calibri"/>
          <w:color w:val="4F81BD"/>
          <w:sz w:val="22"/>
          <w:szCs w:val="22"/>
        </w:rPr>
      </w:pPr>
      <w:r>
        <w:rPr>
          <w:rFonts w:ascii="Calibri" w:eastAsia="Calibri" w:hAnsi="Calibri" w:cs="Calibri"/>
          <w:sz w:val="22"/>
          <w:szCs w:val="22"/>
        </w:rPr>
        <w:t>15.7. Замовник згідно Податкового кодексу України</w:t>
      </w:r>
      <w:r>
        <w:rPr>
          <w:rFonts w:ascii="Calibri" w:eastAsia="Calibri" w:hAnsi="Calibri" w:cs="Calibri"/>
          <w:color w:val="000000"/>
          <w:sz w:val="22"/>
          <w:szCs w:val="22"/>
        </w:rPr>
        <w:t xml:space="preserve"> є ______________ </w:t>
      </w:r>
      <w:r>
        <w:rPr>
          <w:rFonts w:ascii="Calibri" w:eastAsia="Calibri" w:hAnsi="Calibri" w:cs="Calibri"/>
          <w:color w:val="4F81BD"/>
          <w:sz w:val="22"/>
          <w:szCs w:val="22"/>
        </w:rPr>
        <w:t>(</w:t>
      </w:r>
      <w:r>
        <w:rPr>
          <w:rFonts w:ascii="Calibri" w:eastAsia="Calibri" w:hAnsi="Calibri" w:cs="Calibri"/>
          <w:i/>
          <w:color w:val="4F81BD"/>
          <w:sz w:val="22"/>
          <w:szCs w:val="22"/>
          <w:u w:val="single"/>
        </w:rPr>
        <w:t>неприбуткова організація, платник податку на прибуток тощо</w:t>
      </w:r>
      <w:r>
        <w:rPr>
          <w:rFonts w:ascii="Calibri" w:eastAsia="Calibri" w:hAnsi="Calibri" w:cs="Calibri"/>
          <w:color w:val="4F81BD"/>
          <w:sz w:val="22"/>
          <w:szCs w:val="22"/>
        </w:rPr>
        <w:t>).</w:t>
      </w:r>
    </w:p>
    <w:p w14:paraId="3E26991C" w14:textId="77777777" w:rsidR="00472550" w:rsidRDefault="00FD57CB">
      <w:pPr>
        <w:ind w:firstLine="567"/>
        <w:jc w:val="both"/>
        <w:rPr>
          <w:rFonts w:ascii="Calibri" w:eastAsia="Calibri" w:hAnsi="Calibri" w:cs="Calibri"/>
          <w:color w:val="4F81BD"/>
          <w:sz w:val="22"/>
          <w:szCs w:val="22"/>
        </w:rPr>
      </w:pPr>
      <w:r>
        <w:rPr>
          <w:rFonts w:ascii="Calibri" w:eastAsia="Calibri" w:hAnsi="Calibri" w:cs="Calibri"/>
          <w:sz w:val="22"/>
          <w:szCs w:val="22"/>
        </w:rPr>
        <w:t>15.8. Постачальник згідно Податкового кодексу України</w:t>
      </w:r>
      <w:r>
        <w:rPr>
          <w:rFonts w:ascii="Calibri" w:eastAsia="Calibri" w:hAnsi="Calibri" w:cs="Calibri"/>
          <w:color w:val="000000"/>
          <w:sz w:val="22"/>
          <w:szCs w:val="22"/>
        </w:rPr>
        <w:t xml:space="preserve"> є ______________ </w:t>
      </w:r>
      <w:r>
        <w:rPr>
          <w:rFonts w:ascii="Calibri" w:eastAsia="Calibri" w:hAnsi="Calibri" w:cs="Calibri"/>
          <w:color w:val="4F81BD"/>
          <w:sz w:val="22"/>
          <w:szCs w:val="22"/>
        </w:rPr>
        <w:t>(</w:t>
      </w:r>
      <w:r>
        <w:rPr>
          <w:rFonts w:ascii="Calibri" w:eastAsia="Calibri" w:hAnsi="Calibri" w:cs="Calibri"/>
          <w:i/>
          <w:color w:val="4F81BD"/>
          <w:sz w:val="22"/>
          <w:szCs w:val="22"/>
          <w:u w:val="single"/>
        </w:rPr>
        <w:t>платник податку на при</w:t>
      </w:r>
      <w:r>
        <w:rPr>
          <w:rFonts w:ascii="Calibri" w:eastAsia="Calibri" w:hAnsi="Calibri" w:cs="Calibri"/>
          <w:i/>
          <w:color w:val="4F81BD"/>
          <w:sz w:val="22"/>
          <w:szCs w:val="22"/>
          <w:u w:val="single"/>
        </w:rPr>
        <w:t>буток, платник податку на додану вартість, платник єдиного податку  тощо</w:t>
      </w:r>
      <w:r>
        <w:rPr>
          <w:rFonts w:ascii="Calibri" w:eastAsia="Calibri" w:hAnsi="Calibri" w:cs="Calibri"/>
          <w:color w:val="4F81BD"/>
          <w:sz w:val="22"/>
          <w:szCs w:val="22"/>
        </w:rPr>
        <w:t>).</w:t>
      </w:r>
    </w:p>
    <w:p w14:paraId="69CCA115"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15.9. У разі зміни свого найменування, організаційно-правової форми, статусу платника податків, юридичної або фактичної адреси, банківських або інших реквізитів Сторона повинна </w:t>
      </w:r>
      <w:r>
        <w:rPr>
          <w:rFonts w:ascii="Calibri" w:eastAsia="Calibri" w:hAnsi="Calibri" w:cs="Calibri"/>
          <w:sz w:val="22"/>
          <w:szCs w:val="22"/>
        </w:rPr>
        <w:t>повідомити іншу Сторону в письмовій формі (в тому числі з використанням засобів факсимільного зв'язку) протягом __ робочих днів з моменту настання відповідних змін, але не пізніше останнього робочого дня звітного місяця, в якому відбулися зміни, з обов'язк</w:t>
      </w:r>
      <w:r>
        <w:rPr>
          <w:rFonts w:ascii="Calibri" w:eastAsia="Calibri" w:hAnsi="Calibri" w:cs="Calibri"/>
          <w:sz w:val="22"/>
          <w:szCs w:val="22"/>
        </w:rPr>
        <w:t>овим наданням копій документів про підтвердження відповідної  зміни (змін).</w:t>
      </w:r>
    </w:p>
    <w:p w14:paraId="6A4CA1A1"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Всі збитки, завдані Замовнику несвоєчасним повідомленням Виконавцем про зміни згідно цього пункту, а також додаткові витрати Замовника в зв'язку з цим, Виконавець зобов'язується ві</w:t>
      </w:r>
      <w:r>
        <w:rPr>
          <w:rFonts w:ascii="Calibri" w:eastAsia="Calibri" w:hAnsi="Calibri" w:cs="Calibri"/>
          <w:sz w:val="22"/>
          <w:szCs w:val="22"/>
        </w:rPr>
        <w:t>дшкодовувати Замовнику за його першою вимогою протягом ___ робочих днів.</w:t>
      </w:r>
    </w:p>
    <w:p w14:paraId="18E1991F"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  15.10. Представники Сторін, уповноваженні на укладання цього Договору, погодились, що їх персональні дані, які стали відомі Сторонам в зв’язку з укладанням цього Договору включаютьс</w:t>
      </w:r>
      <w:r>
        <w:rPr>
          <w:rFonts w:ascii="Calibri" w:eastAsia="Calibri" w:hAnsi="Calibri" w:cs="Calibri"/>
          <w:sz w:val="22"/>
          <w:szCs w:val="22"/>
        </w:rPr>
        <w:t>я до баз персональних даних Сторін.</w:t>
      </w:r>
    </w:p>
    <w:p w14:paraId="21BC08DD"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  Підписуючи даний Договір, уповноважені представники Сторін дають згоду (дозвіл) на обробку їх персональних даних, з метою підтвердження повноважень суб’єкта на укладання, зміну та розірвання Договору, забезпечення реал</w:t>
      </w:r>
      <w:r>
        <w:rPr>
          <w:rFonts w:ascii="Calibri" w:eastAsia="Calibri" w:hAnsi="Calibri" w:cs="Calibri"/>
          <w:sz w:val="22"/>
          <w:szCs w:val="22"/>
        </w:rPr>
        <w:t>ізації адміністративно-правових і податкових відносин, відносин у сфері бухгалтерського обліку та статистики, а також для забезпечення реалізації інших передбачених законодавством відносин. </w:t>
      </w:r>
    </w:p>
    <w:p w14:paraId="45ACCE84"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 xml:space="preserve">  </w:t>
      </w:r>
      <w:r w:rsidRPr="00F3058A">
        <w:rPr>
          <w:rFonts w:ascii="Calibri" w:eastAsia="Calibri" w:hAnsi="Calibri" w:cs="Calibri"/>
          <w:sz w:val="22"/>
          <w:szCs w:val="22"/>
          <w:lang w:val="ru-RU"/>
        </w:rPr>
        <w:t>Представники сторін підписанням цього договору підтверджують, щ</w:t>
      </w:r>
      <w:r w:rsidRPr="00F3058A">
        <w:rPr>
          <w:rFonts w:ascii="Calibri" w:eastAsia="Calibri" w:hAnsi="Calibri" w:cs="Calibri"/>
          <w:sz w:val="22"/>
          <w:szCs w:val="22"/>
          <w:lang w:val="ru-RU"/>
        </w:rPr>
        <w:t>о вони повідомлені про свої права відповідно до ст. 8 Закону України «Про захист персональних даних».</w:t>
      </w:r>
    </w:p>
    <w:p w14:paraId="117B7BB1" w14:textId="77777777" w:rsidR="00472550" w:rsidRDefault="00FD57CB">
      <w:pPr>
        <w:ind w:firstLine="567"/>
        <w:jc w:val="both"/>
        <w:rPr>
          <w:rFonts w:ascii="Calibri" w:eastAsia="Calibri" w:hAnsi="Calibri" w:cs="Calibri"/>
          <w:color w:val="000000"/>
          <w:sz w:val="36"/>
          <w:szCs w:val="36"/>
          <w:vertAlign w:val="superscript"/>
        </w:rPr>
      </w:pPr>
      <w:r w:rsidRPr="00F3058A">
        <w:rPr>
          <w:rFonts w:ascii="Calibri" w:eastAsia="Calibri" w:hAnsi="Calibri" w:cs="Calibri"/>
          <w:color w:val="000000"/>
          <w:sz w:val="36"/>
          <w:szCs w:val="36"/>
          <w:vertAlign w:val="superscript"/>
          <w:lang w:val="ru-RU"/>
        </w:rPr>
        <w:t xml:space="preserve">  </w:t>
      </w:r>
      <w:r>
        <w:rPr>
          <w:rFonts w:ascii="Calibri" w:eastAsia="Calibri" w:hAnsi="Calibri" w:cs="Calibri"/>
          <w:color w:val="000000"/>
          <w:sz w:val="36"/>
          <w:szCs w:val="36"/>
          <w:vertAlign w:val="superscript"/>
        </w:rPr>
        <w:t>15.11. Усі додатки до даного Договору є його невід’ємними частинами.</w:t>
      </w:r>
    </w:p>
    <w:p w14:paraId="4944F1B1" w14:textId="77777777" w:rsidR="00472550" w:rsidRDefault="00472550">
      <w:pPr>
        <w:ind w:firstLine="567"/>
        <w:jc w:val="both"/>
        <w:rPr>
          <w:rFonts w:ascii="Calibri" w:eastAsia="Calibri" w:hAnsi="Calibri" w:cs="Calibri"/>
          <w:color w:val="000000"/>
          <w:sz w:val="36"/>
          <w:szCs w:val="36"/>
          <w:vertAlign w:val="superscript"/>
        </w:rPr>
      </w:pPr>
    </w:p>
    <w:p w14:paraId="74F8FC92" w14:textId="77777777" w:rsidR="00472550" w:rsidRDefault="00FD57CB">
      <w:pPr>
        <w:widowControl/>
        <w:pBdr>
          <w:top w:val="nil"/>
          <w:left w:val="nil"/>
          <w:bottom w:val="nil"/>
          <w:right w:val="nil"/>
          <w:between w:val="nil"/>
        </w:pBdr>
        <w:spacing w:line="276" w:lineRule="auto"/>
        <w:jc w:val="center"/>
        <w:rPr>
          <w:rFonts w:ascii="Calibri" w:eastAsia="Calibri" w:hAnsi="Calibri" w:cs="Calibri"/>
          <w:b/>
          <w:color w:val="000000"/>
          <w:sz w:val="22"/>
          <w:szCs w:val="22"/>
        </w:rPr>
      </w:pPr>
      <w:r>
        <w:rPr>
          <w:rFonts w:ascii="Calibri" w:eastAsia="Calibri" w:hAnsi="Calibri" w:cs="Calibri"/>
          <w:b/>
          <w:color w:val="000000"/>
          <w:sz w:val="22"/>
          <w:szCs w:val="22"/>
        </w:rPr>
        <w:t>16. ДОДАТКИ ДО ДОГОВОРУ</w:t>
      </w:r>
    </w:p>
    <w:p w14:paraId="0EFE751D" w14:textId="77777777" w:rsidR="00472550" w:rsidRPr="00F3058A" w:rsidRDefault="00FD57CB">
      <w:pPr>
        <w:widowControl/>
        <w:pBdr>
          <w:top w:val="nil"/>
          <w:left w:val="nil"/>
          <w:bottom w:val="nil"/>
          <w:right w:val="nil"/>
          <w:between w:val="nil"/>
        </w:pBdr>
        <w:spacing w:line="276" w:lineRule="auto"/>
        <w:ind w:firstLine="567"/>
        <w:rPr>
          <w:rFonts w:ascii="Calibri" w:eastAsia="Calibri" w:hAnsi="Calibri" w:cs="Calibri"/>
          <w:i/>
          <w:color w:val="4F81BD"/>
          <w:sz w:val="22"/>
          <w:szCs w:val="22"/>
          <w:u w:val="single"/>
          <w:lang w:val="ru-RU"/>
        </w:rPr>
      </w:pPr>
      <w:r>
        <w:rPr>
          <w:rFonts w:ascii="Calibri" w:eastAsia="Calibri" w:hAnsi="Calibri" w:cs="Calibri"/>
          <w:color w:val="000000"/>
          <w:sz w:val="22"/>
          <w:szCs w:val="22"/>
        </w:rPr>
        <w:t xml:space="preserve">16.1. Додаток № 1 – Специфікація на ____ арк. </w:t>
      </w:r>
      <w:r w:rsidRPr="00F3058A">
        <w:rPr>
          <w:rFonts w:ascii="Calibri" w:eastAsia="Calibri" w:hAnsi="Calibri" w:cs="Calibri"/>
          <w:i/>
          <w:color w:val="4F81BD"/>
          <w:sz w:val="22"/>
          <w:szCs w:val="22"/>
          <w:u w:val="single"/>
          <w:lang w:val="ru-RU"/>
        </w:rPr>
        <w:t xml:space="preserve">(наведено </w:t>
      </w:r>
      <w:r w:rsidRPr="00F3058A">
        <w:rPr>
          <w:rFonts w:ascii="Calibri" w:eastAsia="Calibri" w:hAnsi="Calibri" w:cs="Calibri"/>
          <w:i/>
          <w:color w:val="4F81BD"/>
          <w:sz w:val="22"/>
          <w:szCs w:val="22"/>
          <w:u w:val="single"/>
          <w:lang w:val="ru-RU"/>
        </w:rPr>
        <w:t>суто як довільний зразок)</w:t>
      </w:r>
    </w:p>
    <w:p w14:paraId="52DF879E" w14:textId="77777777" w:rsidR="00472550" w:rsidRPr="00F3058A" w:rsidRDefault="00472550">
      <w:pPr>
        <w:widowControl/>
        <w:pBdr>
          <w:top w:val="nil"/>
          <w:left w:val="nil"/>
          <w:bottom w:val="nil"/>
          <w:right w:val="nil"/>
          <w:between w:val="nil"/>
        </w:pBdr>
        <w:spacing w:after="200" w:line="276" w:lineRule="auto"/>
        <w:ind w:firstLine="567"/>
        <w:rPr>
          <w:rFonts w:ascii="Calibri" w:eastAsia="Calibri" w:hAnsi="Calibri" w:cs="Calibri"/>
          <w:color w:val="000000"/>
          <w:sz w:val="22"/>
          <w:szCs w:val="22"/>
          <w:lang w:val="ru-RU"/>
        </w:rPr>
      </w:pPr>
    </w:p>
    <w:p w14:paraId="64628712" w14:textId="77777777" w:rsidR="00472550" w:rsidRPr="00F3058A" w:rsidRDefault="00FD57CB">
      <w:pP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17. МІСЦЕЗНАХОДЖЕННЯ, БАНКІВСЬКІ РЕКВІЗИТИ ТА ПІДПИСИ СТОРІН</w:t>
      </w:r>
    </w:p>
    <w:p w14:paraId="32E4B31A" w14:textId="77777777" w:rsidR="00472550" w:rsidRPr="00F3058A" w:rsidRDefault="00472550">
      <w:pPr>
        <w:jc w:val="center"/>
        <w:rPr>
          <w:rFonts w:ascii="Calibri" w:eastAsia="Calibri" w:hAnsi="Calibri" w:cs="Calibri"/>
          <w:b/>
          <w:color w:val="000000"/>
          <w:sz w:val="22"/>
          <w:szCs w:val="22"/>
          <w:lang w:val="ru-RU"/>
        </w:rPr>
      </w:pPr>
    </w:p>
    <w:tbl>
      <w:tblPr>
        <w:tblStyle w:val="affff7"/>
        <w:tblW w:w="10208" w:type="dxa"/>
        <w:tblInd w:w="-176" w:type="dxa"/>
        <w:tblLayout w:type="fixed"/>
        <w:tblLook w:val="0000" w:firstRow="0" w:lastRow="0" w:firstColumn="0" w:lastColumn="0" w:noHBand="0" w:noVBand="0"/>
      </w:tblPr>
      <w:tblGrid>
        <w:gridCol w:w="5104"/>
        <w:gridCol w:w="5104"/>
      </w:tblGrid>
      <w:tr w:rsidR="00472550" w14:paraId="79B3A6DD" w14:textId="77777777">
        <w:tc>
          <w:tcPr>
            <w:tcW w:w="5104" w:type="dxa"/>
          </w:tcPr>
          <w:p w14:paraId="0AB7C610" w14:textId="77777777" w:rsidR="00472550" w:rsidRPr="00F3058A" w:rsidRDefault="00FD57CB">
            <w:pPr>
              <w:widowControl/>
              <w:pBdr>
                <w:top w:val="nil"/>
                <w:left w:val="nil"/>
                <w:bottom w:val="nil"/>
                <w:right w:val="nil"/>
                <w:between w:val="nil"/>
              </w:pBdr>
              <w:ind w:left="720"/>
              <w:jc w:val="both"/>
              <w:rPr>
                <w:rFonts w:ascii="Calibri" w:eastAsia="Calibri" w:hAnsi="Calibri" w:cs="Calibri"/>
                <w:b/>
                <w:color w:val="000000"/>
                <w:sz w:val="22"/>
                <w:szCs w:val="22"/>
                <w:lang w:val="ru-RU"/>
              </w:rPr>
            </w:pPr>
            <w:bookmarkStart w:id="21" w:name="_heading=h.1y810tw" w:colFirst="0" w:colLast="0"/>
            <w:bookmarkEnd w:id="21"/>
            <w:r w:rsidRPr="00F3058A">
              <w:rPr>
                <w:rFonts w:ascii="Calibri" w:eastAsia="Calibri" w:hAnsi="Calibri" w:cs="Calibri"/>
                <w:b/>
                <w:color w:val="000000"/>
                <w:sz w:val="22"/>
                <w:szCs w:val="22"/>
                <w:lang w:val="ru-RU"/>
              </w:rPr>
              <w:t>Замовник:</w:t>
            </w:r>
          </w:p>
          <w:p w14:paraId="47361094"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__________________________________________</w:t>
            </w:r>
          </w:p>
          <w:p w14:paraId="0026E386"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Юридична адреса: ______________________, </w:t>
            </w:r>
          </w:p>
          <w:p w14:paraId="6EF3326A"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Фактична адреса: _________________________</w:t>
            </w:r>
          </w:p>
          <w:p w14:paraId="02E20932"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тел.: ____________________ </w:t>
            </w:r>
          </w:p>
          <w:p w14:paraId="34876841"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IBAN</w:t>
            </w:r>
            <w:r w:rsidRPr="00F3058A">
              <w:rPr>
                <w:rFonts w:ascii="Calibri" w:eastAsia="Calibri" w:hAnsi="Calibri" w:cs="Calibri"/>
                <w:color w:val="000000"/>
                <w:sz w:val="22"/>
                <w:szCs w:val="22"/>
                <w:lang w:val="ru-RU"/>
              </w:rPr>
              <w:t xml:space="preserve"> </w:t>
            </w:r>
            <w:r>
              <w:rPr>
                <w:rFonts w:ascii="Calibri" w:eastAsia="Calibri" w:hAnsi="Calibri" w:cs="Calibri"/>
                <w:color w:val="000000"/>
                <w:sz w:val="22"/>
                <w:szCs w:val="22"/>
              </w:rPr>
              <w:t>UA</w:t>
            </w:r>
            <w:r w:rsidRPr="00F3058A">
              <w:rPr>
                <w:rFonts w:ascii="Calibri" w:eastAsia="Calibri" w:hAnsi="Calibri" w:cs="Calibri"/>
                <w:color w:val="000000"/>
                <w:sz w:val="22"/>
                <w:szCs w:val="22"/>
                <w:lang w:val="ru-RU"/>
              </w:rPr>
              <w:t>____________________________ в</w:t>
            </w:r>
          </w:p>
          <w:p w14:paraId="49B75C15"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______________________________ (</w:t>
            </w:r>
            <w:r w:rsidRPr="00F3058A">
              <w:rPr>
                <w:rFonts w:ascii="Calibri" w:eastAsia="Calibri" w:hAnsi="Calibri" w:cs="Calibri"/>
                <w:i/>
                <w:color w:val="000000"/>
                <w:sz w:val="22"/>
                <w:szCs w:val="22"/>
                <w:u w:val="single"/>
                <w:lang w:val="ru-RU"/>
              </w:rPr>
              <w:t>назва банку</w:t>
            </w:r>
            <w:r w:rsidRPr="00F3058A">
              <w:rPr>
                <w:rFonts w:ascii="Calibri" w:eastAsia="Calibri" w:hAnsi="Calibri" w:cs="Calibri"/>
                <w:color w:val="000000"/>
                <w:sz w:val="22"/>
                <w:szCs w:val="22"/>
                <w:lang w:val="ru-RU"/>
              </w:rPr>
              <w:t>),</w:t>
            </w:r>
          </w:p>
          <w:p w14:paraId="1A5473A3"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код ЄДРПОУ __________________________</w:t>
            </w:r>
          </w:p>
          <w:p w14:paraId="34E4FE2C"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E</w:t>
            </w:r>
            <w:r w:rsidRPr="00F3058A">
              <w:rPr>
                <w:rFonts w:ascii="Calibri" w:eastAsia="Calibri" w:hAnsi="Calibri" w:cs="Calibri"/>
                <w:color w:val="000000"/>
                <w:sz w:val="22"/>
                <w:szCs w:val="22"/>
                <w:lang w:val="ru-RU"/>
              </w:rPr>
              <w:t>-</w:t>
            </w:r>
            <w:r>
              <w:rPr>
                <w:rFonts w:ascii="Calibri" w:eastAsia="Calibri" w:hAnsi="Calibri" w:cs="Calibri"/>
                <w:color w:val="000000"/>
                <w:sz w:val="22"/>
                <w:szCs w:val="22"/>
              </w:rPr>
              <w:t>mail</w:t>
            </w:r>
            <w:r w:rsidRPr="00F3058A">
              <w:rPr>
                <w:rFonts w:ascii="Calibri" w:eastAsia="Calibri" w:hAnsi="Calibri" w:cs="Calibri"/>
                <w:color w:val="000000"/>
                <w:sz w:val="22"/>
                <w:szCs w:val="22"/>
                <w:lang w:val="ru-RU"/>
              </w:rPr>
              <w:t>: ________________________________</w:t>
            </w:r>
          </w:p>
          <w:p w14:paraId="4FF79C2D"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color w:val="000000"/>
                <w:sz w:val="22"/>
                <w:szCs w:val="22"/>
                <w:lang w:val="ru-RU"/>
              </w:rPr>
              <w:t>Мобільний телефон для користування комунікаційними месенджерами</w:t>
            </w:r>
            <w:r w:rsidRPr="00F3058A">
              <w:rPr>
                <w:rFonts w:ascii="Calibri" w:eastAsia="Calibri" w:hAnsi="Calibri" w:cs="Calibri"/>
                <w:b/>
                <w:color w:val="000000"/>
                <w:sz w:val="22"/>
                <w:szCs w:val="22"/>
                <w:lang w:val="ru-RU"/>
              </w:rPr>
              <w:t xml:space="preserve"> +380___________</w:t>
            </w:r>
          </w:p>
          <w:p w14:paraId="692F3B0B"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МП</w:t>
            </w:r>
          </w:p>
        </w:tc>
        <w:tc>
          <w:tcPr>
            <w:tcW w:w="5104" w:type="dxa"/>
          </w:tcPr>
          <w:p w14:paraId="53F906E3" w14:textId="77777777" w:rsidR="00472550" w:rsidRDefault="00FD57CB">
            <w:pPr>
              <w:widowControl/>
              <w:pBdr>
                <w:top w:val="nil"/>
                <w:left w:val="nil"/>
                <w:bottom w:val="nil"/>
                <w:right w:val="nil"/>
                <w:between w:val="nil"/>
              </w:pBdr>
              <w:ind w:left="720"/>
              <w:jc w:val="both"/>
              <w:rPr>
                <w:rFonts w:ascii="Calibri" w:eastAsia="Calibri" w:hAnsi="Calibri" w:cs="Calibri"/>
                <w:b/>
                <w:color w:val="000000"/>
                <w:sz w:val="22"/>
                <w:szCs w:val="22"/>
              </w:rPr>
            </w:pPr>
            <w:r>
              <w:rPr>
                <w:rFonts w:ascii="Calibri" w:eastAsia="Calibri" w:hAnsi="Calibri" w:cs="Calibri"/>
                <w:b/>
                <w:color w:val="000000"/>
                <w:sz w:val="22"/>
                <w:szCs w:val="22"/>
              </w:rPr>
              <w:t>ПОСТАЧАЛЬН</w:t>
            </w:r>
            <w:r>
              <w:rPr>
                <w:rFonts w:ascii="Calibri" w:eastAsia="Calibri" w:hAnsi="Calibri" w:cs="Calibri"/>
                <w:b/>
                <w:color w:val="000000"/>
                <w:sz w:val="22"/>
                <w:szCs w:val="22"/>
              </w:rPr>
              <w:t>ИК:</w:t>
            </w:r>
          </w:p>
          <w:p w14:paraId="138A0FE7"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libri" w:eastAsia="Calibri" w:hAnsi="Calibri" w:cs="Calibri"/>
                <w:b/>
                <w:color w:val="000000"/>
                <w:sz w:val="22"/>
                <w:szCs w:val="22"/>
              </w:rPr>
              <w:t>____________________________________________________________________________________________________________________________________________________________________________________________</w:t>
            </w:r>
          </w:p>
          <w:p w14:paraId="3290D7CD" w14:textId="77777777" w:rsidR="00472550" w:rsidRDefault="00FD57CB">
            <w:pPr>
              <w:widowControl/>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МП</w:t>
            </w:r>
          </w:p>
        </w:tc>
      </w:tr>
    </w:tbl>
    <w:p w14:paraId="7C1572DA" w14:textId="77777777" w:rsidR="00472550" w:rsidRDefault="00472550">
      <w:pPr>
        <w:jc w:val="right"/>
        <w:rPr>
          <w:rFonts w:ascii="Calibri" w:eastAsia="Calibri" w:hAnsi="Calibri" w:cs="Calibri"/>
          <w:b/>
          <w:color w:val="403B3E"/>
          <w:sz w:val="22"/>
          <w:szCs w:val="22"/>
        </w:rPr>
      </w:pPr>
    </w:p>
    <w:p w14:paraId="5DE41E16" w14:textId="77777777" w:rsidR="00472550" w:rsidRDefault="00472550">
      <w:pPr>
        <w:jc w:val="right"/>
        <w:rPr>
          <w:rFonts w:ascii="Calibri" w:eastAsia="Calibri" w:hAnsi="Calibri" w:cs="Calibri"/>
          <w:b/>
          <w:color w:val="403B3E"/>
          <w:sz w:val="22"/>
          <w:szCs w:val="22"/>
        </w:rPr>
      </w:pPr>
    </w:p>
    <w:p w14:paraId="13632CCD" w14:textId="77777777" w:rsidR="00472550" w:rsidRDefault="00472550">
      <w:pPr>
        <w:jc w:val="right"/>
        <w:rPr>
          <w:rFonts w:ascii="Calibri" w:eastAsia="Calibri" w:hAnsi="Calibri" w:cs="Calibri"/>
          <w:b/>
          <w:color w:val="403B3E"/>
          <w:sz w:val="22"/>
          <w:szCs w:val="22"/>
        </w:rPr>
      </w:pPr>
    </w:p>
    <w:p w14:paraId="5EBA8325" w14:textId="77777777" w:rsidR="00472550" w:rsidRDefault="00472550">
      <w:pPr>
        <w:jc w:val="right"/>
        <w:rPr>
          <w:rFonts w:ascii="Calibri" w:eastAsia="Calibri" w:hAnsi="Calibri" w:cs="Calibri"/>
          <w:b/>
          <w:color w:val="403B3E"/>
          <w:sz w:val="22"/>
          <w:szCs w:val="22"/>
        </w:rPr>
      </w:pPr>
    </w:p>
    <w:p w14:paraId="34461801" w14:textId="77777777" w:rsidR="00472550" w:rsidRDefault="00472550">
      <w:pPr>
        <w:jc w:val="right"/>
        <w:rPr>
          <w:rFonts w:ascii="Calibri" w:eastAsia="Calibri" w:hAnsi="Calibri" w:cs="Calibri"/>
          <w:b/>
          <w:color w:val="403B3E"/>
          <w:sz w:val="22"/>
          <w:szCs w:val="22"/>
        </w:rPr>
      </w:pPr>
    </w:p>
    <w:p w14:paraId="0013B7FB" w14:textId="77777777" w:rsidR="00472550" w:rsidRDefault="00472550">
      <w:pPr>
        <w:jc w:val="right"/>
        <w:rPr>
          <w:rFonts w:ascii="Calibri" w:eastAsia="Calibri" w:hAnsi="Calibri" w:cs="Calibri"/>
          <w:b/>
          <w:color w:val="403B3E"/>
          <w:sz w:val="22"/>
          <w:szCs w:val="22"/>
        </w:rPr>
      </w:pPr>
    </w:p>
    <w:p w14:paraId="0F85D4F4" w14:textId="77777777" w:rsidR="00472550" w:rsidRDefault="00472550">
      <w:pPr>
        <w:jc w:val="right"/>
        <w:rPr>
          <w:rFonts w:ascii="Calibri" w:eastAsia="Calibri" w:hAnsi="Calibri" w:cs="Calibri"/>
          <w:b/>
          <w:color w:val="403B3E"/>
          <w:sz w:val="22"/>
          <w:szCs w:val="22"/>
        </w:rPr>
      </w:pPr>
    </w:p>
    <w:p w14:paraId="1C475409" w14:textId="77777777" w:rsidR="00472550" w:rsidRDefault="00472550">
      <w:pPr>
        <w:jc w:val="right"/>
        <w:rPr>
          <w:rFonts w:ascii="Calibri" w:eastAsia="Calibri" w:hAnsi="Calibri" w:cs="Calibri"/>
          <w:b/>
          <w:color w:val="403B3E"/>
          <w:sz w:val="22"/>
          <w:szCs w:val="22"/>
        </w:rPr>
      </w:pPr>
    </w:p>
    <w:p w14:paraId="776F91A9" w14:textId="77777777" w:rsidR="00472550" w:rsidRDefault="00FD57CB">
      <w:pPr>
        <w:jc w:val="right"/>
        <w:rPr>
          <w:rFonts w:ascii="Calibri" w:eastAsia="Calibri" w:hAnsi="Calibri" w:cs="Calibri"/>
          <w:b/>
          <w:color w:val="403B3E"/>
          <w:sz w:val="22"/>
          <w:szCs w:val="22"/>
        </w:rPr>
      </w:pPr>
      <w:r>
        <w:rPr>
          <w:rFonts w:ascii="Calibri" w:eastAsia="Calibri" w:hAnsi="Calibri" w:cs="Calibri"/>
          <w:b/>
          <w:color w:val="403B3E"/>
          <w:sz w:val="22"/>
          <w:szCs w:val="22"/>
        </w:rPr>
        <w:t>Додаток № 1</w:t>
      </w:r>
    </w:p>
    <w:p w14:paraId="0E33F775" w14:textId="77777777" w:rsidR="00472550" w:rsidRDefault="00FD57CB">
      <w:pPr>
        <w:tabs>
          <w:tab w:val="left" w:pos="4603"/>
        </w:tabs>
        <w:jc w:val="right"/>
        <w:rPr>
          <w:rFonts w:ascii="Calibri" w:eastAsia="Calibri" w:hAnsi="Calibri" w:cs="Calibri"/>
          <w:b/>
          <w:color w:val="403B3E"/>
          <w:sz w:val="22"/>
          <w:szCs w:val="22"/>
        </w:rPr>
      </w:pPr>
      <w:r>
        <w:rPr>
          <w:rFonts w:ascii="Calibri" w:eastAsia="Calibri" w:hAnsi="Calibri" w:cs="Calibri"/>
          <w:b/>
          <w:color w:val="403B3E"/>
          <w:sz w:val="22"/>
          <w:szCs w:val="22"/>
        </w:rPr>
        <w:t xml:space="preserve">до Договору про  закупівлю товару </w:t>
      </w:r>
    </w:p>
    <w:p w14:paraId="7AA90F1A" w14:textId="77777777" w:rsidR="00472550" w:rsidRDefault="00FD57CB">
      <w:pPr>
        <w:tabs>
          <w:tab w:val="left" w:pos="4603"/>
        </w:tabs>
        <w:jc w:val="right"/>
        <w:rPr>
          <w:rFonts w:ascii="Calibri" w:eastAsia="Calibri" w:hAnsi="Calibri" w:cs="Calibri"/>
          <w:b/>
          <w:color w:val="403B3E"/>
          <w:sz w:val="22"/>
          <w:szCs w:val="22"/>
        </w:rPr>
      </w:pPr>
      <w:r>
        <w:rPr>
          <w:rFonts w:ascii="Calibri" w:eastAsia="Calibri" w:hAnsi="Calibri" w:cs="Calibri"/>
          <w:b/>
          <w:color w:val="403B3E"/>
          <w:sz w:val="22"/>
          <w:szCs w:val="22"/>
        </w:rPr>
        <w:t>№________ від _______202_ року</w:t>
      </w:r>
    </w:p>
    <w:p w14:paraId="42B56336" w14:textId="77777777" w:rsidR="00472550" w:rsidRDefault="00472550">
      <w:pPr>
        <w:jc w:val="center"/>
        <w:rPr>
          <w:rFonts w:ascii="Calibri" w:eastAsia="Calibri" w:hAnsi="Calibri" w:cs="Calibri"/>
          <w:b/>
          <w:color w:val="403B3E"/>
          <w:sz w:val="22"/>
          <w:szCs w:val="22"/>
        </w:rPr>
      </w:pPr>
    </w:p>
    <w:p w14:paraId="43ABF7BE" w14:textId="77777777" w:rsidR="00472550" w:rsidRDefault="00472550">
      <w:pPr>
        <w:jc w:val="center"/>
        <w:rPr>
          <w:rFonts w:ascii="Calibri" w:eastAsia="Calibri" w:hAnsi="Calibri" w:cs="Calibri"/>
          <w:b/>
          <w:color w:val="403B3E"/>
          <w:sz w:val="22"/>
          <w:szCs w:val="22"/>
        </w:rPr>
      </w:pPr>
    </w:p>
    <w:p w14:paraId="374C07CB" w14:textId="77777777" w:rsidR="00472550" w:rsidRDefault="00FD57CB">
      <w:pPr>
        <w:jc w:val="center"/>
        <w:rPr>
          <w:rFonts w:ascii="Calibri" w:eastAsia="Calibri" w:hAnsi="Calibri" w:cs="Calibri"/>
          <w:color w:val="403B3E"/>
          <w:sz w:val="22"/>
          <w:szCs w:val="22"/>
        </w:rPr>
      </w:pPr>
      <w:r>
        <w:rPr>
          <w:rFonts w:ascii="Calibri" w:eastAsia="Calibri" w:hAnsi="Calibri" w:cs="Calibri"/>
          <w:b/>
          <w:color w:val="403B3E"/>
          <w:sz w:val="22"/>
          <w:szCs w:val="22"/>
        </w:rPr>
        <w:t>СПЕЦИФІКАЦІЯ</w:t>
      </w:r>
    </w:p>
    <w:p w14:paraId="7AD3D36E" w14:textId="77777777" w:rsidR="00472550" w:rsidRDefault="00472550">
      <w:pPr>
        <w:jc w:val="center"/>
        <w:rPr>
          <w:rFonts w:ascii="Calibri" w:eastAsia="Calibri" w:hAnsi="Calibri" w:cs="Calibri"/>
          <w:color w:val="403B3E"/>
          <w:sz w:val="22"/>
          <w:szCs w:val="22"/>
        </w:rPr>
      </w:pPr>
    </w:p>
    <w:tbl>
      <w:tblPr>
        <w:tblStyle w:val="affff8"/>
        <w:tblW w:w="8762" w:type="dxa"/>
        <w:jc w:val="center"/>
        <w:tblInd w:w="0" w:type="dxa"/>
        <w:tblLayout w:type="fixed"/>
        <w:tblLook w:val="0000" w:firstRow="0" w:lastRow="0" w:firstColumn="0" w:lastColumn="0" w:noHBand="0" w:noVBand="0"/>
      </w:tblPr>
      <w:tblGrid>
        <w:gridCol w:w="704"/>
        <w:gridCol w:w="1984"/>
        <w:gridCol w:w="989"/>
        <w:gridCol w:w="1444"/>
        <w:gridCol w:w="1133"/>
        <w:gridCol w:w="1112"/>
        <w:gridCol w:w="1396"/>
      </w:tblGrid>
      <w:tr w:rsidR="00472550" w:rsidRPr="00F3058A" w14:paraId="0DBE4461" w14:textId="77777777">
        <w:trPr>
          <w:trHeight w:val="1312"/>
          <w:jc w:val="center"/>
        </w:trPr>
        <w:tc>
          <w:tcPr>
            <w:tcW w:w="704" w:type="dxa"/>
            <w:tcBorders>
              <w:top w:val="single" w:sz="4" w:space="0" w:color="000000"/>
              <w:left w:val="single" w:sz="4" w:space="0" w:color="000000"/>
            </w:tcBorders>
            <w:shd w:val="clear" w:color="auto" w:fill="FFFFFF"/>
            <w:vAlign w:val="center"/>
          </w:tcPr>
          <w:p w14:paraId="2B631740" w14:textId="77777777" w:rsidR="00472550" w:rsidRDefault="00FD57CB">
            <w:pPr>
              <w:spacing w:after="260"/>
              <w:jc w:val="center"/>
              <w:rPr>
                <w:rFonts w:ascii="Calibri" w:eastAsia="Calibri" w:hAnsi="Calibri" w:cs="Calibri"/>
                <w:b/>
                <w:color w:val="403B3E"/>
                <w:sz w:val="22"/>
                <w:szCs w:val="22"/>
              </w:rPr>
            </w:pPr>
            <w:r>
              <w:rPr>
                <w:rFonts w:ascii="Calibri" w:eastAsia="Calibri" w:hAnsi="Calibri" w:cs="Calibri"/>
                <w:b/>
                <w:color w:val="403B3E"/>
                <w:sz w:val="22"/>
                <w:szCs w:val="22"/>
              </w:rPr>
              <w:t>№ з/п</w:t>
            </w:r>
          </w:p>
        </w:tc>
        <w:tc>
          <w:tcPr>
            <w:tcW w:w="1984" w:type="dxa"/>
            <w:tcBorders>
              <w:top w:val="single" w:sz="4" w:space="0" w:color="000000"/>
              <w:left w:val="single" w:sz="4" w:space="0" w:color="000000"/>
            </w:tcBorders>
            <w:shd w:val="clear" w:color="auto" w:fill="FFFFFF"/>
            <w:vAlign w:val="center"/>
          </w:tcPr>
          <w:p w14:paraId="137FC87F" w14:textId="77777777" w:rsidR="00472550" w:rsidRDefault="00FD57CB">
            <w:pPr>
              <w:jc w:val="center"/>
              <w:rPr>
                <w:rFonts w:ascii="Calibri" w:eastAsia="Calibri" w:hAnsi="Calibri" w:cs="Calibri"/>
                <w:b/>
                <w:color w:val="403B3E"/>
                <w:sz w:val="22"/>
                <w:szCs w:val="22"/>
              </w:rPr>
            </w:pPr>
            <w:r>
              <w:rPr>
                <w:rFonts w:ascii="Calibri" w:eastAsia="Calibri" w:hAnsi="Calibri" w:cs="Calibri"/>
                <w:b/>
                <w:color w:val="403B3E"/>
                <w:sz w:val="22"/>
                <w:szCs w:val="22"/>
              </w:rPr>
              <w:t>Найменування товару</w:t>
            </w:r>
          </w:p>
        </w:tc>
        <w:tc>
          <w:tcPr>
            <w:tcW w:w="989" w:type="dxa"/>
            <w:tcBorders>
              <w:top w:val="single" w:sz="4" w:space="0" w:color="000000"/>
              <w:left w:val="single" w:sz="4" w:space="0" w:color="000000"/>
            </w:tcBorders>
            <w:shd w:val="clear" w:color="auto" w:fill="FFFFFF"/>
            <w:vAlign w:val="center"/>
          </w:tcPr>
          <w:p w14:paraId="283B663D" w14:textId="77777777" w:rsidR="00472550" w:rsidRDefault="00FD57CB">
            <w:pPr>
              <w:jc w:val="center"/>
              <w:rPr>
                <w:rFonts w:ascii="Calibri" w:eastAsia="Calibri" w:hAnsi="Calibri" w:cs="Calibri"/>
                <w:b/>
                <w:color w:val="403B3E"/>
                <w:sz w:val="22"/>
                <w:szCs w:val="22"/>
              </w:rPr>
            </w:pPr>
            <w:r>
              <w:rPr>
                <w:rFonts w:ascii="Calibri" w:eastAsia="Calibri" w:hAnsi="Calibri" w:cs="Calibri"/>
                <w:b/>
                <w:color w:val="403B3E"/>
                <w:sz w:val="22"/>
                <w:szCs w:val="22"/>
              </w:rPr>
              <w:t>Од. виміру</w:t>
            </w:r>
          </w:p>
        </w:tc>
        <w:tc>
          <w:tcPr>
            <w:tcW w:w="1444" w:type="dxa"/>
            <w:tcBorders>
              <w:top w:val="single" w:sz="4" w:space="0" w:color="000000"/>
              <w:left w:val="single" w:sz="4" w:space="0" w:color="000000"/>
            </w:tcBorders>
            <w:shd w:val="clear" w:color="auto" w:fill="FFFFFF"/>
            <w:vAlign w:val="center"/>
          </w:tcPr>
          <w:p w14:paraId="09CDEB2F" w14:textId="77777777" w:rsidR="00472550" w:rsidRDefault="00FD57CB">
            <w:pPr>
              <w:jc w:val="center"/>
              <w:rPr>
                <w:rFonts w:ascii="Calibri" w:eastAsia="Calibri" w:hAnsi="Calibri" w:cs="Calibri"/>
                <w:b/>
                <w:color w:val="403B3E"/>
                <w:sz w:val="22"/>
                <w:szCs w:val="22"/>
              </w:rPr>
            </w:pPr>
            <w:r>
              <w:rPr>
                <w:rFonts w:ascii="Calibri" w:eastAsia="Calibri" w:hAnsi="Calibri" w:cs="Calibri"/>
                <w:b/>
                <w:color w:val="403B3E"/>
                <w:sz w:val="22"/>
                <w:szCs w:val="22"/>
              </w:rPr>
              <w:t>Кількість</w:t>
            </w:r>
          </w:p>
        </w:tc>
        <w:tc>
          <w:tcPr>
            <w:tcW w:w="1133" w:type="dxa"/>
            <w:tcBorders>
              <w:top w:val="single" w:sz="4" w:space="0" w:color="000000"/>
              <w:left w:val="single" w:sz="4" w:space="0" w:color="000000"/>
            </w:tcBorders>
            <w:shd w:val="clear" w:color="auto" w:fill="FFFFFF"/>
            <w:vAlign w:val="center"/>
          </w:tcPr>
          <w:p w14:paraId="3BC42651" w14:textId="77777777" w:rsidR="00472550" w:rsidRPr="00F3058A" w:rsidRDefault="00FD57CB">
            <w:pPr>
              <w:jc w:val="center"/>
              <w:rPr>
                <w:rFonts w:ascii="Calibri" w:eastAsia="Calibri" w:hAnsi="Calibri" w:cs="Calibri"/>
                <w:b/>
                <w:color w:val="403B3E"/>
                <w:sz w:val="22"/>
                <w:szCs w:val="22"/>
                <w:lang w:val="ru-RU"/>
              </w:rPr>
            </w:pPr>
            <w:r w:rsidRPr="00F3058A">
              <w:rPr>
                <w:rFonts w:ascii="Calibri" w:eastAsia="Calibri" w:hAnsi="Calibri" w:cs="Calibri"/>
                <w:b/>
                <w:color w:val="403B3E"/>
                <w:sz w:val="22"/>
                <w:szCs w:val="22"/>
                <w:lang w:val="ru-RU"/>
              </w:rPr>
              <w:t>Ціна за одиницю,  без ПДВ, грн.</w:t>
            </w:r>
          </w:p>
        </w:tc>
        <w:tc>
          <w:tcPr>
            <w:tcW w:w="1112" w:type="dxa"/>
            <w:tcBorders>
              <w:top w:val="single" w:sz="4" w:space="0" w:color="000000"/>
              <w:left w:val="single" w:sz="4" w:space="0" w:color="000000"/>
              <w:right w:val="single" w:sz="4" w:space="0" w:color="000000"/>
            </w:tcBorders>
            <w:shd w:val="clear" w:color="auto" w:fill="FFFFFF"/>
            <w:vAlign w:val="center"/>
          </w:tcPr>
          <w:p w14:paraId="6EFECCC3" w14:textId="77777777" w:rsidR="00472550" w:rsidRPr="00F3058A" w:rsidRDefault="00FD57CB">
            <w:pPr>
              <w:jc w:val="center"/>
              <w:rPr>
                <w:rFonts w:ascii="Calibri" w:eastAsia="Calibri" w:hAnsi="Calibri" w:cs="Calibri"/>
                <w:b/>
                <w:color w:val="403B3E"/>
                <w:sz w:val="22"/>
                <w:szCs w:val="22"/>
                <w:lang w:val="ru-RU"/>
              </w:rPr>
            </w:pPr>
            <w:r w:rsidRPr="00F3058A">
              <w:rPr>
                <w:rFonts w:ascii="Calibri" w:eastAsia="Calibri" w:hAnsi="Calibri" w:cs="Calibri"/>
                <w:b/>
                <w:color w:val="403B3E"/>
                <w:sz w:val="22"/>
                <w:szCs w:val="22"/>
                <w:lang w:val="ru-RU"/>
              </w:rPr>
              <w:t>Ціна за одиницю,  з ПДВ, грн.</w:t>
            </w:r>
          </w:p>
        </w:tc>
        <w:tc>
          <w:tcPr>
            <w:tcW w:w="1396" w:type="dxa"/>
            <w:tcBorders>
              <w:top w:val="single" w:sz="4" w:space="0" w:color="000000"/>
              <w:left w:val="single" w:sz="4" w:space="0" w:color="000000"/>
              <w:right w:val="single" w:sz="4" w:space="0" w:color="000000"/>
            </w:tcBorders>
            <w:shd w:val="clear" w:color="auto" w:fill="FFFFFF"/>
          </w:tcPr>
          <w:p w14:paraId="40023ECA" w14:textId="77777777" w:rsidR="00472550" w:rsidRPr="00F3058A" w:rsidRDefault="00FD57CB">
            <w:pPr>
              <w:jc w:val="center"/>
              <w:rPr>
                <w:rFonts w:ascii="Calibri" w:eastAsia="Calibri" w:hAnsi="Calibri" w:cs="Calibri"/>
                <w:b/>
                <w:color w:val="403B3E"/>
                <w:sz w:val="22"/>
                <w:szCs w:val="22"/>
                <w:lang w:val="ru-RU"/>
              </w:rPr>
            </w:pPr>
            <w:r w:rsidRPr="00F3058A">
              <w:rPr>
                <w:rFonts w:ascii="Calibri" w:eastAsia="Calibri" w:hAnsi="Calibri" w:cs="Calibri"/>
                <w:b/>
                <w:color w:val="403B3E"/>
                <w:sz w:val="22"/>
                <w:szCs w:val="22"/>
                <w:lang w:val="ru-RU"/>
              </w:rPr>
              <w:t xml:space="preserve">Вартість товару </w:t>
            </w:r>
          </w:p>
          <w:p w14:paraId="312F9F3B" w14:textId="77777777" w:rsidR="00472550" w:rsidRPr="00F3058A" w:rsidRDefault="00FD57CB">
            <w:pPr>
              <w:jc w:val="center"/>
              <w:rPr>
                <w:rFonts w:ascii="Calibri" w:eastAsia="Calibri" w:hAnsi="Calibri" w:cs="Calibri"/>
                <w:b/>
                <w:color w:val="403B3E"/>
                <w:sz w:val="22"/>
                <w:szCs w:val="22"/>
                <w:lang w:val="ru-RU"/>
              </w:rPr>
            </w:pPr>
            <w:r w:rsidRPr="00F3058A">
              <w:rPr>
                <w:rFonts w:ascii="Calibri" w:eastAsia="Calibri" w:hAnsi="Calibri" w:cs="Calibri"/>
                <w:b/>
                <w:color w:val="403B3E"/>
                <w:sz w:val="22"/>
                <w:szCs w:val="22"/>
                <w:lang w:val="ru-RU"/>
              </w:rPr>
              <w:t>без ПДВ,</w:t>
            </w:r>
          </w:p>
          <w:p w14:paraId="0AFC57BA" w14:textId="77777777" w:rsidR="00472550" w:rsidRPr="00F3058A" w:rsidRDefault="00FD57CB">
            <w:pPr>
              <w:jc w:val="center"/>
              <w:rPr>
                <w:rFonts w:ascii="Calibri" w:eastAsia="Calibri" w:hAnsi="Calibri" w:cs="Calibri"/>
                <w:b/>
                <w:color w:val="403B3E"/>
                <w:sz w:val="22"/>
                <w:szCs w:val="22"/>
                <w:lang w:val="ru-RU"/>
              </w:rPr>
            </w:pPr>
            <w:r w:rsidRPr="00F3058A">
              <w:rPr>
                <w:rFonts w:ascii="Calibri" w:eastAsia="Calibri" w:hAnsi="Calibri" w:cs="Calibri"/>
                <w:b/>
                <w:color w:val="403B3E"/>
                <w:sz w:val="22"/>
                <w:szCs w:val="22"/>
                <w:lang w:val="ru-RU"/>
              </w:rPr>
              <w:t xml:space="preserve"> грн.</w:t>
            </w:r>
          </w:p>
        </w:tc>
      </w:tr>
      <w:tr w:rsidR="00472550" w14:paraId="459DDC3E" w14:textId="77777777">
        <w:trPr>
          <w:trHeight w:val="601"/>
          <w:jc w:val="center"/>
        </w:trPr>
        <w:tc>
          <w:tcPr>
            <w:tcW w:w="704" w:type="dxa"/>
            <w:tcBorders>
              <w:top w:val="single" w:sz="4" w:space="0" w:color="000000"/>
              <w:left w:val="single" w:sz="4" w:space="0" w:color="000000"/>
            </w:tcBorders>
            <w:shd w:val="clear" w:color="auto" w:fill="FFFFFF"/>
            <w:vAlign w:val="bottom"/>
          </w:tcPr>
          <w:p w14:paraId="5751ED7E" w14:textId="77777777" w:rsidR="00472550" w:rsidRDefault="00FD57CB">
            <w:pPr>
              <w:jc w:val="center"/>
              <w:rPr>
                <w:rFonts w:ascii="Calibri" w:eastAsia="Calibri" w:hAnsi="Calibri" w:cs="Calibri"/>
                <w:color w:val="403B3E"/>
                <w:sz w:val="22"/>
                <w:szCs w:val="22"/>
              </w:rPr>
            </w:pPr>
            <w:r>
              <w:rPr>
                <w:rFonts w:ascii="Calibri" w:eastAsia="Calibri" w:hAnsi="Calibri" w:cs="Calibri"/>
                <w:color w:val="403B3E"/>
                <w:sz w:val="22"/>
                <w:szCs w:val="22"/>
              </w:rPr>
              <w:t>1.</w:t>
            </w:r>
          </w:p>
        </w:tc>
        <w:tc>
          <w:tcPr>
            <w:tcW w:w="1984" w:type="dxa"/>
            <w:tcBorders>
              <w:top w:val="single" w:sz="4" w:space="0" w:color="000000"/>
              <w:left w:val="single" w:sz="4" w:space="0" w:color="000000"/>
            </w:tcBorders>
            <w:shd w:val="clear" w:color="auto" w:fill="FFFFFF"/>
            <w:vAlign w:val="bottom"/>
          </w:tcPr>
          <w:p w14:paraId="7D10D3B6" w14:textId="77777777" w:rsidR="00472550" w:rsidRDefault="00472550">
            <w:pPr>
              <w:rPr>
                <w:rFonts w:ascii="Calibri" w:eastAsia="Calibri" w:hAnsi="Calibri" w:cs="Calibri"/>
                <w:color w:val="403B3E"/>
                <w:sz w:val="22"/>
                <w:szCs w:val="22"/>
              </w:rPr>
            </w:pPr>
          </w:p>
        </w:tc>
        <w:tc>
          <w:tcPr>
            <w:tcW w:w="989" w:type="dxa"/>
            <w:tcBorders>
              <w:top w:val="single" w:sz="4" w:space="0" w:color="000000"/>
              <w:left w:val="single" w:sz="4" w:space="0" w:color="000000"/>
            </w:tcBorders>
            <w:shd w:val="clear" w:color="auto" w:fill="FFFFFF"/>
            <w:vAlign w:val="bottom"/>
          </w:tcPr>
          <w:p w14:paraId="0996DE43" w14:textId="77777777" w:rsidR="00472550" w:rsidRDefault="00472550">
            <w:pPr>
              <w:jc w:val="center"/>
              <w:rPr>
                <w:rFonts w:ascii="Calibri" w:eastAsia="Calibri" w:hAnsi="Calibri" w:cs="Calibri"/>
                <w:color w:val="403B3E"/>
                <w:sz w:val="22"/>
                <w:szCs w:val="22"/>
              </w:rPr>
            </w:pPr>
          </w:p>
        </w:tc>
        <w:tc>
          <w:tcPr>
            <w:tcW w:w="1444" w:type="dxa"/>
            <w:tcBorders>
              <w:top w:val="single" w:sz="4" w:space="0" w:color="000000"/>
              <w:left w:val="single" w:sz="4" w:space="0" w:color="000000"/>
            </w:tcBorders>
            <w:shd w:val="clear" w:color="auto" w:fill="FFFFFF"/>
            <w:vAlign w:val="bottom"/>
          </w:tcPr>
          <w:p w14:paraId="7BD96E9A" w14:textId="77777777" w:rsidR="00472550" w:rsidRDefault="00472550">
            <w:pPr>
              <w:jc w:val="center"/>
              <w:rPr>
                <w:rFonts w:ascii="Calibri" w:eastAsia="Calibri" w:hAnsi="Calibri" w:cs="Calibri"/>
                <w:color w:val="403B3E"/>
                <w:sz w:val="22"/>
                <w:szCs w:val="22"/>
              </w:rPr>
            </w:pPr>
          </w:p>
        </w:tc>
        <w:tc>
          <w:tcPr>
            <w:tcW w:w="1133" w:type="dxa"/>
            <w:tcBorders>
              <w:top w:val="single" w:sz="4" w:space="0" w:color="000000"/>
              <w:left w:val="single" w:sz="4" w:space="0" w:color="000000"/>
            </w:tcBorders>
            <w:shd w:val="clear" w:color="auto" w:fill="FFFFFF"/>
            <w:vAlign w:val="bottom"/>
          </w:tcPr>
          <w:p w14:paraId="5F7507F9" w14:textId="77777777" w:rsidR="00472550" w:rsidRDefault="00472550">
            <w:pPr>
              <w:jc w:val="center"/>
              <w:rPr>
                <w:rFonts w:ascii="Calibri" w:eastAsia="Calibri" w:hAnsi="Calibri" w:cs="Calibri"/>
                <w:color w:val="403B3E"/>
                <w:sz w:val="22"/>
                <w:szCs w:val="22"/>
              </w:rPr>
            </w:pPr>
          </w:p>
        </w:tc>
        <w:tc>
          <w:tcPr>
            <w:tcW w:w="1112" w:type="dxa"/>
            <w:tcBorders>
              <w:top w:val="single" w:sz="4" w:space="0" w:color="000000"/>
              <w:left w:val="single" w:sz="4" w:space="0" w:color="000000"/>
              <w:right w:val="single" w:sz="4" w:space="0" w:color="000000"/>
            </w:tcBorders>
            <w:shd w:val="clear" w:color="auto" w:fill="FFFFFF"/>
            <w:vAlign w:val="bottom"/>
          </w:tcPr>
          <w:p w14:paraId="27BFC961" w14:textId="77777777" w:rsidR="00472550" w:rsidRDefault="00472550">
            <w:pPr>
              <w:jc w:val="center"/>
              <w:rPr>
                <w:rFonts w:ascii="Calibri" w:eastAsia="Calibri" w:hAnsi="Calibri" w:cs="Calibri"/>
                <w:color w:val="403B3E"/>
                <w:sz w:val="22"/>
                <w:szCs w:val="22"/>
              </w:rPr>
            </w:pPr>
          </w:p>
        </w:tc>
        <w:tc>
          <w:tcPr>
            <w:tcW w:w="1396" w:type="dxa"/>
            <w:tcBorders>
              <w:top w:val="single" w:sz="4" w:space="0" w:color="000000"/>
              <w:left w:val="single" w:sz="4" w:space="0" w:color="000000"/>
              <w:right w:val="single" w:sz="4" w:space="0" w:color="000000"/>
            </w:tcBorders>
            <w:shd w:val="clear" w:color="auto" w:fill="FFFFFF"/>
          </w:tcPr>
          <w:p w14:paraId="039D53A0" w14:textId="77777777" w:rsidR="00472550" w:rsidRDefault="00472550">
            <w:pPr>
              <w:jc w:val="center"/>
              <w:rPr>
                <w:rFonts w:ascii="Calibri" w:eastAsia="Calibri" w:hAnsi="Calibri" w:cs="Calibri"/>
                <w:color w:val="403B3E"/>
                <w:sz w:val="22"/>
                <w:szCs w:val="22"/>
              </w:rPr>
            </w:pPr>
          </w:p>
        </w:tc>
      </w:tr>
      <w:tr w:rsidR="00472550" w14:paraId="263CF8CE" w14:textId="77777777">
        <w:trPr>
          <w:trHeight w:val="601"/>
          <w:jc w:val="center"/>
        </w:trPr>
        <w:tc>
          <w:tcPr>
            <w:tcW w:w="704" w:type="dxa"/>
            <w:tcBorders>
              <w:top w:val="single" w:sz="4" w:space="0" w:color="000000"/>
              <w:left w:val="single" w:sz="4" w:space="0" w:color="000000"/>
            </w:tcBorders>
            <w:shd w:val="clear" w:color="auto" w:fill="FFFFFF"/>
            <w:vAlign w:val="bottom"/>
          </w:tcPr>
          <w:p w14:paraId="54171C6D" w14:textId="77777777" w:rsidR="00472550" w:rsidRDefault="00FD57CB">
            <w:pPr>
              <w:jc w:val="center"/>
              <w:rPr>
                <w:rFonts w:ascii="Calibri" w:eastAsia="Calibri" w:hAnsi="Calibri" w:cs="Calibri"/>
                <w:color w:val="403B3E"/>
                <w:sz w:val="22"/>
                <w:szCs w:val="22"/>
              </w:rPr>
            </w:pPr>
            <w:r>
              <w:rPr>
                <w:rFonts w:ascii="Calibri" w:eastAsia="Calibri" w:hAnsi="Calibri" w:cs="Calibri"/>
                <w:color w:val="403B3E"/>
                <w:sz w:val="22"/>
                <w:szCs w:val="22"/>
              </w:rPr>
              <w:t>2.</w:t>
            </w:r>
          </w:p>
        </w:tc>
        <w:tc>
          <w:tcPr>
            <w:tcW w:w="1984" w:type="dxa"/>
            <w:tcBorders>
              <w:top w:val="single" w:sz="4" w:space="0" w:color="000000"/>
              <w:left w:val="single" w:sz="4" w:space="0" w:color="000000"/>
            </w:tcBorders>
            <w:shd w:val="clear" w:color="auto" w:fill="FFFFFF"/>
            <w:vAlign w:val="bottom"/>
          </w:tcPr>
          <w:p w14:paraId="15AA5CA3" w14:textId="77777777" w:rsidR="00472550" w:rsidRDefault="00472550">
            <w:pPr>
              <w:widowControl/>
              <w:pBdr>
                <w:top w:val="nil"/>
                <w:left w:val="nil"/>
                <w:bottom w:val="nil"/>
                <w:right w:val="nil"/>
                <w:between w:val="nil"/>
              </w:pBdr>
              <w:rPr>
                <w:rFonts w:ascii="Calibri" w:eastAsia="Calibri" w:hAnsi="Calibri" w:cs="Calibri"/>
                <w:color w:val="000000"/>
                <w:sz w:val="22"/>
                <w:szCs w:val="22"/>
              </w:rPr>
            </w:pPr>
          </w:p>
        </w:tc>
        <w:tc>
          <w:tcPr>
            <w:tcW w:w="989" w:type="dxa"/>
            <w:tcBorders>
              <w:top w:val="single" w:sz="4" w:space="0" w:color="000000"/>
              <w:left w:val="single" w:sz="4" w:space="0" w:color="000000"/>
            </w:tcBorders>
            <w:shd w:val="clear" w:color="auto" w:fill="FFFFFF"/>
            <w:vAlign w:val="bottom"/>
          </w:tcPr>
          <w:p w14:paraId="43B0A74A" w14:textId="77777777" w:rsidR="00472550" w:rsidRDefault="00472550">
            <w:pPr>
              <w:jc w:val="center"/>
              <w:rPr>
                <w:rFonts w:ascii="Calibri" w:eastAsia="Calibri" w:hAnsi="Calibri" w:cs="Calibri"/>
                <w:color w:val="403B3E"/>
                <w:sz w:val="22"/>
                <w:szCs w:val="22"/>
              </w:rPr>
            </w:pPr>
          </w:p>
        </w:tc>
        <w:tc>
          <w:tcPr>
            <w:tcW w:w="1444" w:type="dxa"/>
            <w:tcBorders>
              <w:top w:val="single" w:sz="4" w:space="0" w:color="000000"/>
              <w:left w:val="single" w:sz="4" w:space="0" w:color="000000"/>
            </w:tcBorders>
            <w:shd w:val="clear" w:color="auto" w:fill="FFFFFF"/>
            <w:vAlign w:val="bottom"/>
          </w:tcPr>
          <w:p w14:paraId="6B0EA60F" w14:textId="77777777" w:rsidR="00472550" w:rsidRDefault="00472550">
            <w:pPr>
              <w:jc w:val="center"/>
              <w:rPr>
                <w:rFonts w:ascii="Calibri" w:eastAsia="Calibri" w:hAnsi="Calibri" w:cs="Calibri"/>
                <w:color w:val="403B3E"/>
                <w:sz w:val="22"/>
                <w:szCs w:val="22"/>
              </w:rPr>
            </w:pPr>
          </w:p>
        </w:tc>
        <w:tc>
          <w:tcPr>
            <w:tcW w:w="1133" w:type="dxa"/>
            <w:tcBorders>
              <w:top w:val="single" w:sz="4" w:space="0" w:color="000000"/>
              <w:left w:val="single" w:sz="4" w:space="0" w:color="000000"/>
            </w:tcBorders>
            <w:shd w:val="clear" w:color="auto" w:fill="FFFFFF"/>
            <w:vAlign w:val="bottom"/>
          </w:tcPr>
          <w:p w14:paraId="2C058809" w14:textId="77777777" w:rsidR="00472550" w:rsidRDefault="00472550">
            <w:pPr>
              <w:jc w:val="center"/>
              <w:rPr>
                <w:rFonts w:ascii="Calibri" w:eastAsia="Calibri" w:hAnsi="Calibri" w:cs="Calibri"/>
                <w:color w:val="403B3E"/>
                <w:sz w:val="22"/>
                <w:szCs w:val="22"/>
              </w:rPr>
            </w:pPr>
          </w:p>
        </w:tc>
        <w:tc>
          <w:tcPr>
            <w:tcW w:w="1112" w:type="dxa"/>
            <w:tcBorders>
              <w:top w:val="single" w:sz="4" w:space="0" w:color="000000"/>
              <w:left w:val="single" w:sz="4" w:space="0" w:color="000000"/>
              <w:right w:val="single" w:sz="4" w:space="0" w:color="000000"/>
            </w:tcBorders>
            <w:shd w:val="clear" w:color="auto" w:fill="FFFFFF"/>
            <w:vAlign w:val="bottom"/>
          </w:tcPr>
          <w:p w14:paraId="6B407B09" w14:textId="77777777" w:rsidR="00472550" w:rsidRDefault="00472550">
            <w:pPr>
              <w:jc w:val="center"/>
              <w:rPr>
                <w:rFonts w:ascii="Calibri" w:eastAsia="Calibri" w:hAnsi="Calibri" w:cs="Calibri"/>
                <w:color w:val="403B3E"/>
                <w:sz w:val="22"/>
                <w:szCs w:val="22"/>
              </w:rPr>
            </w:pPr>
          </w:p>
        </w:tc>
        <w:tc>
          <w:tcPr>
            <w:tcW w:w="1396" w:type="dxa"/>
            <w:tcBorders>
              <w:top w:val="single" w:sz="4" w:space="0" w:color="000000"/>
              <w:left w:val="single" w:sz="4" w:space="0" w:color="000000"/>
              <w:right w:val="single" w:sz="4" w:space="0" w:color="000000"/>
            </w:tcBorders>
            <w:shd w:val="clear" w:color="auto" w:fill="FFFFFF"/>
          </w:tcPr>
          <w:p w14:paraId="23BD0A32" w14:textId="77777777" w:rsidR="00472550" w:rsidRDefault="00472550">
            <w:pPr>
              <w:jc w:val="center"/>
              <w:rPr>
                <w:rFonts w:ascii="Calibri" w:eastAsia="Calibri" w:hAnsi="Calibri" w:cs="Calibri"/>
                <w:color w:val="403B3E"/>
                <w:sz w:val="22"/>
                <w:szCs w:val="22"/>
              </w:rPr>
            </w:pPr>
          </w:p>
        </w:tc>
      </w:tr>
      <w:tr w:rsidR="00472550" w14:paraId="1EBCE261" w14:textId="77777777">
        <w:trPr>
          <w:trHeight w:val="314"/>
          <w:jc w:val="center"/>
        </w:trPr>
        <w:tc>
          <w:tcPr>
            <w:tcW w:w="7366" w:type="dxa"/>
            <w:gridSpan w:val="6"/>
            <w:tcBorders>
              <w:top w:val="single" w:sz="4" w:space="0" w:color="000000"/>
              <w:left w:val="single" w:sz="4" w:space="0" w:color="000000"/>
              <w:right w:val="single" w:sz="4" w:space="0" w:color="000000"/>
            </w:tcBorders>
            <w:shd w:val="clear" w:color="auto" w:fill="FFFFFF"/>
            <w:vAlign w:val="center"/>
          </w:tcPr>
          <w:p w14:paraId="0C21CC1C" w14:textId="77777777" w:rsidR="00472550" w:rsidRDefault="00FD57CB">
            <w:pPr>
              <w:jc w:val="right"/>
              <w:rPr>
                <w:rFonts w:ascii="Calibri" w:eastAsia="Calibri" w:hAnsi="Calibri" w:cs="Calibri"/>
                <w:color w:val="403B3E"/>
                <w:sz w:val="22"/>
                <w:szCs w:val="22"/>
              </w:rPr>
            </w:pPr>
            <w:r>
              <w:rPr>
                <w:rFonts w:ascii="Calibri" w:eastAsia="Calibri" w:hAnsi="Calibri" w:cs="Calibri"/>
                <w:b/>
                <w:color w:val="000000"/>
                <w:sz w:val="22"/>
                <w:szCs w:val="22"/>
              </w:rPr>
              <w:t>Вартість, без ПДВ, грн.:</w:t>
            </w:r>
          </w:p>
        </w:tc>
        <w:tc>
          <w:tcPr>
            <w:tcW w:w="1396" w:type="dxa"/>
            <w:tcBorders>
              <w:top w:val="single" w:sz="4" w:space="0" w:color="000000"/>
              <w:left w:val="single" w:sz="4" w:space="0" w:color="000000"/>
              <w:right w:val="single" w:sz="4" w:space="0" w:color="000000"/>
            </w:tcBorders>
            <w:shd w:val="clear" w:color="auto" w:fill="FFFFFF"/>
          </w:tcPr>
          <w:p w14:paraId="079FF66A" w14:textId="77777777" w:rsidR="00472550" w:rsidRDefault="00472550">
            <w:pPr>
              <w:jc w:val="center"/>
              <w:rPr>
                <w:rFonts w:ascii="Calibri" w:eastAsia="Calibri" w:hAnsi="Calibri" w:cs="Calibri"/>
                <w:color w:val="403B3E"/>
                <w:sz w:val="22"/>
                <w:szCs w:val="22"/>
              </w:rPr>
            </w:pPr>
          </w:p>
        </w:tc>
      </w:tr>
      <w:tr w:rsidR="00472550" w14:paraId="70213FDF" w14:textId="77777777">
        <w:trPr>
          <w:trHeight w:val="288"/>
          <w:jc w:val="center"/>
        </w:trPr>
        <w:tc>
          <w:tcPr>
            <w:tcW w:w="7366" w:type="dxa"/>
            <w:gridSpan w:val="6"/>
            <w:tcBorders>
              <w:top w:val="single" w:sz="4" w:space="0" w:color="000000"/>
              <w:left w:val="single" w:sz="4" w:space="0" w:color="000000"/>
              <w:right w:val="single" w:sz="4" w:space="0" w:color="000000"/>
            </w:tcBorders>
            <w:shd w:val="clear" w:color="auto" w:fill="FFFFFF"/>
          </w:tcPr>
          <w:p w14:paraId="4F455A9C" w14:textId="77777777" w:rsidR="00472550" w:rsidRDefault="00FD57CB">
            <w:pPr>
              <w:jc w:val="right"/>
              <w:rPr>
                <w:rFonts w:ascii="Calibri" w:eastAsia="Calibri" w:hAnsi="Calibri" w:cs="Calibri"/>
                <w:color w:val="403B3E"/>
                <w:sz w:val="22"/>
                <w:szCs w:val="22"/>
              </w:rPr>
            </w:pPr>
            <w:r>
              <w:rPr>
                <w:rFonts w:ascii="Calibri" w:eastAsia="Calibri" w:hAnsi="Calibri" w:cs="Calibri"/>
                <w:b/>
                <w:color w:val="000000"/>
                <w:sz w:val="22"/>
                <w:szCs w:val="22"/>
              </w:rPr>
              <w:t>ПДВ, грн.:</w:t>
            </w:r>
          </w:p>
        </w:tc>
        <w:tc>
          <w:tcPr>
            <w:tcW w:w="1396" w:type="dxa"/>
            <w:tcBorders>
              <w:top w:val="single" w:sz="4" w:space="0" w:color="000000"/>
              <w:left w:val="single" w:sz="4" w:space="0" w:color="000000"/>
              <w:right w:val="single" w:sz="4" w:space="0" w:color="000000"/>
            </w:tcBorders>
            <w:shd w:val="clear" w:color="auto" w:fill="FFFFFF"/>
          </w:tcPr>
          <w:p w14:paraId="32B1F56E" w14:textId="77777777" w:rsidR="00472550" w:rsidRDefault="00472550">
            <w:pPr>
              <w:jc w:val="center"/>
              <w:rPr>
                <w:rFonts w:ascii="Calibri" w:eastAsia="Calibri" w:hAnsi="Calibri" w:cs="Calibri"/>
                <w:color w:val="403B3E"/>
                <w:sz w:val="22"/>
                <w:szCs w:val="22"/>
              </w:rPr>
            </w:pPr>
          </w:p>
        </w:tc>
      </w:tr>
      <w:tr w:rsidR="00472550" w14:paraId="4863378F" w14:textId="77777777">
        <w:trPr>
          <w:trHeight w:val="410"/>
          <w:jc w:val="center"/>
        </w:trPr>
        <w:tc>
          <w:tcPr>
            <w:tcW w:w="7366" w:type="dxa"/>
            <w:gridSpan w:val="6"/>
            <w:tcBorders>
              <w:top w:val="single" w:sz="4" w:space="0" w:color="000000"/>
              <w:left w:val="single" w:sz="4" w:space="0" w:color="000000"/>
              <w:bottom w:val="single" w:sz="4" w:space="0" w:color="000000"/>
              <w:right w:val="single" w:sz="4" w:space="0" w:color="000000"/>
            </w:tcBorders>
            <w:shd w:val="clear" w:color="auto" w:fill="FFFFFF"/>
          </w:tcPr>
          <w:p w14:paraId="469C2FB8" w14:textId="77777777" w:rsidR="00472550" w:rsidRDefault="00FD57CB">
            <w:pPr>
              <w:jc w:val="right"/>
              <w:rPr>
                <w:rFonts w:ascii="Calibri" w:eastAsia="Calibri" w:hAnsi="Calibri" w:cs="Calibri"/>
                <w:b/>
                <w:color w:val="403B3E"/>
                <w:sz w:val="22"/>
                <w:szCs w:val="22"/>
              </w:rPr>
            </w:pPr>
            <w:r>
              <w:rPr>
                <w:rFonts w:ascii="Calibri" w:eastAsia="Calibri" w:hAnsi="Calibri" w:cs="Calibri"/>
                <w:b/>
                <w:sz w:val="22"/>
                <w:szCs w:val="22"/>
              </w:rPr>
              <w:t>РАЗОМ з</w:t>
            </w:r>
            <w:r>
              <w:rPr>
                <w:rFonts w:ascii="Calibri" w:eastAsia="Calibri" w:hAnsi="Calibri" w:cs="Calibri"/>
                <w:b/>
                <w:sz w:val="22"/>
                <w:szCs w:val="22"/>
              </w:rPr>
              <w:t xml:space="preserve"> ПДВ, грн.:</w:t>
            </w:r>
          </w:p>
        </w:tc>
        <w:tc>
          <w:tcPr>
            <w:tcW w:w="1396" w:type="dxa"/>
            <w:tcBorders>
              <w:top w:val="single" w:sz="4" w:space="0" w:color="000000"/>
              <w:left w:val="single" w:sz="4" w:space="0" w:color="000000"/>
              <w:bottom w:val="single" w:sz="4" w:space="0" w:color="000000"/>
              <w:right w:val="single" w:sz="4" w:space="0" w:color="000000"/>
            </w:tcBorders>
            <w:shd w:val="clear" w:color="auto" w:fill="FFFFFF"/>
          </w:tcPr>
          <w:p w14:paraId="70DF7A49" w14:textId="77777777" w:rsidR="00472550" w:rsidRDefault="00472550">
            <w:pPr>
              <w:jc w:val="center"/>
              <w:rPr>
                <w:rFonts w:ascii="Calibri" w:eastAsia="Calibri" w:hAnsi="Calibri" w:cs="Calibri"/>
                <w:b/>
                <w:color w:val="403B3E"/>
                <w:sz w:val="22"/>
                <w:szCs w:val="22"/>
              </w:rPr>
            </w:pPr>
          </w:p>
        </w:tc>
      </w:tr>
    </w:tbl>
    <w:p w14:paraId="2157384D" w14:textId="77777777" w:rsidR="00472550" w:rsidRDefault="00472550">
      <w:pPr>
        <w:widowControl/>
        <w:pBdr>
          <w:top w:val="nil"/>
          <w:left w:val="nil"/>
          <w:bottom w:val="nil"/>
          <w:right w:val="nil"/>
          <w:between w:val="nil"/>
        </w:pBdr>
        <w:jc w:val="both"/>
        <w:rPr>
          <w:rFonts w:ascii="Calibri" w:eastAsia="Calibri" w:hAnsi="Calibri" w:cs="Calibri"/>
          <w:color w:val="000000"/>
          <w:sz w:val="22"/>
          <w:szCs w:val="22"/>
        </w:rPr>
      </w:pPr>
    </w:p>
    <w:tbl>
      <w:tblPr>
        <w:tblStyle w:val="affff9"/>
        <w:tblW w:w="10208" w:type="dxa"/>
        <w:tblInd w:w="-176" w:type="dxa"/>
        <w:tblLayout w:type="fixed"/>
        <w:tblLook w:val="0000" w:firstRow="0" w:lastRow="0" w:firstColumn="0" w:lastColumn="0" w:noHBand="0" w:noVBand="0"/>
      </w:tblPr>
      <w:tblGrid>
        <w:gridCol w:w="5104"/>
        <w:gridCol w:w="5104"/>
      </w:tblGrid>
      <w:tr w:rsidR="00472550" w14:paraId="03FC77CB" w14:textId="77777777">
        <w:tc>
          <w:tcPr>
            <w:tcW w:w="5104" w:type="dxa"/>
          </w:tcPr>
          <w:p w14:paraId="2A17A329" w14:textId="77777777" w:rsidR="00472550" w:rsidRPr="00F3058A" w:rsidRDefault="00FD57CB">
            <w:pPr>
              <w:widowControl/>
              <w:pBdr>
                <w:top w:val="nil"/>
                <w:left w:val="nil"/>
                <w:bottom w:val="nil"/>
                <w:right w:val="nil"/>
                <w:between w:val="nil"/>
              </w:pBdr>
              <w:ind w:left="720"/>
              <w:jc w:val="both"/>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Замовник:</w:t>
            </w:r>
          </w:p>
          <w:p w14:paraId="67DB36C8"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__________________________________________</w:t>
            </w:r>
          </w:p>
          <w:p w14:paraId="5FD17D28"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Юридична адреса: ______________________, </w:t>
            </w:r>
          </w:p>
          <w:p w14:paraId="02BB53F5"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Фактична адреса: _________________________</w:t>
            </w:r>
          </w:p>
          <w:p w14:paraId="67908B1C"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тел.: ____________________ </w:t>
            </w:r>
          </w:p>
          <w:p w14:paraId="2F35985A"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IBAN</w:t>
            </w:r>
            <w:r w:rsidRPr="00F3058A">
              <w:rPr>
                <w:rFonts w:ascii="Calibri" w:eastAsia="Calibri" w:hAnsi="Calibri" w:cs="Calibri"/>
                <w:color w:val="000000"/>
                <w:sz w:val="22"/>
                <w:szCs w:val="22"/>
                <w:lang w:val="ru-RU"/>
              </w:rPr>
              <w:t xml:space="preserve"> </w:t>
            </w:r>
            <w:r>
              <w:rPr>
                <w:rFonts w:ascii="Calibri" w:eastAsia="Calibri" w:hAnsi="Calibri" w:cs="Calibri"/>
                <w:color w:val="000000"/>
                <w:sz w:val="22"/>
                <w:szCs w:val="22"/>
              </w:rPr>
              <w:t>UA</w:t>
            </w:r>
            <w:r w:rsidRPr="00F3058A">
              <w:rPr>
                <w:rFonts w:ascii="Calibri" w:eastAsia="Calibri" w:hAnsi="Calibri" w:cs="Calibri"/>
                <w:color w:val="000000"/>
                <w:sz w:val="22"/>
                <w:szCs w:val="22"/>
                <w:lang w:val="ru-RU"/>
              </w:rPr>
              <w:t>____________________________ в</w:t>
            </w:r>
          </w:p>
          <w:p w14:paraId="362283BF"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______________________________ (</w:t>
            </w:r>
            <w:r w:rsidRPr="00F3058A">
              <w:rPr>
                <w:rFonts w:ascii="Calibri" w:eastAsia="Calibri" w:hAnsi="Calibri" w:cs="Calibri"/>
                <w:i/>
                <w:color w:val="000000"/>
                <w:sz w:val="22"/>
                <w:szCs w:val="22"/>
                <w:u w:val="single"/>
                <w:lang w:val="ru-RU"/>
              </w:rPr>
              <w:t>назва</w:t>
            </w:r>
            <w:r w:rsidRPr="00F3058A">
              <w:rPr>
                <w:rFonts w:ascii="Calibri" w:eastAsia="Calibri" w:hAnsi="Calibri" w:cs="Calibri"/>
                <w:i/>
                <w:color w:val="000000"/>
                <w:sz w:val="22"/>
                <w:szCs w:val="22"/>
                <w:u w:val="single"/>
                <w:lang w:val="ru-RU"/>
              </w:rPr>
              <w:t xml:space="preserve"> банку</w:t>
            </w:r>
            <w:r w:rsidRPr="00F3058A">
              <w:rPr>
                <w:rFonts w:ascii="Calibri" w:eastAsia="Calibri" w:hAnsi="Calibri" w:cs="Calibri"/>
                <w:color w:val="000000"/>
                <w:sz w:val="22"/>
                <w:szCs w:val="22"/>
                <w:lang w:val="ru-RU"/>
              </w:rPr>
              <w:t>),</w:t>
            </w:r>
          </w:p>
          <w:p w14:paraId="65250210"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код ЄДРПОУ __________________________</w:t>
            </w:r>
          </w:p>
          <w:p w14:paraId="57CD0B2F"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E</w:t>
            </w:r>
            <w:r w:rsidRPr="00F3058A">
              <w:rPr>
                <w:rFonts w:ascii="Calibri" w:eastAsia="Calibri" w:hAnsi="Calibri" w:cs="Calibri"/>
                <w:color w:val="000000"/>
                <w:sz w:val="22"/>
                <w:szCs w:val="22"/>
                <w:lang w:val="ru-RU"/>
              </w:rPr>
              <w:t>-</w:t>
            </w:r>
            <w:r>
              <w:rPr>
                <w:rFonts w:ascii="Calibri" w:eastAsia="Calibri" w:hAnsi="Calibri" w:cs="Calibri"/>
                <w:color w:val="000000"/>
                <w:sz w:val="22"/>
                <w:szCs w:val="22"/>
              </w:rPr>
              <w:t>mail</w:t>
            </w:r>
            <w:r w:rsidRPr="00F3058A">
              <w:rPr>
                <w:rFonts w:ascii="Calibri" w:eastAsia="Calibri" w:hAnsi="Calibri" w:cs="Calibri"/>
                <w:color w:val="000000"/>
                <w:sz w:val="22"/>
                <w:szCs w:val="22"/>
                <w:lang w:val="ru-RU"/>
              </w:rPr>
              <w:t>: ________________________________</w:t>
            </w:r>
          </w:p>
          <w:p w14:paraId="7032EF13"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color w:val="000000"/>
                <w:sz w:val="22"/>
                <w:szCs w:val="22"/>
                <w:lang w:val="ru-RU"/>
              </w:rPr>
              <w:t>Мобільний телефон для користування комунікаційними месенджерами</w:t>
            </w:r>
            <w:r w:rsidRPr="00F3058A">
              <w:rPr>
                <w:rFonts w:ascii="Calibri" w:eastAsia="Calibri" w:hAnsi="Calibri" w:cs="Calibri"/>
                <w:b/>
                <w:color w:val="000000"/>
                <w:sz w:val="22"/>
                <w:szCs w:val="22"/>
                <w:lang w:val="ru-RU"/>
              </w:rPr>
              <w:t xml:space="preserve"> +380___________</w:t>
            </w:r>
          </w:p>
          <w:p w14:paraId="6D0AA668"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МП</w:t>
            </w:r>
          </w:p>
        </w:tc>
        <w:tc>
          <w:tcPr>
            <w:tcW w:w="5104" w:type="dxa"/>
          </w:tcPr>
          <w:p w14:paraId="4C9EE362" w14:textId="77777777" w:rsidR="00472550" w:rsidRDefault="00FD57CB">
            <w:pPr>
              <w:widowControl/>
              <w:pBdr>
                <w:top w:val="nil"/>
                <w:left w:val="nil"/>
                <w:bottom w:val="nil"/>
                <w:right w:val="nil"/>
                <w:between w:val="nil"/>
              </w:pBdr>
              <w:ind w:left="720"/>
              <w:jc w:val="both"/>
              <w:rPr>
                <w:rFonts w:ascii="Calibri" w:eastAsia="Calibri" w:hAnsi="Calibri" w:cs="Calibri"/>
                <w:b/>
                <w:color w:val="000000"/>
                <w:sz w:val="22"/>
                <w:szCs w:val="22"/>
              </w:rPr>
            </w:pPr>
            <w:r>
              <w:rPr>
                <w:rFonts w:ascii="Calibri" w:eastAsia="Calibri" w:hAnsi="Calibri" w:cs="Calibri"/>
                <w:b/>
                <w:color w:val="000000"/>
                <w:sz w:val="22"/>
                <w:szCs w:val="22"/>
              </w:rPr>
              <w:t>ПОСТАЧАЛЬНИК:</w:t>
            </w:r>
          </w:p>
          <w:p w14:paraId="06860D55"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_______________________________________________________________________</w:t>
            </w:r>
            <w:r>
              <w:rPr>
                <w:rFonts w:ascii="Calibri" w:eastAsia="Calibri" w:hAnsi="Calibri" w:cs="Calibri"/>
                <w:b/>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libri" w:eastAsia="Calibri" w:hAnsi="Calibri" w:cs="Calibri"/>
                <w:b/>
                <w:color w:val="000000"/>
                <w:sz w:val="22"/>
                <w:szCs w:val="22"/>
              </w:rPr>
              <w:t>_________________________________________________________________________________________________________________</w:t>
            </w:r>
          </w:p>
          <w:p w14:paraId="5FBA2A7A" w14:textId="77777777" w:rsidR="00472550" w:rsidRDefault="00FD57CB">
            <w:pPr>
              <w:widowControl/>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МП</w:t>
            </w:r>
          </w:p>
        </w:tc>
      </w:tr>
    </w:tbl>
    <w:p w14:paraId="078C68B0" w14:textId="77777777" w:rsidR="00472550" w:rsidRDefault="00472550">
      <w:pPr>
        <w:rPr>
          <w:rFonts w:ascii="Calibri" w:eastAsia="Calibri" w:hAnsi="Calibri" w:cs="Calibri"/>
          <w:b/>
          <w:color w:val="403B3E"/>
          <w:sz w:val="22"/>
          <w:szCs w:val="22"/>
        </w:rPr>
      </w:pPr>
    </w:p>
    <w:p w14:paraId="3098D56C" w14:textId="77777777" w:rsidR="00472550" w:rsidRDefault="00472550">
      <w:pPr>
        <w:rPr>
          <w:rFonts w:ascii="Calibri" w:eastAsia="Calibri" w:hAnsi="Calibri" w:cs="Calibri"/>
          <w:sz w:val="22"/>
          <w:szCs w:val="22"/>
        </w:rPr>
      </w:pPr>
    </w:p>
    <w:p w14:paraId="72404D86" w14:textId="77777777" w:rsidR="00472550" w:rsidRDefault="00472550">
      <w:pPr>
        <w:rPr>
          <w:rFonts w:ascii="Calibri" w:eastAsia="Calibri" w:hAnsi="Calibri" w:cs="Calibri"/>
          <w:sz w:val="22"/>
          <w:szCs w:val="22"/>
        </w:rPr>
      </w:pPr>
    </w:p>
    <w:p w14:paraId="27EAFDD9" w14:textId="77777777" w:rsidR="00472550" w:rsidRDefault="00472550">
      <w:pPr>
        <w:rPr>
          <w:rFonts w:ascii="Calibri" w:eastAsia="Calibri" w:hAnsi="Calibri" w:cs="Calibri"/>
          <w:sz w:val="22"/>
          <w:szCs w:val="22"/>
        </w:rPr>
      </w:pPr>
    </w:p>
    <w:p w14:paraId="7D194485" w14:textId="77777777" w:rsidR="00472550" w:rsidRDefault="00472550">
      <w:pPr>
        <w:rPr>
          <w:rFonts w:ascii="Calibri" w:eastAsia="Calibri" w:hAnsi="Calibri" w:cs="Calibri"/>
          <w:sz w:val="22"/>
          <w:szCs w:val="22"/>
        </w:rPr>
      </w:pPr>
    </w:p>
    <w:p w14:paraId="4D66A896" w14:textId="77777777" w:rsidR="00472550" w:rsidRDefault="00472550">
      <w:pPr>
        <w:rPr>
          <w:rFonts w:ascii="Calibri" w:eastAsia="Calibri" w:hAnsi="Calibri" w:cs="Calibri"/>
          <w:sz w:val="22"/>
          <w:szCs w:val="22"/>
        </w:rPr>
      </w:pPr>
    </w:p>
    <w:p w14:paraId="765E6F83" w14:textId="77777777" w:rsidR="00472550" w:rsidRDefault="00472550">
      <w:pPr>
        <w:rPr>
          <w:rFonts w:ascii="Calibri" w:eastAsia="Calibri" w:hAnsi="Calibri" w:cs="Calibri"/>
          <w:sz w:val="22"/>
          <w:szCs w:val="22"/>
        </w:rPr>
      </w:pPr>
    </w:p>
    <w:p w14:paraId="1FE8D972" w14:textId="77777777" w:rsidR="00472550" w:rsidRDefault="00472550">
      <w:pPr>
        <w:rPr>
          <w:rFonts w:ascii="Calibri" w:eastAsia="Calibri" w:hAnsi="Calibri" w:cs="Calibri"/>
          <w:sz w:val="22"/>
          <w:szCs w:val="22"/>
        </w:rPr>
      </w:pPr>
    </w:p>
    <w:p w14:paraId="42EAB0C6" w14:textId="77777777" w:rsidR="00472550" w:rsidRDefault="00472550">
      <w:pPr>
        <w:rPr>
          <w:rFonts w:ascii="Calibri" w:eastAsia="Calibri" w:hAnsi="Calibri" w:cs="Calibri"/>
          <w:sz w:val="22"/>
          <w:szCs w:val="22"/>
        </w:rPr>
      </w:pPr>
    </w:p>
    <w:p w14:paraId="408C64E9" w14:textId="77777777" w:rsidR="00472550" w:rsidRDefault="00472550">
      <w:pPr>
        <w:rPr>
          <w:rFonts w:ascii="Calibri" w:eastAsia="Calibri" w:hAnsi="Calibri" w:cs="Calibri"/>
          <w:sz w:val="22"/>
          <w:szCs w:val="22"/>
        </w:rPr>
      </w:pPr>
    </w:p>
    <w:p w14:paraId="65081556" w14:textId="77777777" w:rsidR="00472550" w:rsidRDefault="00472550">
      <w:pPr>
        <w:rPr>
          <w:rFonts w:ascii="Calibri" w:eastAsia="Calibri" w:hAnsi="Calibri" w:cs="Calibri"/>
          <w:sz w:val="22"/>
          <w:szCs w:val="22"/>
        </w:rPr>
      </w:pPr>
    </w:p>
    <w:p w14:paraId="02276428" w14:textId="77777777" w:rsidR="00472550" w:rsidRDefault="00472550">
      <w:pPr>
        <w:rPr>
          <w:rFonts w:ascii="Calibri" w:eastAsia="Calibri" w:hAnsi="Calibri" w:cs="Calibri"/>
          <w:sz w:val="22"/>
          <w:szCs w:val="22"/>
        </w:rPr>
      </w:pPr>
    </w:p>
    <w:p w14:paraId="3C39F2D3" w14:textId="77777777" w:rsidR="00472550" w:rsidRDefault="00472550">
      <w:pPr>
        <w:rPr>
          <w:rFonts w:ascii="Calibri" w:eastAsia="Calibri" w:hAnsi="Calibri" w:cs="Calibri"/>
          <w:sz w:val="22"/>
          <w:szCs w:val="22"/>
        </w:rPr>
      </w:pPr>
    </w:p>
    <w:p w14:paraId="16256D83" w14:textId="77777777" w:rsidR="00472550" w:rsidRDefault="00472550">
      <w:pPr>
        <w:rPr>
          <w:rFonts w:ascii="Calibri" w:eastAsia="Calibri" w:hAnsi="Calibri" w:cs="Calibri"/>
          <w:sz w:val="22"/>
          <w:szCs w:val="22"/>
        </w:rPr>
      </w:pPr>
    </w:p>
    <w:p w14:paraId="34E6F170" w14:textId="77777777" w:rsidR="00472550" w:rsidRDefault="00472550">
      <w:pPr>
        <w:rPr>
          <w:rFonts w:ascii="Calibri" w:eastAsia="Calibri" w:hAnsi="Calibri" w:cs="Calibri"/>
          <w:sz w:val="22"/>
          <w:szCs w:val="22"/>
        </w:rPr>
      </w:pPr>
    </w:p>
    <w:p w14:paraId="1AC92E08" w14:textId="77777777" w:rsidR="00472550" w:rsidRDefault="00472550">
      <w:pPr>
        <w:rPr>
          <w:rFonts w:ascii="Calibri" w:eastAsia="Calibri" w:hAnsi="Calibri" w:cs="Calibri"/>
          <w:sz w:val="22"/>
          <w:szCs w:val="22"/>
        </w:rPr>
      </w:pPr>
    </w:p>
    <w:p w14:paraId="32F7A24D" w14:textId="77777777" w:rsidR="00472550" w:rsidRDefault="00472550">
      <w:pPr>
        <w:rPr>
          <w:rFonts w:ascii="Calibri" w:eastAsia="Calibri" w:hAnsi="Calibri" w:cs="Calibri"/>
          <w:sz w:val="22"/>
          <w:szCs w:val="22"/>
        </w:rPr>
      </w:pPr>
    </w:p>
    <w:p w14:paraId="611A430E" w14:textId="77777777" w:rsidR="00472550" w:rsidRDefault="00472550">
      <w:pPr>
        <w:rPr>
          <w:rFonts w:ascii="Calibri" w:eastAsia="Calibri" w:hAnsi="Calibri" w:cs="Calibri"/>
          <w:sz w:val="22"/>
          <w:szCs w:val="22"/>
        </w:rPr>
      </w:pPr>
    </w:p>
    <w:p w14:paraId="478B5D2E" w14:textId="77777777" w:rsidR="00472550" w:rsidRDefault="00472550">
      <w:pPr>
        <w:rPr>
          <w:rFonts w:ascii="Calibri" w:eastAsia="Calibri" w:hAnsi="Calibri" w:cs="Calibri"/>
          <w:sz w:val="22"/>
          <w:szCs w:val="22"/>
        </w:rPr>
      </w:pPr>
    </w:p>
    <w:p w14:paraId="48829988" w14:textId="77777777" w:rsidR="00472550" w:rsidRDefault="00472550">
      <w:pPr>
        <w:rPr>
          <w:rFonts w:ascii="Calibri" w:eastAsia="Calibri" w:hAnsi="Calibri" w:cs="Calibri"/>
          <w:sz w:val="22"/>
          <w:szCs w:val="22"/>
        </w:rPr>
      </w:pPr>
    </w:p>
    <w:p w14:paraId="5548DEDB" w14:textId="77777777" w:rsidR="00472550" w:rsidRDefault="00472550">
      <w:pPr>
        <w:rPr>
          <w:rFonts w:ascii="Calibri" w:eastAsia="Calibri" w:hAnsi="Calibri" w:cs="Calibri"/>
          <w:sz w:val="22"/>
          <w:szCs w:val="22"/>
        </w:rPr>
      </w:pPr>
    </w:p>
    <w:p w14:paraId="679A5957" w14:textId="77777777" w:rsidR="00472550" w:rsidRDefault="00472550">
      <w:pPr>
        <w:rPr>
          <w:rFonts w:ascii="Calibri" w:eastAsia="Calibri" w:hAnsi="Calibri" w:cs="Calibri"/>
          <w:sz w:val="22"/>
          <w:szCs w:val="22"/>
        </w:rPr>
      </w:pPr>
    </w:p>
    <w:p w14:paraId="27623A05" w14:textId="77777777" w:rsidR="00472550" w:rsidRDefault="00472550">
      <w:pPr>
        <w:rPr>
          <w:rFonts w:ascii="Calibri" w:eastAsia="Calibri" w:hAnsi="Calibri" w:cs="Calibri"/>
          <w:sz w:val="22"/>
          <w:szCs w:val="22"/>
        </w:rPr>
      </w:pPr>
    </w:p>
    <w:p w14:paraId="7E589C5E" w14:textId="77777777" w:rsidR="00472550" w:rsidRDefault="00FD57CB">
      <w:pPr>
        <w:pStyle w:val="5"/>
        <w:tabs>
          <w:tab w:val="left" w:pos="4860"/>
        </w:tabs>
        <w:spacing w:before="0"/>
        <w:jc w:val="right"/>
        <w:rPr>
          <w:rFonts w:ascii="Calibri" w:eastAsia="Calibri" w:hAnsi="Calibri" w:cs="Calibri"/>
          <w:b/>
          <w:sz w:val="22"/>
          <w:szCs w:val="22"/>
        </w:rPr>
      </w:pPr>
      <w:r>
        <w:rPr>
          <w:rFonts w:ascii="Calibri" w:eastAsia="Calibri" w:hAnsi="Calibri" w:cs="Calibri"/>
          <w:b/>
          <w:color w:val="000000"/>
          <w:sz w:val="22"/>
          <w:szCs w:val="22"/>
        </w:rPr>
        <w:t xml:space="preserve">Додаток 2 до Методичних рекомендацій </w:t>
      </w:r>
    </w:p>
    <w:p w14:paraId="2873B816" w14:textId="77777777" w:rsidR="00472550" w:rsidRDefault="00472550">
      <w:pPr>
        <w:rPr>
          <w:rFonts w:ascii="Calibri" w:eastAsia="Calibri" w:hAnsi="Calibri" w:cs="Calibri"/>
          <w:b/>
          <w:sz w:val="22"/>
          <w:szCs w:val="22"/>
        </w:rPr>
      </w:pPr>
    </w:p>
    <w:p w14:paraId="7A69FA3B"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У дужках синім похилим і підкресленим шрифтом </w:t>
      </w:r>
    </w:p>
    <w:p w14:paraId="4EB1AC42"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зазначено коментар та/або </w:t>
      </w:r>
      <w:r w:rsidRPr="00F3058A">
        <w:rPr>
          <w:rFonts w:ascii="Calibri" w:eastAsia="Calibri" w:hAnsi="Calibri" w:cs="Calibri"/>
          <w:b/>
          <w:sz w:val="22"/>
          <w:szCs w:val="22"/>
          <w:lang w:val="ru-RU"/>
        </w:rPr>
        <w:t>можливий варіант заповнення.</w:t>
      </w:r>
    </w:p>
    <w:p w14:paraId="112A3F83" w14:textId="77777777" w:rsidR="00472550" w:rsidRPr="00F3058A" w:rsidRDefault="00472550">
      <w:pPr>
        <w:rPr>
          <w:rFonts w:ascii="Calibri" w:eastAsia="Calibri" w:hAnsi="Calibri" w:cs="Calibri"/>
          <w:b/>
          <w:sz w:val="22"/>
          <w:szCs w:val="22"/>
          <w:lang w:val="ru-RU"/>
        </w:rPr>
      </w:pPr>
    </w:p>
    <w:p w14:paraId="1CD34EC5" w14:textId="77777777" w:rsidR="00472550" w:rsidRPr="00F3058A" w:rsidRDefault="00FD57CB">
      <w:pPr>
        <w:jc w:val="center"/>
        <w:rPr>
          <w:rFonts w:ascii="Calibri" w:eastAsia="Calibri" w:hAnsi="Calibri" w:cs="Calibri"/>
          <w:sz w:val="22"/>
          <w:szCs w:val="22"/>
          <w:lang w:val="ru-RU"/>
        </w:rPr>
      </w:pPr>
      <w:r w:rsidRPr="00F3058A">
        <w:rPr>
          <w:rFonts w:ascii="Calibri" w:eastAsia="Calibri" w:hAnsi="Calibri" w:cs="Calibri"/>
          <w:b/>
          <w:sz w:val="22"/>
          <w:szCs w:val="22"/>
          <w:lang w:val="ru-RU"/>
        </w:rPr>
        <w:t>ЗРАЗОК ДОГОВОРУ ЗАКУПІВЛІ ПРО ЗАКУПІВЛЮ ПОСЛУГ № ________</w:t>
      </w:r>
    </w:p>
    <w:p w14:paraId="7181AEA9" w14:textId="77777777" w:rsidR="00472550" w:rsidRPr="00F3058A" w:rsidRDefault="00472550">
      <w:pPr>
        <w:jc w:val="center"/>
        <w:rPr>
          <w:rFonts w:ascii="Calibri" w:eastAsia="Calibri" w:hAnsi="Calibri" w:cs="Calibri"/>
          <w:sz w:val="22"/>
          <w:szCs w:val="22"/>
          <w:lang w:val="ru-RU"/>
        </w:rPr>
      </w:pPr>
    </w:p>
    <w:p w14:paraId="17167418" w14:textId="77777777" w:rsidR="00472550" w:rsidRPr="00F3058A" w:rsidRDefault="00FD57CB">
      <w:pPr>
        <w:tabs>
          <w:tab w:val="left" w:pos="1080"/>
        </w:tabs>
        <w:ind w:firstLine="709"/>
        <w:jc w:val="both"/>
        <w:rPr>
          <w:rFonts w:ascii="Calibri" w:eastAsia="Calibri" w:hAnsi="Calibri" w:cs="Calibri"/>
          <w:b/>
          <w:sz w:val="22"/>
          <w:szCs w:val="22"/>
          <w:lang w:val="ru-RU"/>
        </w:rPr>
      </w:pPr>
      <w:r w:rsidRPr="00F3058A">
        <w:rPr>
          <w:rFonts w:ascii="Calibri" w:eastAsia="Calibri" w:hAnsi="Calibri" w:cs="Calibri"/>
          <w:b/>
          <w:sz w:val="22"/>
          <w:szCs w:val="22"/>
          <w:lang w:val="ru-RU"/>
        </w:rPr>
        <w:t>м. Київ                                                                              «___» _______________ 202_ року</w:t>
      </w:r>
    </w:p>
    <w:p w14:paraId="5370895F" w14:textId="77777777" w:rsidR="00472550" w:rsidRPr="00F3058A" w:rsidRDefault="00472550">
      <w:pPr>
        <w:tabs>
          <w:tab w:val="left" w:pos="1080"/>
        </w:tabs>
        <w:ind w:firstLine="709"/>
        <w:rPr>
          <w:rFonts w:ascii="Calibri" w:eastAsia="Calibri" w:hAnsi="Calibri" w:cs="Calibri"/>
          <w:sz w:val="22"/>
          <w:szCs w:val="22"/>
          <w:lang w:val="ru-RU"/>
        </w:rPr>
      </w:pPr>
    </w:p>
    <w:p w14:paraId="1F52D462"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_________________________________________________</w:t>
      </w:r>
      <w:r w:rsidRPr="00F3058A">
        <w:rPr>
          <w:rFonts w:ascii="Calibri" w:eastAsia="Calibri" w:hAnsi="Calibri" w:cs="Calibri"/>
          <w:b/>
          <w:sz w:val="22"/>
          <w:szCs w:val="22"/>
          <w:lang w:val="ru-RU"/>
        </w:rPr>
        <w:t xml:space="preserve">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Замовник</w:t>
      </w:r>
      <w:r w:rsidRPr="00F3058A">
        <w:rPr>
          <w:rFonts w:ascii="Calibri" w:eastAsia="Calibri" w:hAnsi="Calibri" w:cs="Calibri"/>
          <w:sz w:val="22"/>
          <w:szCs w:val="22"/>
          <w:lang w:val="ru-RU"/>
        </w:rPr>
        <w:t xml:space="preserve">), в особі _________________________, що діє на підставі ___________________________________________, з однієї сторони, і </w:t>
      </w:r>
    </w:p>
    <w:p w14:paraId="47AA8965"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 xml:space="preserve">___________________________________________________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Виконавець</w:t>
      </w:r>
      <w:r w:rsidRPr="00F3058A">
        <w:rPr>
          <w:rFonts w:ascii="Calibri" w:eastAsia="Calibri" w:hAnsi="Calibri" w:cs="Calibri"/>
          <w:sz w:val="22"/>
          <w:szCs w:val="22"/>
          <w:lang w:val="ru-RU"/>
        </w:rPr>
        <w:t>), в особі ___________________________</w:t>
      </w:r>
      <w:r w:rsidRPr="00F3058A">
        <w:rPr>
          <w:rFonts w:ascii="Calibri" w:eastAsia="Calibri" w:hAnsi="Calibri" w:cs="Calibri"/>
          <w:sz w:val="22"/>
          <w:szCs w:val="22"/>
          <w:lang w:val="ru-RU"/>
        </w:rPr>
        <w:t xml:space="preserve">______, що діє на підставі _________________, з іншої сторони, при спільному згадуванні - </w:t>
      </w:r>
      <w:r w:rsidRPr="00F3058A">
        <w:rPr>
          <w:rFonts w:ascii="Calibri" w:eastAsia="Calibri" w:hAnsi="Calibri" w:cs="Calibri"/>
          <w:b/>
          <w:sz w:val="22"/>
          <w:szCs w:val="22"/>
          <w:lang w:val="ru-RU"/>
        </w:rPr>
        <w:t>Сторони</w:t>
      </w:r>
      <w:r w:rsidRPr="00F3058A">
        <w:rPr>
          <w:rFonts w:ascii="Calibri" w:eastAsia="Calibri" w:hAnsi="Calibri" w:cs="Calibri"/>
          <w:sz w:val="22"/>
          <w:szCs w:val="22"/>
          <w:lang w:val="ru-RU"/>
        </w:rPr>
        <w:t xml:space="preserve">, а кожен окремо – </w:t>
      </w:r>
      <w:r w:rsidRPr="00F3058A">
        <w:rPr>
          <w:rFonts w:ascii="Calibri" w:eastAsia="Calibri" w:hAnsi="Calibri" w:cs="Calibri"/>
          <w:b/>
          <w:sz w:val="22"/>
          <w:szCs w:val="22"/>
          <w:lang w:val="ru-RU"/>
        </w:rPr>
        <w:t>Сторона</w:t>
      </w:r>
      <w:r w:rsidRPr="00F3058A">
        <w:rPr>
          <w:rFonts w:ascii="Calibri" w:eastAsia="Calibri" w:hAnsi="Calibri" w:cs="Calibri"/>
          <w:sz w:val="22"/>
          <w:szCs w:val="22"/>
          <w:lang w:val="ru-RU"/>
        </w:rPr>
        <w:t xml:space="preserve">, керуючись вимогами чинного законодавства України, дійшли спільної згоди укласти даний договір про </w:t>
      </w:r>
      <w:r w:rsidRPr="00F3058A">
        <w:rPr>
          <w:rFonts w:ascii="Calibri" w:eastAsia="Calibri" w:hAnsi="Calibri" w:cs="Calibri"/>
          <w:color w:val="000000"/>
          <w:sz w:val="22"/>
          <w:szCs w:val="22"/>
          <w:lang w:val="ru-RU"/>
        </w:rPr>
        <w:t xml:space="preserve">закупівлю </w:t>
      </w:r>
      <w:r w:rsidRPr="00F3058A">
        <w:rPr>
          <w:rFonts w:ascii="Calibri" w:eastAsia="Calibri" w:hAnsi="Calibri" w:cs="Calibri"/>
          <w:sz w:val="22"/>
          <w:szCs w:val="22"/>
          <w:lang w:val="ru-RU"/>
        </w:rPr>
        <w:t>послуг</w:t>
      </w:r>
      <w:r w:rsidRPr="00F3058A">
        <w:rPr>
          <w:rFonts w:ascii="Calibri" w:eastAsia="Calibri" w:hAnsi="Calibri" w:cs="Calibri"/>
          <w:color w:val="000000"/>
          <w:sz w:val="22"/>
          <w:szCs w:val="22"/>
          <w:lang w:val="ru-RU"/>
        </w:rPr>
        <w:t xml:space="preserve">,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Договір,</w:t>
      </w:r>
      <w:r w:rsidRPr="00F3058A">
        <w:rPr>
          <w:rFonts w:ascii="Calibri" w:eastAsia="Calibri" w:hAnsi="Calibri" w:cs="Calibri"/>
          <w:sz w:val="22"/>
          <w:szCs w:val="22"/>
          <w:lang w:val="ru-RU"/>
        </w:rPr>
        <w:t xml:space="preserve"> про наступне:</w:t>
      </w:r>
    </w:p>
    <w:p w14:paraId="7465C0B4" w14:textId="77777777" w:rsidR="00472550" w:rsidRPr="00F3058A" w:rsidRDefault="00472550">
      <w:pPr>
        <w:ind w:firstLine="708"/>
        <w:jc w:val="both"/>
        <w:rPr>
          <w:rFonts w:ascii="Calibri" w:eastAsia="Calibri" w:hAnsi="Calibri" w:cs="Calibri"/>
          <w:sz w:val="22"/>
          <w:szCs w:val="22"/>
          <w:lang w:val="ru-RU"/>
        </w:rPr>
      </w:pPr>
    </w:p>
    <w:p w14:paraId="7E9EB17F" w14:textId="77777777" w:rsidR="00472550" w:rsidRDefault="00FD57CB">
      <w:pPr>
        <w:widowControl/>
        <w:numPr>
          <w:ilvl w:val="0"/>
          <w:numId w:val="13"/>
        </w:numPr>
        <w:pBdr>
          <w:top w:val="nil"/>
          <w:left w:val="nil"/>
          <w:bottom w:val="nil"/>
          <w:right w:val="nil"/>
          <w:between w:val="nil"/>
        </w:pBdr>
        <w:ind w:left="0" w:hanging="11"/>
        <w:jc w:val="center"/>
        <w:rPr>
          <w:rFonts w:ascii="Calibri" w:eastAsia="Calibri" w:hAnsi="Calibri" w:cs="Calibri"/>
          <w:color w:val="000000"/>
          <w:sz w:val="22"/>
          <w:szCs w:val="22"/>
        </w:rPr>
      </w:pPr>
      <w:r>
        <w:rPr>
          <w:rFonts w:ascii="Calibri" w:eastAsia="Calibri" w:hAnsi="Calibri" w:cs="Calibri"/>
          <w:b/>
          <w:color w:val="000000"/>
          <w:sz w:val="22"/>
          <w:szCs w:val="22"/>
        </w:rPr>
        <w:t>ПРЕДМЕТ ДОГОВОРУ</w:t>
      </w:r>
    </w:p>
    <w:p w14:paraId="290C5BEF" w14:textId="77777777" w:rsidR="00472550" w:rsidRPr="00F3058A" w:rsidRDefault="00FD57CB">
      <w:pPr>
        <w:shd w:val="clear" w:color="auto" w:fill="FFFFFF"/>
        <w:tabs>
          <w:tab w:val="left" w:pos="4820"/>
          <w:tab w:val="left" w:pos="5812"/>
          <w:tab w:val="left" w:pos="9115"/>
        </w:tabs>
        <w:ind w:left="2" w:firstLine="565"/>
        <w:jc w:val="both"/>
        <w:rPr>
          <w:rFonts w:ascii="Calibri" w:eastAsia="Calibri" w:hAnsi="Calibri" w:cs="Calibri"/>
          <w:sz w:val="22"/>
          <w:szCs w:val="22"/>
          <w:lang w:val="ru-RU"/>
        </w:rPr>
      </w:pPr>
      <w:r w:rsidRPr="00F3058A">
        <w:rPr>
          <w:rFonts w:ascii="Calibri" w:eastAsia="Calibri" w:hAnsi="Calibri" w:cs="Calibri"/>
          <w:sz w:val="22"/>
          <w:szCs w:val="22"/>
          <w:lang w:val="ru-RU"/>
        </w:rPr>
        <w:t>1.1. Виконавець зобов’язується надати Замовнику послуги щодо/з ____________ (</w:t>
      </w:r>
      <w:r w:rsidRPr="00F3058A">
        <w:rPr>
          <w:rFonts w:ascii="Calibri" w:eastAsia="Calibri" w:hAnsi="Calibri" w:cs="Calibri"/>
          <w:i/>
          <w:color w:val="4F81BD"/>
          <w:sz w:val="22"/>
          <w:szCs w:val="22"/>
          <w:u w:val="single"/>
          <w:lang w:val="ru-RU"/>
        </w:rPr>
        <w:t>назва послуги</w:t>
      </w:r>
      <w:r w:rsidRPr="00F3058A">
        <w:rPr>
          <w:rFonts w:ascii="Calibri" w:eastAsia="Calibri" w:hAnsi="Calibri" w:cs="Calibri"/>
          <w:sz w:val="22"/>
          <w:szCs w:val="22"/>
          <w:lang w:val="ru-RU"/>
        </w:rPr>
        <w:t>, далі – Послуги), а Замовник - прийняти та оплатити Послуги в порядку та на умовах, передбачених даним Договором.</w:t>
      </w:r>
    </w:p>
    <w:p w14:paraId="5A2FB0F8" w14:textId="77777777" w:rsidR="00472550" w:rsidRPr="00F3058A" w:rsidRDefault="00FD57CB">
      <w:pPr>
        <w:shd w:val="clear" w:color="auto" w:fill="FFFFFF"/>
        <w:tabs>
          <w:tab w:val="left" w:pos="4820"/>
          <w:tab w:val="left" w:pos="5812"/>
          <w:tab w:val="left" w:pos="9115"/>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1.2. Обсяги і складові послуг та строки їх надання визначаються </w:t>
      </w:r>
      <w:r w:rsidRPr="00F3058A">
        <w:rPr>
          <w:rFonts w:ascii="Calibri" w:eastAsia="Calibri" w:hAnsi="Calibri" w:cs="Calibri"/>
          <w:i/>
          <w:color w:val="4F81BD"/>
          <w:sz w:val="22"/>
          <w:szCs w:val="22"/>
          <w:u w:val="single"/>
          <w:lang w:val="ru-RU"/>
        </w:rPr>
        <w:t xml:space="preserve">(Технічним завданням або Специфікацією) </w:t>
      </w:r>
      <w:r w:rsidRPr="00F3058A">
        <w:rPr>
          <w:rFonts w:ascii="Calibri" w:eastAsia="Calibri" w:hAnsi="Calibri" w:cs="Calibri"/>
          <w:sz w:val="22"/>
          <w:szCs w:val="22"/>
          <w:lang w:val="ru-RU"/>
        </w:rPr>
        <w:t>у Додатку № 1 до даного Договору, який є його невід’ємною частиною.</w:t>
      </w:r>
    </w:p>
    <w:p w14:paraId="72A50F6E" w14:textId="77777777" w:rsidR="00472550" w:rsidRPr="00F3058A" w:rsidRDefault="00FD57CB">
      <w:pPr>
        <w:shd w:val="clear" w:color="auto" w:fill="FFFFFF"/>
        <w:tabs>
          <w:tab w:val="left" w:pos="4820"/>
          <w:tab w:val="left" w:pos="5812"/>
          <w:tab w:val="left" w:pos="9115"/>
        </w:tabs>
        <w:ind w:firstLine="567"/>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1.3. Послуги, що є предметом даного Договору визначені за кодом ДК 021:2015 – </w:t>
      </w:r>
      <w:r w:rsidRPr="00F3058A">
        <w:rPr>
          <w:rFonts w:ascii="Calibri" w:eastAsia="Calibri" w:hAnsi="Calibri" w:cs="Calibri"/>
          <w:color w:val="000000"/>
          <w:sz w:val="22"/>
          <w:szCs w:val="22"/>
          <w:lang w:val="ru-RU"/>
        </w:rPr>
        <w:t>______</w:t>
      </w:r>
      <w:r w:rsidRPr="00F3058A">
        <w:rPr>
          <w:rFonts w:ascii="Calibri" w:eastAsia="Calibri" w:hAnsi="Calibri" w:cs="Calibri"/>
          <w:color w:val="000000"/>
          <w:sz w:val="22"/>
          <w:szCs w:val="22"/>
          <w:lang w:val="ru-RU"/>
        </w:rPr>
        <w:t>_______ «_____________» (</w:t>
      </w:r>
      <w:r w:rsidRPr="00F3058A">
        <w:rPr>
          <w:rFonts w:ascii="Calibri" w:eastAsia="Calibri" w:hAnsi="Calibri" w:cs="Calibri"/>
          <w:i/>
          <w:color w:val="4F81BD"/>
          <w:sz w:val="22"/>
          <w:szCs w:val="22"/>
          <w:u w:val="single"/>
          <w:lang w:val="ru-RU"/>
        </w:rPr>
        <w:t>вказується код і назва згідно Класифікатора ДК 021:2015</w:t>
      </w:r>
      <w:r w:rsidRPr="00F3058A">
        <w:rPr>
          <w:rFonts w:ascii="Calibri" w:eastAsia="Calibri" w:hAnsi="Calibri" w:cs="Calibri"/>
          <w:sz w:val="22"/>
          <w:szCs w:val="22"/>
          <w:lang w:val="ru-RU"/>
        </w:rPr>
        <w:t>)</w:t>
      </w:r>
      <w:r w:rsidRPr="00F3058A">
        <w:rPr>
          <w:rFonts w:ascii="Calibri" w:eastAsia="Calibri" w:hAnsi="Calibri" w:cs="Calibri"/>
          <w:color w:val="000000"/>
          <w:sz w:val="22"/>
          <w:szCs w:val="22"/>
          <w:lang w:val="ru-RU"/>
        </w:rPr>
        <w:t>.</w:t>
      </w:r>
    </w:p>
    <w:p w14:paraId="414DDA09" w14:textId="77777777" w:rsidR="00472550" w:rsidRPr="00F3058A" w:rsidRDefault="00FD57CB">
      <w:pPr>
        <w:spacing w:line="256" w:lineRule="auto"/>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1.4. Виконавець підтверджує, що укладання та виконання ним цього Договору не суперечить нормам чинного законодавства України та відповідає його вимогам (зокрема, щодо </w:t>
      </w:r>
      <w:r w:rsidRPr="00F3058A">
        <w:rPr>
          <w:rFonts w:ascii="Calibri" w:eastAsia="Calibri" w:hAnsi="Calibri" w:cs="Calibri"/>
          <w:sz w:val="22"/>
          <w:szCs w:val="22"/>
          <w:lang w:val="ru-RU"/>
        </w:rPr>
        <w:t>отримання всіх необхідних дозволів та погоджень), а також підтверджує те, що укладання та виконання ним цього Договору не суперечить положенням його установчих документів.</w:t>
      </w:r>
    </w:p>
    <w:p w14:paraId="62B25479" w14:textId="77777777" w:rsidR="00472550" w:rsidRPr="00F3058A" w:rsidRDefault="00472550">
      <w:pPr>
        <w:shd w:val="clear" w:color="auto" w:fill="FFFFFF"/>
        <w:tabs>
          <w:tab w:val="left" w:pos="4820"/>
          <w:tab w:val="left" w:pos="5812"/>
          <w:tab w:val="left" w:pos="9115"/>
        </w:tabs>
        <w:ind w:firstLine="567"/>
        <w:jc w:val="both"/>
        <w:rPr>
          <w:rFonts w:ascii="Calibri" w:eastAsia="Calibri" w:hAnsi="Calibri" w:cs="Calibri"/>
          <w:color w:val="000000"/>
          <w:sz w:val="22"/>
          <w:szCs w:val="22"/>
          <w:lang w:val="ru-RU"/>
        </w:rPr>
      </w:pPr>
    </w:p>
    <w:p w14:paraId="6E5F918D" w14:textId="77777777" w:rsidR="00472550" w:rsidRDefault="00FD57CB">
      <w:pPr>
        <w:numPr>
          <w:ilvl w:val="0"/>
          <w:numId w:val="13"/>
        </w:numPr>
        <w:pBdr>
          <w:top w:val="nil"/>
          <w:left w:val="nil"/>
          <w:bottom w:val="nil"/>
          <w:right w:val="nil"/>
          <w:between w:val="nil"/>
        </w:pBdr>
        <w:shd w:val="clear" w:color="auto" w:fill="FFFFFF"/>
        <w:ind w:left="0" w:firstLine="0"/>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ЦІНА ДОГОВОРУ </w:t>
      </w:r>
    </w:p>
    <w:p w14:paraId="635FC821" w14:textId="77777777" w:rsidR="00472550" w:rsidRDefault="00FD57CB">
      <w:pPr>
        <w:ind w:firstLine="708"/>
        <w:jc w:val="both"/>
        <w:rPr>
          <w:rFonts w:ascii="Calibri" w:eastAsia="Calibri" w:hAnsi="Calibri" w:cs="Calibri"/>
          <w:b/>
          <w:color w:val="4F81BD"/>
          <w:sz w:val="22"/>
          <w:szCs w:val="22"/>
        </w:rPr>
      </w:pPr>
      <w:r w:rsidRPr="00F3058A">
        <w:rPr>
          <w:rFonts w:ascii="Calibri" w:eastAsia="Calibri" w:hAnsi="Calibri" w:cs="Calibri"/>
          <w:sz w:val="22"/>
          <w:szCs w:val="22"/>
          <w:lang w:val="ru-RU"/>
        </w:rPr>
        <w:t xml:space="preserve">2.1. Ціна Договору </w:t>
      </w:r>
      <w:r w:rsidRPr="00F3058A">
        <w:rPr>
          <w:rFonts w:ascii="Calibri" w:eastAsia="Calibri" w:hAnsi="Calibri" w:cs="Calibri"/>
          <w:b/>
          <w:color w:val="000000"/>
          <w:sz w:val="22"/>
          <w:szCs w:val="22"/>
          <w:lang w:val="ru-RU"/>
        </w:rPr>
        <w:t>становить: – ___________</w:t>
      </w:r>
      <w:r w:rsidRPr="00F3058A">
        <w:rPr>
          <w:rFonts w:ascii="Calibri" w:eastAsia="Calibri" w:hAnsi="Calibri" w:cs="Calibri"/>
          <w:b/>
          <w:sz w:val="22"/>
          <w:szCs w:val="22"/>
          <w:lang w:val="ru-RU"/>
        </w:rPr>
        <w:t xml:space="preserve"> грн. ______ коп. </w:t>
      </w:r>
      <w:r w:rsidRPr="00F3058A">
        <w:rPr>
          <w:rFonts w:ascii="Calibri" w:eastAsia="Calibri" w:hAnsi="Calibri" w:cs="Calibri"/>
          <w:sz w:val="22"/>
          <w:szCs w:val="22"/>
          <w:lang w:val="ru-RU"/>
        </w:rPr>
        <w:t>(</w:t>
      </w:r>
      <w:r w:rsidRPr="00F3058A">
        <w:rPr>
          <w:rFonts w:ascii="Calibri" w:eastAsia="Calibri" w:hAnsi="Calibri" w:cs="Calibri"/>
          <w:b/>
          <w:sz w:val="22"/>
          <w:szCs w:val="22"/>
          <w:u w:val="single"/>
          <w:lang w:val="ru-RU"/>
        </w:rPr>
        <w:t xml:space="preserve">сума </w:t>
      </w:r>
      <w:r w:rsidRPr="00F3058A">
        <w:rPr>
          <w:rFonts w:ascii="Calibri" w:eastAsia="Calibri" w:hAnsi="Calibri" w:cs="Calibri"/>
          <w:b/>
          <w:sz w:val="22"/>
          <w:szCs w:val="22"/>
          <w:u w:val="single"/>
          <w:lang w:val="ru-RU"/>
        </w:rPr>
        <w:t>прописом</w:t>
      </w:r>
      <w:r w:rsidRPr="00F3058A">
        <w:rPr>
          <w:rFonts w:ascii="Calibri" w:eastAsia="Calibri" w:hAnsi="Calibri" w:cs="Calibri"/>
          <w:b/>
          <w:sz w:val="22"/>
          <w:szCs w:val="22"/>
          <w:lang w:val="ru-RU"/>
        </w:rPr>
        <w:t xml:space="preserve">), в т.ч. ПДВ 20% - _______ грн. </w:t>
      </w:r>
      <w:r>
        <w:rPr>
          <w:rFonts w:ascii="Calibri" w:eastAsia="Calibri" w:hAnsi="Calibri" w:cs="Calibri"/>
          <w:b/>
          <w:sz w:val="22"/>
          <w:szCs w:val="22"/>
        </w:rPr>
        <w:t>(</w:t>
      </w:r>
      <w:r>
        <w:rPr>
          <w:rFonts w:ascii="Calibri" w:eastAsia="Calibri" w:hAnsi="Calibri" w:cs="Calibri"/>
          <w:i/>
          <w:color w:val="4F81BD"/>
          <w:sz w:val="22"/>
          <w:szCs w:val="22"/>
          <w:u w:val="single"/>
        </w:rPr>
        <w:t>ПДВ враховується, якщо Виконавець є платником ПДВ).</w:t>
      </w:r>
      <w:r>
        <w:rPr>
          <w:rFonts w:ascii="Calibri" w:eastAsia="Calibri" w:hAnsi="Calibri" w:cs="Calibri"/>
          <w:sz w:val="22"/>
          <w:szCs w:val="22"/>
        </w:rPr>
        <w:t xml:space="preserve"> і визначається із розрахунку ціни послуг у Додатку №2 до цього Договору, який є невід’ємною частиною Договору.</w:t>
      </w:r>
    </w:p>
    <w:p w14:paraId="6C8D8835"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2.2. Ціна даного Договору включає в себе сплату под</w:t>
      </w:r>
      <w:r w:rsidRPr="00F3058A">
        <w:rPr>
          <w:rFonts w:ascii="Calibri" w:eastAsia="Calibri" w:hAnsi="Calibri" w:cs="Calibri"/>
          <w:sz w:val="22"/>
          <w:szCs w:val="22"/>
          <w:lang w:val="ru-RU"/>
        </w:rPr>
        <w:t>атків і зборів, обов’язкових платежів, що сплачуються або мають бути сплачені, усіх інших витрат Виконавця.</w:t>
      </w:r>
    </w:p>
    <w:p w14:paraId="0CAF3A84"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2.3. Ціна Договору передбачає врахування валютної складової (впливу зміни курсу іноземної валюти).</w:t>
      </w:r>
    </w:p>
    <w:p w14:paraId="396484BD" w14:textId="77777777" w:rsidR="00472550" w:rsidRPr="00F3058A" w:rsidRDefault="00FD57CB">
      <w:pPr>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2.4. </w:t>
      </w:r>
      <w:r w:rsidRPr="00F3058A">
        <w:rPr>
          <w:rFonts w:ascii="Calibri" w:eastAsia="Calibri" w:hAnsi="Calibri" w:cs="Calibri"/>
          <w:color w:val="000000"/>
          <w:sz w:val="22"/>
          <w:szCs w:val="22"/>
          <w:highlight w:val="white"/>
          <w:lang w:val="ru-RU"/>
        </w:rPr>
        <w:t>Сторони також мають право погодити зміну цін</w:t>
      </w:r>
      <w:r w:rsidRPr="00F3058A">
        <w:rPr>
          <w:rFonts w:ascii="Calibri" w:eastAsia="Calibri" w:hAnsi="Calibri" w:cs="Calibri"/>
          <w:color w:val="000000"/>
          <w:sz w:val="22"/>
          <w:szCs w:val="22"/>
          <w:highlight w:val="white"/>
          <w:lang w:val="ru-RU"/>
        </w:rPr>
        <w:t xml:space="preserve">и в Договорі в бік зменшення </w:t>
      </w:r>
      <w:r w:rsidRPr="00F3058A">
        <w:rPr>
          <w:rFonts w:ascii="Calibri" w:eastAsia="Calibri" w:hAnsi="Calibri" w:cs="Calibri"/>
          <w:color w:val="000000"/>
          <w:sz w:val="22"/>
          <w:szCs w:val="22"/>
          <w:lang w:val="ru-RU"/>
        </w:rPr>
        <w:t>відповідно до Закону України «Про публічні закупівлі» та шляхом укладення відповідної додаткової угоди до даного Договору.</w:t>
      </w:r>
    </w:p>
    <w:p w14:paraId="604515A2" w14:textId="77777777" w:rsidR="00472550" w:rsidRPr="00F3058A" w:rsidRDefault="00472550">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firstLine="709"/>
        <w:jc w:val="both"/>
        <w:rPr>
          <w:rFonts w:ascii="Calibri" w:eastAsia="Calibri" w:hAnsi="Calibri" w:cs="Calibri"/>
          <w:b/>
          <w:color w:val="000000"/>
          <w:sz w:val="22"/>
          <w:szCs w:val="22"/>
          <w:lang w:val="ru-RU"/>
        </w:rPr>
      </w:pPr>
    </w:p>
    <w:p w14:paraId="555BD2EC" w14:textId="77777777" w:rsidR="00472550" w:rsidRPr="00F3058A" w:rsidRDefault="00FD57CB">
      <w:pPr>
        <w:ind w:firstLine="709"/>
        <w:jc w:val="center"/>
        <w:rPr>
          <w:rFonts w:ascii="Calibri" w:eastAsia="Calibri" w:hAnsi="Calibri" w:cs="Calibri"/>
          <w:sz w:val="22"/>
          <w:szCs w:val="22"/>
          <w:lang w:val="ru-RU"/>
        </w:rPr>
      </w:pPr>
      <w:r w:rsidRPr="00F3058A">
        <w:rPr>
          <w:rFonts w:ascii="Calibri" w:eastAsia="Calibri" w:hAnsi="Calibri" w:cs="Calibri"/>
          <w:b/>
          <w:sz w:val="22"/>
          <w:szCs w:val="22"/>
          <w:lang w:val="ru-RU"/>
        </w:rPr>
        <w:t xml:space="preserve">3. ПОРЯДОК НАДАННЯ ТА ПРИЙМАННЯ ПОСЛУГ </w:t>
      </w:r>
    </w:p>
    <w:p w14:paraId="3EB7973A" w14:textId="77777777" w:rsidR="00472550" w:rsidRPr="00F3058A" w:rsidRDefault="00FD57CB">
      <w:pPr>
        <w:ind w:firstLine="709"/>
        <w:jc w:val="both"/>
        <w:rPr>
          <w:rFonts w:ascii="Calibri" w:eastAsia="Calibri" w:hAnsi="Calibri" w:cs="Calibri"/>
          <w:i/>
          <w:color w:val="4F81BD"/>
          <w:sz w:val="22"/>
          <w:szCs w:val="22"/>
          <w:u w:val="single"/>
          <w:lang w:val="ru-RU"/>
        </w:rPr>
      </w:pPr>
      <w:r w:rsidRPr="00F3058A">
        <w:rPr>
          <w:rFonts w:ascii="Calibri" w:eastAsia="Calibri" w:hAnsi="Calibri" w:cs="Calibri"/>
          <w:sz w:val="22"/>
          <w:szCs w:val="22"/>
          <w:lang w:val="ru-RU"/>
        </w:rPr>
        <w:t>3.1. Строк надання послуг – (</w:t>
      </w:r>
      <w:r w:rsidRPr="00F3058A">
        <w:rPr>
          <w:rFonts w:ascii="Calibri" w:eastAsia="Calibri" w:hAnsi="Calibri" w:cs="Calibri"/>
          <w:i/>
          <w:color w:val="4F81BD"/>
          <w:sz w:val="22"/>
          <w:szCs w:val="22"/>
          <w:u w:val="single"/>
          <w:lang w:val="ru-RU"/>
        </w:rPr>
        <w:t xml:space="preserve">визначається в залежності від </w:t>
      </w:r>
      <w:r w:rsidRPr="00F3058A">
        <w:rPr>
          <w:rFonts w:ascii="Calibri" w:eastAsia="Calibri" w:hAnsi="Calibri" w:cs="Calibri"/>
          <w:i/>
          <w:color w:val="4F81BD"/>
          <w:sz w:val="22"/>
          <w:szCs w:val="22"/>
          <w:u w:val="single"/>
          <w:lang w:val="ru-RU"/>
        </w:rPr>
        <w:t>змісту послуг, наприклад таким чином у разі непостійних але регулярних послуг (наприклад, прибирання, кейтерингу тощо):</w:t>
      </w:r>
    </w:p>
    <w:p w14:paraId="243170B3" w14:textId="77777777" w:rsidR="00472550" w:rsidRPr="00F3058A" w:rsidRDefault="00FD57CB">
      <w:pPr>
        <w:tabs>
          <w:tab w:val="left" w:pos="525"/>
        </w:tabs>
        <w:ind w:firstLine="567"/>
        <w:jc w:val="both"/>
        <w:rPr>
          <w:rFonts w:ascii="Calibri" w:eastAsia="Calibri" w:hAnsi="Calibri" w:cs="Calibri"/>
          <w:sz w:val="22"/>
          <w:szCs w:val="22"/>
          <w:lang w:val="ru-RU"/>
        </w:rPr>
      </w:pPr>
      <w:r w:rsidRPr="00F3058A">
        <w:rPr>
          <w:rFonts w:ascii="Calibri" w:eastAsia="Calibri" w:hAnsi="Calibri" w:cs="Calibri"/>
          <w:i/>
          <w:color w:val="4F81BD"/>
          <w:sz w:val="22"/>
          <w:szCs w:val="22"/>
          <w:u w:val="single"/>
          <w:lang w:val="ru-RU"/>
        </w:rPr>
        <w:t>«Строк надання послуг становить не пізніше __ робочих днів з моменту одержання (передачі) від Замовникам заявки на отримання послуг. Зам</w:t>
      </w:r>
      <w:r w:rsidRPr="00F3058A">
        <w:rPr>
          <w:rFonts w:ascii="Calibri" w:eastAsia="Calibri" w:hAnsi="Calibri" w:cs="Calibri"/>
          <w:i/>
          <w:color w:val="4F81BD"/>
          <w:sz w:val="22"/>
          <w:szCs w:val="22"/>
          <w:u w:val="single"/>
          <w:lang w:val="ru-RU"/>
        </w:rPr>
        <w:t>овник направляє заявку у письмовому вигляді засобами електронного зв’язку з Виконавцем (</w:t>
      </w:r>
      <w:r>
        <w:rPr>
          <w:rFonts w:ascii="Calibri" w:eastAsia="Calibri" w:hAnsi="Calibri" w:cs="Calibri"/>
          <w:i/>
          <w:color w:val="4F81BD"/>
          <w:sz w:val="22"/>
          <w:szCs w:val="22"/>
          <w:u w:val="single"/>
        </w:rPr>
        <w:t>e</w:t>
      </w:r>
      <w:r w:rsidRPr="00F3058A">
        <w:rPr>
          <w:rFonts w:ascii="Calibri" w:eastAsia="Calibri" w:hAnsi="Calibri" w:cs="Calibri"/>
          <w:i/>
          <w:color w:val="4F81BD"/>
          <w:sz w:val="22"/>
          <w:szCs w:val="22"/>
          <w:u w:val="single"/>
          <w:lang w:val="ru-RU"/>
        </w:rPr>
        <w:t>-</w:t>
      </w:r>
      <w:r>
        <w:rPr>
          <w:rFonts w:ascii="Calibri" w:eastAsia="Calibri" w:hAnsi="Calibri" w:cs="Calibri"/>
          <w:i/>
          <w:color w:val="4F81BD"/>
          <w:sz w:val="22"/>
          <w:szCs w:val="22"/>
          <w:u w:val="single"/>
        </w:rPr>
        <w:t>mail</w:t>
      </w:r>
      <w:r w:rsidRPr="00F3058A">
        <w:rPr>
          <w:rFonts w:ascii="Calibri" w:eastAsia="Calibri" w:hAnsi="Calibri" w:cs="Calibri"/>
          <w:i/>
          <w:color w:val="4F81BD"/>
          <w:sz w:val="22"/>
          <w:szCs w:val="22"/>
          <w:u w:val="single"/>
          <w:lang w:val="ru-RU"/>
        </w:rPr>
        <w:t xml:space="preserve">, чи за месенджером телефонного номеру (через </w:t>
      </w:r>
      <w:r>
        <w:rPr>
          <w:rFonts w:ascii="Calibri" w:eastAsia="Calibri" w:hAnsi="Calibri" w:cs="Calibri"/>
          <w:i/>
          <w:color w:val="4F81BD"/>
          <w:sz w:val="22"/>
          <w:szCs w:val="22"/>
          <w:u w:val="single"/>
        </w:rPr>
        <w:t>Viber</w:t>
      </w:r>
      <w:r w:rsidRPr="00F3058A">
        <w:rPr>
          <w:rFonts w:ascii="Calibri" w:eastAsia="Calibri" w:hAnsi="Calibri" w:cs="Calibri"/>
          <w:i/>
          <w:color w:val="4F81BD"/>
          <w:sz w:val="22"/>
          <w:szCs w:val="22"/>
          <w:u w:val="single"/>
          <w:lang w:val="ru-RU"/>
        </w:rPr>
        <w:t xml:space="preserve">, </w:t>
      </w:r>
      <w:r>
        <w:rPr>
          <w:rFonts w:ascii="Calibri" w:eastAsia="Calibri" w:hAnsi="Calibri" w:cs="Calibri"/>
          <w:i/>
          <w:color w:val="4F81BD"/>
          <w:sz w:val="22"/>
          <w:szCs w:val="22"/>
          <w:u w:val="single"/>
        </w:rPr>
        <w:t>WhatsApp</w:t>
      </w:r>
      <w:r w:rsidRPr="00F3058A">
        <w:rPr>
          <w:rFonts w:ascii="Calibri" w:eastAsia="Calibri" w:hAnsi="Calibri" w:cs="Calibri"/>
          <w:i/>
          <w:color w:val="4F81BD"/>
          <w:sz w:val="22"/>
          <w:szCs w:val="22"/>
          <w:u w:val="single"/>
          <w:lang w:val="ru-RU"/>
        </w:rPr>
        <w:t xml:space="preserve">, </w:t>
      </w:r>
      <w:r>
        <w:rPr>
          <w:rFonts w:ascii="Calibri" w:eastAsia="Calibri" w:hAnsi="Calibri" w:cs="Calibri"/>
          <w:i/>
          <w:color w:val="4F81BD"/>
          <w:sz w:val="22"/>
          <w:szCs w:val="22"/>
          <w:u w:val="single"/>
        </w:rPr>
        <w:t>Telegram</w:t>
      </w:r>
      <w:r w:rsidRPr="00F3058A">
        <w:rPr>
          <w:rFonts w:ascii="Calibri" w:eastAsia="Calibri" w:hAnsi="Calibri" w:cs="Calibri"/>
          <w:i/>
          <w:color w:val="4F81BD"/>
          <w:sz w:val="22"/>
          <w:szCs w:val="22"/>
          <w:u w:val="single"/>
          <w:lang w:val="ru-RU"/>
        </w:rPr>
        <w:t xml:space="preserve">, </w:t>
      </w:r>
      <w:r>
        <w:rPr>
          <w:rFonts w:ascii="Calibri" w:eastAsia="Calibri" w:hAnsi="Calibri" w:cs="Calibri"/>
          <w:i/>
          <w:color w:val="4F81BD"/>
          <w:sz w:val="22"/>
          <w:szCs w:val="22"/>
          <w:u w:val="single"/>
        </w:rPr>
        <w:t>Signal</w:t>
      </w:r>
      <w:r w:rsidRPr="00F3058A">
        <w:rPr>
          <w:rFonts w:ascii="Calibri" w:eastAsia="Calibri" w:hAnsi="Calibri" w:cs="Calibri"/>
          <w:i/>
          <w:color w:val="4F81BD"/>
          <w:sz w:val="22"/>
          <w:szCs w:val="22"/>
          <w:u w:val="single"/>
          <w:lang w:val="ru-RU"/>
        </w:rPr>
        <w:t>)), зазначеними у цьому Договорі).</w:t>
      </w:r>
      <w:r w:rsidRPr="00F3058A">
        <w:rPr>
          <w:rFonts w:ascii="Calibri" w:eastAsia="Calibri" w:hAnsi="Calibri" w:cs="Calibri"/>
          <w:sz w:val="22"/>
          <w:szCs w:val="22"/>
          <w:lang w:val="ru-RU"/>
        </w:rPr>
        <w:t xml:space="preserve"> </w:t>
      </w:r>
    </w:p>
    <w:p w14:paraId="17BD5AB2" w14:textId="77777777" w:rsidR="00472550" w:rsidRPr="00F3058A" w:rsidRDefault="00FD57CB">
      <w:pPr>
        <w:tabs>
          <w:tab w:val="left" w:pos="525"/>
        </w:tabs>
        <w:ind w:firstLine="567"/>
        <w:jc w:val="both"/>
        <w:rPr>
          <w:rFonts w:ascii="Calibri" w:eastAsia="Calibri" w:hAnsi="Calibri" w:cs="Calibri"/>
          <w:i/>
          <w:color w:val="4F81BD"/>
          <w:sz w:val="22"/>
          <w:szCs w:val="22"/>
          <w:u w:val="single"/>
          <w:lang w:val="ru-RU"/>
        </w:rPr>
      </w:pPr>
      <w:r w:rsidRPr="00F3058A">
        <w:rPr>
          <w:rFonts w:ascii="Calibri" w:eastAsia="Calibri" w:hAnsi="Calibri" w:cs="Calibri"/>
          <w:i/>
          <w:color w:val="4F81BD"/>
          <w:sz w:val="22"/>
          <w:szCs w:val="22"/>
          <w:u w:val="single"/>
          <w:lang w:val="ru-RU"/>
        </w:rPr>
        <w:lastRenderedPageBreak/>
        <w:t>Надання Послуг  здійснюється за адресами: _____</w:t>
      </w:r>
      <w:r w:rsidRPr="00F3058A">
        <w:rPr>
          <w:rFonts w:ascii="Calibri" w:eastAsia="Calibri" w:hAnsi="Calibri" w:cs="Calibri"/>
          <w:i/>
          <w:color w:val="4F81BD"/>
          <w:sz w:val="22"/>
          <w:szCs w:val="22"/>
          <w:u w:val="single"/>
          <w:lang w:val="ru-RU"/>
        </w:rPr>
        <w:t>__________, конкретна адреса вказується у заявці.</w:t>
      </w:r>
    </w:p>
    <w:p w14:paraId="564D2612" w14:textId="77777777" w:rsidR="00472550" w:rsidRPr="00F3058A" w:rsidRDefault="00472550">
      <w:pPr>
        <w:ind w:firstLine="709"/>
        <w:jc w:val="both"/>
        <w:rPr>
          <w:rFonts w:ascii="Calibri" w:eastAsia="Calibri" w:hAnsi="Calibri" w:cs="Calibri"/>
          <w:i/>
          <w:color w:val="4F81BD"/>
          <w:sz w:val="22"/>
          <w:szCs w:val="22"/>
          <w:u w:val="single"/>
          <w:lang w:val="ru-RU"/>
        </w:rPr>
      </w:pPr>
    </w:p>
    <w:p w14:paraId="68BA5E59" w14:textId="77777777" w:rsidR="00472550" w:rsidRPr="00F3058A" w:rsidRDefault="00FD57CB">
      <w:pPr>
        <w:ind w:firstLine="709"/>
        <w:jc w:val="both"/>
        <w:rPr>
          <w:rFonts w:ascii="Calibri" w:eastAsia="Calibri" w:hAnsi="Calibri" w:cs="Calibri"/>
          <w:i/>
          <w:color w:val="4F81BD"/>
          <w:sz w:val="22"/>
          <w:szCs w:val="22"/>
          <w:u w:val="single"/>
          <w:lang w:val="ru-RU"/>
        </w:rPr>
      </w:pPr>
      <w:r w:rsidRPr="00F3058A">
        <w:rPr>
          <w:rFonts w:ascii="Calibri" w:eastAsia="Calibri" w:hAnsi="Calibri" w:cs="Calibri"/>
          <w:i/>
          <w:color w:val="4F81BD"/>
          <w:sz w:val="22"/>
          <w:szCs w:val="22"/>
          <w:u w:val="single"/>
          <w:lang w:val="ru-RU"/>
        </w:rPr>
        <w:t>Уповноважена особа Виконавця повідомляє Замовника (уповноважену особу Замовника) у письмовому вигляді засобами електронного зв’язку (</w:t>
      </w:r>
      <w:r>
        <w:rPr>
          <w:rFonts w:ascii="Calibri" w:eastAsia="Calibri" w:hAnsi="Calibri" w:cs="Calibri"/>
          <w:i/>
          <w:color w:val="4F81BD"/>
          <w:sz w:val="22"/>
          <w:szCs w:val="22"/>
          <w:u w:val="single"/>
        </w:rPr>
        <w:t>e</w:t>
      </w:r>
      <w:r w:rsidRPr="00F3058A">
        <w:rPr>
          <w:rFonts w:ascii="Calibri" w:eastAsia="Calibri" w:hAnsi="Calibri" w:cs="Calibri"/>
          <w:i/>
          <w:color w:val="4F81BD"/>
          <w:sz w:val="22"/>
          <w:szCs w:val="22"/>
          <w:u w:val="single"/>
          <w:lang w:val="ru-RU"/>
        </w:rPr>
        <w:t>-</w:t>
      </w:r>
      <w:r>
        <w:rPr>
          <w:rFonts w:ascii="Calibri" w:eastAsia="Calibri" w:hAnsi="Calibri" w:cs="Calibri"/>
          <w:i/>
          <w:color w:val="4F81BD"/>
          <w:sz w:val="22"/>
          <w:szCs w:val="22"/>
          <w:u w:val="single"/>
        </w:rPr>
        <w:t>mail</w:t>
      </w:r>
      <w:r w:rsidRPr="00F3058A">
        <w:rPr>
          <w:rFonts w:ascii="Calibri" w:eastAsia="Calibri" w:hAnsi="Calibri" w:cs="Calibri"/>
          <w:i/>
          <w:color w:val="4F81BD"/>
          <w:sz w:val="22"/>
          <w:szCs w:val="22"/>
          <w:u w:val="single"/>
          <w:lang w:val="ru-RU"/>
        </w:rPr>
        <w:t xml:space="preserve">, чи за месенджером телефонного номеру (через </w:t>
      </w:r>
      <w:r>
        <w:rPr>
          <w:rFonts w:ascii="Calibri" w:eastAsia="Calibri" w:hAnsi="Calibri" w:cs="Calibri"/>
          <w:i/>
          <w:color w:val="4F81BD"/>
          <w:sz w:val="22"/>
          <w:szCs w:val="22"/>
          <w:u w:val="single"/>
        </w:rPr>
        <w:t>Viber</w:t>
      </w:r>
      <w:r w:rsidRPr="00F3058A">
        <w:rPr>
          <w:rFonts w:ascii="Calibri" w:eastAsia="Calibri" w:hAnsi="Calibri" w:cs="Calibri"/>
          <w:i/>
          <w:color w:val="4F81BD"/>
          <w:sz w:val="22"/>
          <w:szCs w:val="22"/>
          <w:u w:val="single"/>
          <w:lang w:val="ru-RU"/>
        </w:rPr>
        <w:t xml:space="preserve">, </w:t>
      </w:r>
      <w:r>
        <w:rPr>
          <w:rFonts w:ascii="Calibri" w:eastAsia="Calibri" w:hAnsi="Calibri" w:cs="Calibri"/>
          <w:i/>
          <w:color w:val="4F81BD"/>
          <w:sz w:val="22"/>
          <w:szCs w:val="22"/>
          <w:u w:val="single"/>
        </w:rPr>
        <w:t>WhatsApp</w:t>
      </w:r>
      <w:r w:rsidRPr="00F3058A">
        <w:rPr>
          <w:rFonts w:ascii="Calibri" w:eastAsia="Calibri" w:hAnsi="Calibri" w:cs="Calibri"/>
          <w:i/>
          <w:color w:val="4F81BD"/>
          <w:sz w:val="22"/>
          <w:szCs w:val="22"/>
          <w:u w:val="single"/>
          <w:lang w:val="ru-RU"/>
        </w:rPr>
        <w:t xml:space="preserve">, </w:t>
      </w:r>
      <w:r>
        <w:rPr>
          <w:rFonts w:ascii="Calibri" w:eastAsia="Calibri" w:hAnsi="Calibri" w:cs="Calibri"/>
          <w:i/>
          <w:color w:val="4F81BD"/>
          <w:sz w:val="22"/>
          <w:szCs w:val="22"/>
          <w:u w:val="single"/>
        </w:rPr>
        <w:t>Tel</w:t>
      </w:r>
      <w:r>
        <w:rPr>
          <w:rFonts w:ascii="Calibri" w:eastAsia="Calibri" w:hAnsi="Calibri" w:cs="Calibri"/>
          <w:i/>
          <w:color w:val="4F81BD"/>
          <w:sz w:val="22"/>
          <w:szCs w:val="22"/>
          <w:u w:val="single"/>
        </w:rPr>
        <w:t>egram</w:t>
      </w:r>
      <w:r w:rsidRPr="00F3058A">
        <w:rPr>
          <w:rFonts w:ascii="Calibri" w:eastAsia="Calibri" w:hAnsi="Calibri" w:cs="Calibri"/>
          <w:i/>
          <w:color w:val="4F81BD"/>
          <w:sz w:val="22"/>
          <w:szCs w:val="22"/>
          <w:u w:val="single"/>
          <w:lang w:val="ru-RU"/>
        </w:rPr>
        <w:t xml:space="preserve">, </w:t>
      </w:r>
      <w:r>
        <w:rPr>
          <w:rFonts w:ascii="Calibri" w:eastAsia="Calibri" w:hAnsi="Calibri" w:cs="Calibri"/>
          <w:i/>
          <w:color w:val="4F81BD"/>
          <w:sz w:val="22"/>
          <w:szCs w:val="22"/>
          <w:u w:val="single"/>
        </w:rPr>
        <w:t>Signal</w:t>
      </w:r>
      <w:r w:rsidRPr="00F3058A">
        <w:rPr>
          <w:rFonts w:ascii="Calibri" w:eastAsia="Calibri" w:hAnsi="Calibri" w:cs="Calibri"/>
          <w:i/>
          <w:color w:val="4F81BD"/>
          <w:sz w:val="22"/>
          <w:szCs w:val="22"/>
          <w:u w:val="single"/>
          <w:lang w:val="ru-RU"/>
        </w:rPr>
        <w:t>)) не менше ніж за _____ робочих днів про дату та орієнтовний час надання послуг).</w:t>
      </w:r>
    </w:p>
    <w:p w14:paraId="50C2660E" w14:textId="77777777" w:rsidR="00472550" w:rsidRPr="00F3058A" w:rsidRDefault="00FD57CB">
      <w:pPr>
        <w:ind w:firstLine="709"/>
        <w:jc w:val="both"/>
        <w:rPr>
          <w:rFonts w:ascii="Calibri" w:eastAsia="Calibri" w:hAnsi="Calibri" w:cs="Calibri"/>
          <w:sz w:val="22"/>
          <w:szCs w:val="22"/>
          <w:lang w:val="ru-RU"/>
        </w:rPr>
      </w:pPr>
      <w:r w:rsidRPr="00F3058A">
        <w:rPr>
          <w:rFonts w:ascii="Calibri" w:eastAsia="Calibri" w:hAnsi="Calibri" w:cs="Calibri"/>
          <w:sz w:val="22"/>
          <w:szCs w:val="22"/>
          <w:lang w:val="ru-RU"/>
        </w:rPr>
        <w:t>3.2. Здача-приймання наданих послуг після їх закінчення оформлюється актом приймання-передачі наданих Послуг. Акт підписується уповноваженими представниками Зам</w:t>
      </w:r>
      <w:r w:rsidRPr="00F3058A">
        <w:rPr>
          <w:rFonts w:ascii="Calibri" w:eastAsia="Calibri" w:hAnsi="Calibri" w:cs="Calibri"/>
          <w:sz w:val="22"/>
          <w:szCs w:val="22"/>
          <w:lang w:val="ru-RU"/>
        </w:rPr>
        <w:t xml:space="preserve">овника і Виконавця,  складається в двох примірниках, по одному примірнику для Замовника та Виконавця. </w:t>
      </w:r>
    </w:p>
    <w:p w14:paraId="4CD20C3D" w14:textId="77777777" w:rsidR="00472550" w:rsidRPr="00F3058A" w:rsidRDefault="00FD57CB">
      <w:pPr>
        <w:ind w:firstLine="709"/>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3.3. У разі відсутності заперечень Замовник підписує акт приймання-передачі наданих Послуг, засвідчує печаткою </w:t>
      </w:r>
      <w:r>
        <w:rPr>
          <w:rFonts w:ascii="Calibri" w:eastAsia="Calibri" w:hAnsi="Calibri" w:cs="Calibri"/>
          <w:i/>
          <w:color w:val="4F81BD"/>
          <w:sz w:val="22"/>
          <w:szCs w:val="22"/>
          <w:u w:val="single"/>
        </w:rPr>
        <w:t>(у разі використання печатки)</w:t>
      </w:r>
      <w:r>
        <w:rPr>
          <w:rFonts w:ascii="Calibri" w:eastAsia="Calibri" w:hAnsi="Calibri" w:cs="Calibri"/>
          <w:color w:val="4F81BD"/>
          <w:sz w:val="22"/>
          <w:szCs w:val="22"/>
        </w:rPr>
        <w:t xml:space="preserve"> </w:t>
      </w:r>
      <w:r>
        <w:rPr>
          <w:rFonts w:ascii="Calibri" w:eastAsia="Calibri" w:hAnsi="Calibri" w:cs="Calibri"/>
          <w:sz w:val="22"/>
          <w:szCs w:val="22"/>
        </w:rPr>
        <w:t>і у ___-денн</w:t>
      </w:r>
      <w:r>
        <w:rPr>
          <w:rFonts w:ascii="Calibri" w:eastAsia="Calibri" w:hAnsi="Calibri" w:cs="Calibri"/>
          <w:sz w:val="22"/>
          <w:szCs w:val="22"/>
        </w:rPr>
        <w:t xml:space="preserve">ий термін повертає Виконавцю один примірник Акту. </w:t>
      </w:r>
      <w:r w:rsidRPr="00F3058A">
        <w:rPr>
          <w:rFonts w:ascii="Calibri" w:eastAsia="Calibri" w:hAnsi="Calibri" w:cs="Calibri"/>
          <w:sz w:val="22"/>
          <w:szCs w:val="22"/>
          <w:lang w:val="ru-RU"/>
        </w:rPr>
        <w:t xml:space="preserve">У разі наявності заперечень до наданих Виконавцем Послуг,  Замовник </w:t>
      </w:r>
      <w:r w:rsidRPr="00F3058A">
        <w:rPr>
          <w:rFonts w:ascii="Calibri" w:eastAsia="Calibri" w:hAnsi="Calibri" w:cs="Calibri"/>
          <w:color w:val="000000"/>
          <w:sz w:val="22"/>
          <w:szCs w:val="22"/>
          <w:lang w:val="ru-RU"/>
        </w:rPr>
        <w:t xml:space="preserve">у ___-денний термін повертає Виконавцю його примірник акту </w:t>
      </w:r>
      <w:r w:rsidRPr="00F3058A">
        <w:rPr>
          <w:rFonts w:ascii="Calibri" w:eastAsia="Calibri" w:hAnsi="Calibri" w:cs="Calibri"/>
          <w:sz w:val="22"/>
          <w:szCs w:val="22"/>
          <w:lang w:val="ru-RU"/>
        </w:rPr>
        <w:t>приймання-передачі наданих Послуг</w:t>
      </w:r>
      <w:r w:rsidRPr="00F3058A">
        <w:rPr>
          <w:rFonts w:ascii="Calibri" w:eastAsia="Calibri" w:hAnsi="Calibri" w:cs="Calibri"/>
          <w:color w:val="000000"/>
          <w:sz w:val="22"/>
          <w:szCs w:val="22"/>
          <w:lang w:val="ru-RU"/>
        </w:rPr>
        <w:t xml:space="preserve"> із мотивованою відмовою у підписанні. Виконав</w:t>
      </w:r>
      <w:r w:rsidRPr="00F3058A">
        <w:rPr>
          <w:rFonts w:ascii="Calibri" w:eastAsia="Calibri" w:hAnsi="Calibri" w:cs="Calibri"/>
          <w:color w:val="000000"/>
          <w:sz w:val="22"/>
          <w:szCs w:val="22"/>
          <w:lang w:val="ru-RU"/>
        </w:rPr>
        <w:t>ець у __- денний термін зобов'язаний розглянути та надати Замовнику відповідь, або скоригований Акт виконаних послуг.</w:t>
      </w:r>
    </w:p>
    <w:p w14:paraId="312C623E"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Зобов’язання по складанню усіх необхідних актів покладається на Виконавця.</w:t>
      </w:r>
    </w:p>
    <w:p w14:paraId="0EC1B573"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3.4. У випадку виявлення Замовником недоліків у наданих Виконав</w:t>
      </w:r>
      <w:r w:rsidRPr="00F3058A">
        <w:rPr>
          <w:rFonts w:ascii="Calibri" w:eastAsia="Calibri" w:hAnsi="Calibri" w:cs="Calibri"/>
          <w:sz w:val="22"/>
          <w:szCs w:val="22"/>
          <w:lang w:val="ru-RU"/>
        </w:rPr>
        <w:t>цем послугах, що виникли не з вини Замовника, Сторонами може складатися акт виявлених недоліків (дефектів), в якому перераховуються такі виявлені недоліки (дефекти) та визначається строк їх усунення, при цьому вищевказані недоліки (дефекти) усуваються Вико</w:t>
      </w:r>
      <w:r w:rsidRPr="00F3058A">
        <w:rPr>
          <w:rFonts w:ascii="Calibri" w:eastAsia="Calibri" w:hAnsi="Calibri" w:cs="Calibri"/>
          <w:sz w:val="22"/>
          <w:szCs w:val="22"/>
          <w:lang w:val="ru-RU"/>
        </w:rPr>
        <w:t xml:space="preserve">навцем за свій рахунок. </w:t>
      </w:r>
    </w:p>
    <w:p w14:paraId="385AB6D9" w14:textId="77777777" w:rsidR="00472550" w:rsidRPr="00F3058A" w:rsidRDefault="00FD57CB">
      <w:pPr>
        <w:ind w:firstLine="708"/>
        <w:jc w:val="both"/>
        <w:rPr>
          <w:rFonts w:ascii="Calibri" w:eastAsia="Calibri" w:hAnsi="Calibri" w:cs="Calibri"/>
          <w:i/>
          <w:color w:val="4F81BD"/>
          <w:sz w:val="22"/>
          <w:szCs w:val="22"/>
          <w:u w:val="single"/>
          <w:lang w:val="ru-RU"/>
        </w:rPr>
      </w:pPr>
      <w:r w:rsidRPr="00F3058A">
        <w:rPr>
          <w:rFonts w:ascii="Calibri" w:eastAsia="Calibri" w:hAnsi="Calibri" w:cs="Calibri"/>
          <w:sz w:val="22"/>
          <w:szCs w:val="22"/>
          <w:lang w:val="ru-RU"/>
        </w:rPr>
        <w:t>3.5. Про недоліки (дефекти) виконаних послуг, що не могли бути виявлені при звичайному прийнятті послуг і які виявляються лише в процесі, Замовник зобов’язаний повідомити Виконавця  одразу після їх виявлення, але не пізніше гаранті</w:t>
      </w:r>
      <w:r w:rsidRPr="00F3058A">
        <w:rPr>
          <w:rFonts w:ascii="Calibri" w:eastAsia="Calibri" w:hAnsi="Calibri" w:cs="Calibri"/>
          <w:sz w:val="22"/>
          <w:szCs w:val="22"/>
          <w:lang w:val="ru-RU"/>
        </w:rPr>
        <w:t xml:space="preserve">йного строку </w:t>
      </w:r>
      <w:r w:rsidRPr="00F3058A">
        <w:rPr>
          <w:rFonts w:ascii="Calibri" w:eastAsia="Calibri" w:hAnsi="Calibri" w:cs="Calibri"/>
          <w:i/>
          <w:color w:val="4F81BD"/>
          <w:sz w:val="22"/>
          <w:szCs w:val="22"/>
          <w:u w:val="single"/>
          <w:lang w:val="ru-RU"/>
        </w:rPr>
        <w:t>(у разі встановлення такого строку в Договорі).</w:t>
      </w:r>
    </w:p>
    <w:p w14:paraId="0B2573E8" w14:textId="77777777" w:rsidR="00472550" w:rsidRPr="00F3058A" w:rsidRDefault="00FD57CB">
      <w:pPr>
        <w:ind w:firstLine="708"/>
        <w:jc w:val="both"/>
        <w:rPr>
          <w:rFonts w:ascii="Calibri" w:eastAsia="Calibri" w:hAnsi="Calibri" w:cs="Calibri"/>
          <w:color w:val="333333"/>
          <w:sz w:val="22"/>
          <w:szCs w:val="22"/>
          <w:lang w:val="ru-RU"/>
        </w:rPr>
      </w:pPr>
      <w:r w:rsidRPr="00F3058A">
        <w:rPr>
          <w:rFonts w:ascii="Calibri" w:eastAsia="Calibri" w:hAnsi="Calibri" w:cs="Calibri"/>
          <w:sz w:val="22"/>
          <w:szCs w:val="22"/>
          <w:lang w:val="ru-RU"/>
        </w:rPr>
        <w:t xml:space="preserve">3.6. У разі виникнення між Замовником і Виконавцем спору з приводу недоліків (дефектів) наданих послуг або їх причин, на вимогу будь-якого з них, має бути призначена експертиза. </w:t>
      </w:r>
      <w:r w:rsidRPr="00F3058A">
        <w:rPr>
          <w:rFonts w:ascii="Calibri" w:eastAsia="Calibri" w:hAnsi="Calibri" w:cs="Calibri"/>
          <w:color w:val="333333"/>
          <w:sz w:val="22"/>
          <w:szCs w:val="22"/>
          <w:lang w:val="ru-RU"/>
        </w:rPr>
        <w:t xml:space="preserve">Витрати на </w:t>
      </w:r>
      <w:r w:rsidRPr="00F3058A">
        <w:rPr>
          <w:rFonts w:ascii="Calibri" w:eastAsia="Calibri" w:hAnsi="Calibri" w:cs="Calibri"/>
          <w:color w:val="333333"/>
          <w:sz w:val="22"/>
          <w:szCs w:val="22"/>
          <w:lang w:val="ru-RU"/>
        </w:rPr>
        <w:t>проведення експертизи несе Виконавець, крім випадків, коли експертизою встановлена відсутність порушень цього договору або причинного зв'язку між діями Виконавця та виявленими недоліками. У цих випадках витрати на проведення експертизи несуть обидві сторон</w:t>
      </w:r>
      <w:r w:rsidRPr="00F3058A">
        <w:rPr>
          <w:rFonts w:ascii="Calibri" w:eastAsia="Calibri" w:hAnsi="Calibri" w:cs="Calibri"/>
          <w:color w:val="333333"/>
          <w:sz w:val="22"/>
          <w:szCs w:val="22"/>
          <w:lang w:val="ru-RU"/>
        </w:rPr>
        <w:t>и порівну.</w:t>
      </w:r>
    </w:p>
    <w:p w14:paraId="36DC534A" w14:textId="77777777" w:rsidR="00472550" w:rsidRDefault="00FD57CB">
      <w:pPr>
        <w:ind w:firstLine="708"/>
        <w:jc w:val="both"/>
        <w:rPr>
          <w:rFonts w:ascii="Calibri" w:eastAsia="Calibri" w:hAnsi="Calibri" w:cs="Calibri"/>
          <w:sz w:val="22"/>
          <w:szCs w:val="22"/>
        </w:rPr>
      </w:pPr>
      <w:r w:rsidRPr="00F3058A">
        <w:rPr>
          <w:rFonts w:ascii="Calibri" w:eastAsia="Calibri" w:hAnsi="Calibri" w:cs="Calibri"/>
          <w:sz w:val="22"/>
          <w:szCs w:val="22"/>
          <w:lang w:val="ru-RU"/>
        </w:rPr>
        <w:t xml:space="preserve">3.7. Якщо у ході надання Послуг з'ясовується неминучість отримання негативного результату або отримання збитків Замовником через виконання таких послуг, Виконавець зобов’язаний припинити їх виконання щойно інформація стала відомою і негайно або </w:t>
      </w:r>
      <w:r w:rsidRPr="00F3058A">
        <w:rPr>
          <w:rFonts w:ascii="Calibri" w:eastAsia="Calibri" w:hAnsi="Calibri" w:cs="Calibri"/>
          <w:sz w:val="22"/>
          <w:szCs w:val="22"/>
          <w:lang w:val="ru-RU"/>
        </w:rPr>
        <w:t>не пізніше наступного робочого дня повідомити Замовника про факт припинення Послуг. Якщо у ході надання послуг з'ясовується недоцільність подальшого надання послуг (повністю або частково), Виконавець зобов'язаний не пізніше наступного робочого дня після от</w:t>
      </w:r>
      <w:r w:rsidRPr="00F3058A">
        <w:rPr>
          <w:rFonts w:ascii="Calibri" w:eastAsia="Calibri" w:hAnsi="Calibri" w:cs="Calibri"/>
          <w:sz w:val="22"/>
          <w:szCs w:val="22"/>
          <w:lang w:val="ru-RU"/>
        </w:rPr>
        <w:t xml:space="preserve">римання інформації про факт недоцільності повідомити про це Замовника. У будь-якому з цих випадків Сторони зобов'язані впродовж наступних трьох робочих днів або за додатковою домовленістю </w:t>
      </w:r>
      <w:r>
        <w:rPr>
          <w:rFonts w:ascii="Calibri" w:eastAsia="Calibri" w:hAnsi="Calibri" w:cs="Calibri"/>
          <w:sz w:val="22"/>
          <w:szCs w:val="22"/>
        </w:rPr>
        <w:t>Сторін розглянути питання доцільності надання Послуг повністю або ча</w:t>
      </w:r>
      <w:r>
        <w:rPr>
          <w:rFonts w:ascii="Calibri" w:eastAsia="Calibri" w:hAnsi="Calibri" w:cs="Calibri"/>
          <w:sz w:val="22"/>
          <w:szCs w:val="22"/>
        </w:rPr>
        <w:t>стково за цим Договором та шляхом переговорів узгодити змінений конкретний перелік  та обсяг послуг, що надаватимуться надалі.</w:t>
      </w:r>
    </w:p>
    <w:p w14:paraId="3D7406B7" w14:textId="77777777" w:rsidR="00472550" w:rsidRDefault="00472550">
      <w:pPr>
        <w:pBdr>
          <w:top w:val="nil"/>
          <w:left w:val="nil"/>
          <w:bottom w:val="nil"/>
          <w:right w:val="nil"/>
          <w:between w:val="nil"/>
        </w:pBdr>
        <w:shd w:val="clear" w:color="auto" w:fill="FFFFFF"/>
        <w:rPr>
          <w:rFonts w:ascii="Calibri" w:eastAsia="Calibri" w:hAnsi="Calibri" w:cs="Calibri"/>
          <w:b/>
          <w:color w:val="000000"/>
          <w:sz w:val="22"/>
          <w:szCs w:val="22"/>
        </w:rPr>
      </w:pPr>
    </w:p>
    <w:p w14:paraId="2732633D" w14:textId="77777777" w:rsidR="00472550" w:rsidRDefault="00FD57CB">
      <w:pPr>
        <w:numPr>
          <w:ilvl w:val="0"/>
          <w:numId w:val="19"/>
        </w:numPr>
        <w:pBdr>
          <w:top w:val="nil"/>
          <w:left w:val="nil"/>
          <w:bottom w:val="nil"/>
          <w:right w:val="nil"/>
          <w:between w:val="nil"/>
        </w:pBd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ПОРЯДОК ОПЛАТИ</w:t>
      </w:r>
    </w:p>
    <w:p w14:paraId="5315DCF2" w14:textId="77777777" w:rsidR="00472550" w:rsidRDefault="00FD57CB">
      <w:pPr>
        <w:ind w:firstLine="708"/>
        <w:jc w:val="both"/>
        <w:rPr>
          <w:rFonts w:ascii="Calibri" w:eastAsia="Calibri" w:hAnsi="Calibri" w:cs="Calibri"/>
          <w:sz w:val="22"/>
          <w:szCs w:val="22"/>
        </w:rPr>
      </w:pPr>
      <w:r>
        <w:rPr>
          <w:rFonts w:ascii="Calibri" w:eastAsia="Calibri" w:hAnsi="Calibri" w:cs="Calibri"/>
          <w:sz w:val="22"/>
          <w:szCs w:val="22"/>
        </w:rPr>
        <w:t>4.1. Оплата наданих Послуг здійснюється Замовником у безготівковій формі, шляхом переказу грошових коштів на пото</w:t>
      </w:r>
      <w:r>
        <w:rPr>
          <w:rFonts w:ascii="Calibri" w:eastAsia="Calibri" w:hAnsi="Calibri" w:cs="Calibri"/>
          <w:sz w:val="22"/>
          <w:szCs w:val="22"/>
        </w:rPr>
        <w:t>чний рахунок Виконавця на підставі Актів прийому-передачі наданих послуг, підписаних Виконавцем і Замовником, протягом ____ робочих (банківских) днів з дати повного підписання Акту.</w:t>
      </w:r>
    </w:p>
    <w:p w14:paraId="08CA1C30" w14:textId="77777777" w:rsidR="00472550" w:rsidRPr="00F3058A" w:rsidRDefault="00FD57CB">
      <w:pPr>
        <w:ind w:firstLine="708"/>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4.2. Замовник має право затримати кінцеві розрахунки за надані послуги з д</w:t>
      </w:r>
      <w:r w:rsidRPr="00F3058A">
        <w:rPr>
          <w:rFonts w:ascii="Calibri" w:eastAsia="Calibri" w:hAnsi="Calibri" w:cs="Calibri"/>
          <w:sz w:val="22"/>
          <w:szCs w:val="22"/>
          <w:lang w:val="ru-RU"/>
        </w:rPr>
        <w:t>ефектами або недоліками, виявленими при прийманні послуг до їх усунення Виконавцем за власний рахунок.</w:t>
      </w:r>
    </w:p>
    <w:p w14:paraId="4CA822F8" w14:textId="77777777" w:rsidR="00472550" w:rsidRPr="00F3058A" w:rsidRDefault="00FD57CB">
      <w:pPr>
        <w:ind w:firstLine="709"/>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4.3. </w:t>
      </w:r>
      <w:r w:rsidRPr="00F3058A">
        <w:rPr>
          <w:rFonts w:ascii="Calibri" w:eastAsia="Calibri" w:hAnsi="Calibri" w:cs="Calibri"/>
          <w:color w:val="000000"/>
          <w:sz w:val="22"/>
          <w:szCs w:val="22"/>
          <w:lang w:val="ru-RU"/>
        </w:rPr>
        <w:t>Днем оплати є дата списання коштів з відповідних рахунків Замовника.</w:t>
      </w:r>
    </w:p>
    <w:p w14:paraId="69527383"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4.4 У разі необхідності, але не рідше одного разу на квартал, Сторони проводять</w:t>
      </w:r>
      <w:r w:rsidRPr="00F3058A">
        <w:rPr>
          <w:rFonts w:ascii="Calibri" w:eastAsia="Calibri" w:hAnsi="Calibri" w:cs="Calibri"/>
          <w:sz w:val="22"/>
          <w:szCs w:val="22"/>
          <w:lang w:val="ru-RU"/>
        </w:rPr>
        <w:t xml:space="preserve"> звірку взаємних розрахунків з подальшим оформленням акту такої звірки.</w:t>
      </w:r>
    </w:p>
    <w:p w14:paraId="1B264641" w14:textId="77777777" w:rsidR="00472550" w:rsidRPr="00F3058A" w:rsidRDefault="00472550">
      <w:pPr>
        <w:shd w:val="clear" w:color="auto" w:fill="FFFFFF"/>
        <w:ind w:firstLine="567"/>
        <w:jc w:val="both"/>
        <w:rPr>
          <w:rFonts w:ascii="Calibri" w:eastAsia="Calibri" w:hAnsi="Calibri" w:cs="Calibri"/>
          <w:sz w:val="22"/>
          <w:szCs w:val="22"/>
          <w:lang w:val="ru-RU"/>
        </w:rPr>
      </w:pPr>
    </w:p>
    <w:p w14:paraId="2661E10A" w14:textId="77777777" w:rsidR="00472550" w:rsidRDefault="00FD57CB">
      <w:pPr>
        <w:numPr>
          <w:ilvl w:val="0"/>
          <w:numId w:val="19"/>
        </w:numPr>
        <w:pBdr>
          <w:top w:val="nil"/>
          <w:left w:val="nil"/>
          <w:bottom w:val="nil"/>
          <w:right w:val="nil"/>
          <w:between w:val="nil"/>
        </w:pBdr>
        <w:shd w:val="clear" w:color="auto" w:fill="FFFFFF"/>
        <w:jc w:val="center"/>
        <w:rPr>
          <w:rFonts w:ascii="Calibri" w:eastAsia="Calibri" w:hAnsi="Calibri" w:cs="Calibri"/>
          <w:color w:val="000000"/>
          <w:sz w:val="22"/>
          <w:szCs w:val="22"/>
        </w:rPr>
      </w:pPr>
      <w:r>
        <w:rPr>
          <w:rFonts w:ascii="Calibri" w:eastAsia="Calibri" w:hAnsi="Calibri" w:cs="Calibri"/>
          <w:b/>
          <w:color w:val="000000"/>
          <w:sz w:val="22"/>
          <w:szCs w:val="22"/>
        </w:rPr>
        <w:t>ЯКІСТЬ ПОСЛУГ</w:t>
      </w:r>
    </w:p>
    <w:p w14:paraId="140303AB"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5.1. Замовник здійснює контроль за якістю надання послуг шляхом – </w:t>
      </w:r>
      <w:r w:rsidRPr="00F3058A">
        <w:rPr>
          <w:rFonts w:ascii="Calibri" w:eastAsia="Calibri" w:hAnsi="Calibri" w:cs="Calibri"/>
          <w:i/>
          <w:color w:val="4F81BD"/>
          <w:sz w:val="22"/>
          <w:szCs w:val="22"/>
          <w:u w:val="single"/>
          <w:lang w:val="ru-RU"/>
        </w:rPr>
        <w:t>(визначається в залежності від змісту послуг, наприклад через проведення перевірки, для чого відповідал</w:t>
      </w:r>
      <w:r w:rsidRPr="00F3058A">
        <w:rPr>
          <w:rFonts w:ascii="Calibri" w:eastAsia="Calibri" w:hAnsi="Calibri" w:cs="Calibri"/>
          <w:i/>
          <w:color w:val="4F81BD"/>
          <w:sz w:val="22"/>
          <w:szCs w:val="22"/>
          <w:u w:val="single"/>
          <w:lang w:val="ru-RU"/>
        </w:rPr>
        <w:t xml:space="preserve">ьні особи </w:t>
      </w:r>
      <w:r w:rsidRPr="00F3058A">
        <w:rPr>
          <w:rFonts w:ascii="Calibri" w:eastAsia="Calibri" w:hAnsi="Calibri" w:cs="Calibri"/>
          <w:i/>
          <w:color w:val="4F81BD"/>
          <w:sz w:val="22"/>
          <w:szCs w:val="22"/>
          <w:u w:val="single"/>
          <w:lang w:val="ru-RU"/>
        </w:rPr>
        <w:lastRenderedPageBreak/>
        <w:t>Замовника запрошують для проведення перевірки представників Виконавця.)</w:t>
      </w:r>
      <w:r w:rsidRPr="00F3058A">
        <w:rPr>
          <w:rFonts w:ascii="Calibri" w:eastAsia="Calibri" w:hAnsi="Calibri" w:cs="Calibri"/>
          <w:color w:val="4F81BD"/>
          <w:sz w:val="22"/>
          <w:szCs w:val="22"/>
          <w:lang w:val="ru-RU"/>
        </w:rPr>
        <w:t xml:space="preserve"> </w:t>
      </w:r>
    </w:p>
    <w:p w14:paraId="52B07217"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5.2. Послуга може бути визнана неналежною за якістю, якщо результати перевірки свідчать, що:</w:t>
      </w:r>
    </w:p>
    <w:p w14:paraId="5615B452" w14:textId="77777777" w:rsidR="00472550" w:rsidRPr="00F3058A" w:rsidRDefault="00FD57CB">
      <w:pPr>
        <w:ind w:left="900"/>
        <w:jc w:val="both"/>
        <w:rPr>
          <w:rFonts w:ascii="Calibri" w:eastAsia="Calibri" w:hAnsi="Calibri" w:cs="Calibri"/>
          <w:sz w:val="22"/>
          <w:szCs w:val="22"/>
          <w:lang w:val="ru-RU"/>
        </w:rPr>
      </w:pPr>
      <w:r w:rsidRPr="00F3058A">
        <w:rPr>
          <w:rFonts w:ascii="Calibri" w:eastAsia="Calibri" w:hAnsi="Calibri" w:cs="Calibri"/>
          <w:sz w:val="22"/>
          <w:szCs w:val="22"/>
          <w:lang w:val="ru-RU"/>
        </w:rPr>
        <w:t>- Виконавець  фактично не надає послугу або надає її не в повному обсязі;</w:t>
      </w:r>
    </w:p>
    <w:p w14:paraId="19B39112" w14:textId="77777777" w:rsidR="00472550" w:rsidRPr="00F3058A" w:rsidRDefault="00FD57CB">
      <w:pPr>
        <w:ind w:firstLine="851"/>
        <w:jc w:val="both"/>
        <w:rPr>
          <w:rFonts w:ascii="Calibri" w:eastAsia="Calibri" w:hAnsi="Calibri" w:cs="Calibri"/>
          <w:sz w:val="22"/>
          <w:szCs w:val="22"/>
          <w:lang w:val="ru-RU"/>
        </w:rPr>
      </w:pPr>
      <w:r w:rsidRPr="00F3058A">
        <w:rPr>
          <w:rFonts w:ascii="Calibri" w:eastAsia="Calibri" w:hAnsi="Calibri" w:cs="Calibri"/>
          <w:sz w:val="22"/>
          <w:szCs w:val="22"/>
          <w:lang w:val="ru-RU"/>
        </w:rPr>
        <w:t>-</w:t>
      </w:r>
      <w:r>
        <w:rPr>
          <w:rFonts w:ascii="Calibri" w:eastAsia="Calibri" w:hAnsi="Calibri" w:cs="Calibri"/>
          <w:sz w:val="22"/>
          <w:szCs w:val="22"/>
        </w:rPr>
        <w:t> </w:t>
      </w:r>
      <w:r w:rsidRPr="00F3058A">
        <w:rPr>
          <w:rFonts w:ascii="Calibri" w:eastAsia="Calibri" w:hAnsi="Calibri" w:cs="Calibri"/>
          <w:sz w:val="22"/>
          <w:szCs w:val="22"/>
          <w:lang w:val="ru-RU"/>
        </w:rPr>
        <w:t>Послуги надаються не у відповідності з періодичністю та строками їх надання, передбаченими умовами даного договору, зокрема у Додатку 1.</w:t>
      </w:r>
    </w:p>
    <w:p w14:paraId="18D12CDE"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5.3. Факт неналежного надання послуги фіксується в Акті перевірки належної якості  Послуг. За відсутності достатніх </w:t>
      </w:r>
      <w:r w:rsidRPr="00F3058A">
        <w:rPr>
          <w:rFonts w:ascii="Calibri" w:eastAsia="Calibri" w:hAnsi="Calibri" w:cs="Calibri"/>
          <w:sz w:val="22"/>
          <w:szCs w:val="22"/>
          <w:lang w:val="ru-RU"/>
        </w:rPr>
        <w:t>підстав для визнання Послуги неналежною акт може не складатись.</w:t>
      </w:r>
    </w:p>
    <w:p w14:paraId="2BB30582" w14:textId="77777777" w:rsidR="00472550" w:rsidRDefault="00FD57CB">
      <w:pPr>
        <w:ind w:firstLine="708"/>
        <w:jc w:val="both"/>
        <w:rPr>
          <w:rFonts w:ascii="Calibri" w:eastAsia="Calibri" w:hAnsi="Calibri" w:cs="Calibri"/>
          <w:sz w:val="22"/>
          <w:szCs w:val="22"/>
        </w:rPr>
      </w:pPr>
      <w:r w:rsidRPr="00F3058A">
        <w:rPr>
          <w:rFonts w:ascii="Calibri" w:eastAsia="Calibri" w:hAnsi="Calibri" w:cs="Calibri"/>
          <w:sz w:val="22"/>
          <w:szCs w:val="22"/>
          <w:lang w:val="ru-RU"/>
        </w:rPr>
        <w:t xml:space="preserve">5.4. Складений акт Замовник упродовж трьох робочих днів направляє Виконавцю  </w:t>
      </w:r>
      <w:r>
        <w:rPr>
          <w:rFonts w:ascii="Calibri" w:eastAsia="Calibri" w:hAnsi="Calibri" w:cs="Calibri"/>
          <w:sz w:val="22"/>
          <w:szCs w:val="22"/>
        </w:rPr>
        <w:t>для усунення недоліків.</w:t>
      </w:r>
    </w:p>
    <w:p w14:paraId="0DE7234C" w14:textId="77777777" w:rsidR="00472550" w:rsidRPr="00F3058A" w:rsidRDefault="00FD57CB">
      <w:pPr>
        <w:ind w:firstLine="708"/>
        <w:jc w:val="both"/>
        <w:rPr>
          <w:rFonts w:ascii="Calibri" w:eastAsia="Calibri" w:hAnsi="Calibri" w:cs="Calibri"/>
          <w:i/>
          <w:color w:val="4F81BD"/>
          <w:sz w:val="22"/>
          <w:szCs w:val="22"/>
          <w:u w:val="single"/>
          <w:lang w:val="ru-RU"/>
        </w:rPr>
      </w:pPr>
      <w:r w:rsidRPr="00F3058A">
        <w:rPr>
          <w:rFonts w:ascii="Calibri" w:eastAsia="Calibri" w:hAnsi="Calibri" w:cs="Calibri"/>
          <w:color w:val="000000"/>
          <w:sz w:val="22"/>
          <w:szCs w:val="22"/>
          <w:lang w:val="ru-RU"/>
        </w:rPr>
        <w:t>5.5. Виконавець несе повну відповідальність за якість Послуг у межах гарантійного строку за</w:t>
      </w:r>
      <w:r w:rsidRPr="00F3058A">
        <w:rPr>
          <w:rFonts w:ascii="Calibri" w:eastAsia="Calibri" w:hAnsi="Calibri" w:cs="Calibri"/>
          <w:color w:val="000000"/>
          <w:sz w:val="22"/>
          <w:szCs w:val="22"/>
          <w:lang w:val="ru-RU"/>
        </w:rPr>
        <w:t xml:space="preserve">значеного в п.13.12 цього Договору </w:t>
      </w:r>
      <w:r w:rsidRPr="00F3058A">
        <w:rPr>
          <w:rFonts w:ascii="Calibri" w:eastAsia="Calibri" w:hAnsi="Calibri" w:cs="Calibri"/>
          <w:i/>
          <w:color w:val="4F81BD"/>
          <w:sz w:val="22"/>
          <w:szCs w:val="22"/>
          <w:u w:val="single"/>
          <w:lang w:val="ru-RU"/>
        </w:rPr>
        <w:t>(у разі встановлення такого строку в Договорі).</w:t>
      </w:r>
    </w:p>
    <w:p w14:paraId="7741D0A1" w14:textId="77777777" w:rsidR="00472550" w:rsidRPr="00F3058A" w:rsidRDefault="00472550">
      <w:pPr>
        <w:shd w:val="clear" w:color="auto" w:fill="FFFFFF"/>
        <w:ind w:firstLine="567"/>
        <w:jc w:val="both"/>
        <w:rPr>
          <w:rFonts w:ascii="Calibri" w:eastAsia="Calibri" w:hAnsi="Calibri" w:cs="Calibri"/>
          <w:color w:val="000000"/>
          <w:sz w:val="22"/>
          <w:szCs w:val="22"/>
          <w:lang w:val="ru-RU"/>
        </w:rPr>
      </w:pPr>
    </w:p>
    <w:p w14:paraId="32EDAF45" w14:textId="77777777" w:rsidR="00472550" w:rsidRDefault="00FD57CB">
      <w:pPr>
        <w:numPr>
          <w:ilvl w:val="0"/>
          <w:numId w:val="19"/>
        </w:numPr>
        <w:pBdr>
          <w:top w:val="nil"/>
          <w:left w:val="nil"/>
          <w:bottom w:val="nil"/>
          <w:right w:val="nil"/>
          <w:between w:val="nil"/>
        </w:pBdr>
        <w:ind w:right="-5"/>
        <w:jc w:val="center"/>
        <w:rPr>
          <w:rFonts w:ascii="Calibri" w:eastAsia="Calibri" w:hAnsi="Calibri" w:cs="Calibri"/>
          <w:b/>
          <w:color w:val="000000"/>
          <w:sz w:val="22"/>
          <w:szCs w:val="22"/>
        </w:rPr>
      </w:pPr>
      <w:r>
        <w:rPr>
          <w:rFonts w:ascii="Calibri" w:eastAsia="Calibri" w:hAnsi="Calibri" w:cs="Calibri"/>
          <w:b/>
          <w:color w:val="000000"/>
          <w:sz w:val="22"/>
          <w:szCs w:val="22"/>
        </w:rPr>
        <w:t>ПРАВА ТА ОБОВ'ЯЗКИ СТОРІН</w:t>
      </w:r>
    </w:p>
    <w:p w14:paraId="6369AA6E" w14:textId="77777777" w:rsidR="00472550" w:rsidRDefault="00FD57CB">
      <w:pPr>
        <w:widowControl/>
        <w:pBdr>
          <w:top w:val="nil"/>
          <w:left w:val="nil"/>
          <w:bottom w:val="nil"/>
          <w:right w:val="nil"/>
          <w:between w:val="nil"/>
        </w:pBdr>
        <w:ind w:left="709"/>
        <w:jc w:val="both"/>
        <w:rPr>
          <w:rFonts w:ascii="Calibri" w:eastAsia="Calibri" w:hAnsi="Calibri" w:cs="Calibri"/>
          <w:b/>
          <w:color w:val="000000"/>
          <w:sz w:val="22"/>
          <w:szCs w:val="22"/>
        </w:rPr>
      </w:pPr>
      <w:r>
        <w:rPr>
          <w:rFonts w:ascii="Calibri" w:eastAsia="Calibri" w:hAnsi="Calibri" w:cs="Calibri"/>
          <w:b/>
          <w:color w:val="000000"/>
          <w:sz w:val="22"/>
          <w:szCs w:val="22"/>
        </w:rPr>
        <w:t>6.1 Замовник зобов’язаний:</w:t>
      </w:r>
    </w:p>
    <w:p w14:paraId="67BC18EC"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6.1.1 Своєчасно та в повному обсязі оплачувати Виконавцю вартість наданих послуг у терміни, встановлені цим Договором.</w:t>
      </w:r>
    </w:p>
    <w:p w14:paraId="36150335" w14:textId="77777777" w:rsidR="00472550" w:rsidRPr="00F3058A" w:rsidRDefault="00FD57CB">
      <w:pPr>
        <w:widowControl/>
        <w:pBdr>
          <w:top w:val="nil"/>
          <w:left w:val="nil"/>
          <w:bottom w:val="nil"/>
          <w:right w:val="nil"/>
          <w:between w:val="nil"/>
        </w:pBdr>
        <w:ind w:left="1134"/>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6.1.2 Здійснювати оплату за надані послуги на підставі підписаних Сторонами актів приймання-передачі наданих послуг.</w:t>
      </w:r>
    </w:p>
    <w:p w14:paraId="5F28CA30" w14:textId="77777777" w:rsidR="00472550" w:rsidRDefault="00FD57CB">
      <w:pPr>
        <w:tabs>
          <w:tab w:val="left" w:pos="180"/>
          <w:tab w:val="left" w:pos="720"/>
        </w:tabs>
        <w:ind w:left="1134"/>
        <w:jc w:val="both"/>
        <w:rPr>
          <w:rFonts w:ascii="Calibri" w:eastAsia="Calibri" w:hAnsi="Calibri" w:cs="Calibri"/>
          <w:sz w:val="22"/>
          <w:szCs w:val="22"/>
        </w:rPr>
      </w:pPr>
      <w:r>
        <w:rPr>
          <w:rFonts w:ascii="Calibri" w:eastAsia="Calibri" w:hAnsi="Calibri" w:cs="Calibri"/>
          <w:sz w:val="22"/>
          <w:szCs w:val="22"/>
        </w:rPr>
        <w:t>6.1.3. Повідомляти Виконавця про виявленні недоліки та/або невідповідність Послуг  умовам даного Договору в порядку, передбаченому цим Дого</w:t>
      </w:r>
      <w:r>
        <w:rPr>
          <w:rFonts w:ascii="Calibri" w:eastAsia="Calibri" w:hAnsi="Calibri" w:cs="Calibri"/>
          <w:sz w:val="22"/>
          <w:szCs w:val="22"/>
        </w:rPr>
        <w:t>вором.</w:t>
      </w:r>
    </w:p>
    <w:p w14:paraId="3AE18DA5" w14:textId="77777777" w:rsidR="00472550" w:rsidRDefault="00FD57CB">
      <w:pPr>
        <w:tabs>
          <w:tab w:val="left" w:pos="180"/>
          <w:tab w:val="left" w:pos="720"/>
        </w:tabs>
        <w:ind w:left="1134"/>
        <w:jc w:val="both"/>
        <w:rPr>
          <w:rFonts w:ascii="Calibri" w:eastAsia="Calibri" w:hAnsi="Calibri" w:cs="Calibri"/>
          <w:sz w:val="22"/>
          <w:szCs w:val="22"/>
        </w:rPr>
      </w:pPr>
      <w:r>
        <w:rPr>
          <w:rFonts w:ascii="Calibri" w:eastAsia="Calibri" w:hAnsi="Calibri" w:cs="Calibri"/>
          <w:sz w:val="22"/>
          <w:szCs w:val="22"/>
        </w:rPr>
        <w:t>6.1.4. Виконувати інші обов’язки, передбачені цим Договором та законодавством України.</w:t>
      </w:r>
    </w:p>
    <w:p w14:paraId="7A03D698" w14:textId="77777777" w:rsidR="00472550" w:rsidRDefault="00472550">
      <w:pPr>
        <w:widowControl/>
        <w:pBdr>
          <w:top w:val="nil"/>
          <w:left w:val="nil"/>
          <w:bottom w:val="nil"/>
          <w:right w:val="nil"/>
          <w:between w:val="nil"/>
        </w:pBdr>
        <w:ind w:left="1077"/>
        <w:jc w:val="both"/>
        <w:rPr>
          <w:rFonts w:ascii="Calibri" w:eastAsia="Calibri" w:hAnsi="Calibri" w:cs="Calibri"/>
          <w:b/>
          <w:color w:val="000000"/>
          <w:sz w:val="22"/>
          <w:szCs w:val="22"/>
        </w:rPr>
      </w:pPr>
    </w:p>
    <w:p w14:paraId="004C7564" w14:textId="77777777" w:rsidR="00472550" w:rsidRPr="00F3058A" w:rsidRDefault="00FD57CB">
      <w:pPr>
        <w:widowControl/>
        <w:pBdr>
          <w:top w:val="nil"/>
          <w:left w:val="nil"/>
          <w:bottom w:val="nil"/>
          <w:right w:val="nil"/>
          <w:between w:val="nil"/>
        </w:pBdr>
        <w:ind w:left="709"/>
        <w:jc w:val="both"/>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6.2. Замовник має право:</w:t>
      </w:r>
    </w:p>
    <w:p w14:paraId="10402DA9"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6.2.1 Здійснювати контроль і нагляд за ходом і якістю наданих послуг, дотриманням термінів їх виконання, не втручаючись при цьому в опер</w:t>
      </w:r>
      <w:r w:rsidRPr="00F3058A">
        <w:rPr>
          <w:rFonts w:ascii="Calibri" w:eastAsia="Calibri" w:hAnsi="Calibri" w:cs="Calibri"/>
          <w:color w:val="000000"/>
          <w:sz w:val="22"/>
          <w:szCs w:val="22"/>
          <w:lang w:val="ru-RU"/>
        </w:rPr>
        <w:t>ативно-господарську діяльність Виконавця.</w:t>
      </w:r>
    </w:p>
    <w:p w14:paraId="092465F2"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6.2.2 Вимагати безоплатного виправлення недоліків, що виникли внаслідок допущених Виконавцем порушень, або виправити їх своїми силами, якщо інше не передбачено цим договором. У такому разі збитки, завдані Замовнику</w:t>
      </w:r>
      <w:r w:rsidRPr="00F3058A">
        <w:rPr>
          <w:rFonts w:ascii="Calibri" w:eastAsia="Calibri" w:hAnsi="Calibri" w:cs="Calibri"/>
          <w:color w:val="000000"/>
          <w:sz w:val="22"/>
          <w:szCs w:val="22"/>
          <w:lang w:val="ru-RU"/>
        </w:rPr>
        <w:t>, відшкодовуються Виконавцем, у тому числі за рахунок відповідного зниження договірної ціни.</w:t>
      </w:r>
    </w:p>
    <w:p w14:paraId="5467A393"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6.2.3 Відмовитися від цього Договору в будь-який час до закінчення виконання Послуг, оплативши Виконавцю частину наданих послуг з відшкодуванням збитків, завданих </w:t>
      </w:r>
      <w:r w:rsidRPr="00F3058A">
        <w:rPr>
          <w:rFonts w:ascii="Calibri" w:eastAsia="Calibri" w:hAnsi="Calibri" w:cs="Calibri"/>
          <w:color w:val="000000"/>
          <w:sz w:val="22"/>
          <w:szCs w:val="22"/>
          <w:lang w:val="ru-RU"/>
        </w:rPr>
        <w:t>такою відмовою.</w:t>
      </w:r>
    </w:p>
    <w:p w14:paraId="26FB2650"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6.2.4 Проводити перевірку належності надання Послуги, оцінювати якість Послуги та оформляти підсумки Актом перевірки належності Послуги відповідно до вимог розділу 5 цього Договору.</w:t>
      </w:r>
    </w:p>
    <w:p w14:paraId="0BF983F0" w14:textId="77777777" w:rsidR="00472550" w:rsidRDefault="00FD57CB">
      <w:pPr>
        <w:widowControl/>
        <w:pBdr>
          <w:top w:val="nil"/>
          <w:left w:val="nil"/>
          <w:bottom w:val="nil"/>
          <w:right w:val="nil"/>
          <w:between w:val="nil"/>
        </w:pBdr>
        <w:ind w:left="1077"/>
        <w:jc w:val="both"/>
        <w:rPr>
          <w:rFonts w:ascii="Calibri" w:eastAsia="Calibri" w:hAnsi="Calibri" w:cs="Calibri"/>
          <w:color w:val="000000"/>
          <w:sz w:val="22"/>
          <w:szCs w:val="22"/>
        </w:rPr>
      </w:pPr>
      <w:r>
        <w:rPr>
          <w:rFonts w:ascii="Calibri" w:eastAsia="Calibri" w:hAnsi="Calibri" w:cs="Calibri"/>
          <w:color w:val="000000"/>
          <w:sz w:val="22"/>
          <w:szCs w:val="22"/>
        </w:rPr>
        <w:t xml:space="preserve">6.2.5 Вносити Виконавцю  пропозиції стосовно покращення </w:t>
      </w:r>
      <w:r>
        <w:rPr>
          <w:rFonts w:ascii="Calibri" w:eastAsia="Calibri" w:hAnsi="Calibri" w:cs="Calibri"/>
          <w:color w:val="000000"/>
          <w:sz w:val="22"/>
          <w:szCs w:val="22"/>
        </w:rPr>
        <w:t>якості Послуги.</w:t>
      </w:r>
    </w:p>
    <w:p w14:paraId="7E473C7D"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highlight w:val="white"/>
          <w:lang w:val="ru-RU"/>
        </w:rPr>
      </w:pPr>
      <w:r w:rsidRPr="00F3058A">
        <w:rPr>
          <w:rFonts w:ascii="Calibri" w:eastAsia="Calibri" w:hAnsi="Calibri" w:cs="Calibri"/>
          <w:color w:val="000000"/>
          <w:sz w:val="22"/>
          <w:szCs w:val="22"/>
          <w:lang w:val="ru-RU"/>
        </w:rPr>
        <w:t>6.2.6 Отримувати від Виконавця інформацію про хід виконання</w:t>
      </w:r>
      <w:r w:rsidRPr="00F3058A">
        <w:rPr>
          <w:rFonts w:ascii="Calibri" w:eastAsia="Calibri" w:hAnsi="Calibri" w:cs="Calibri"/>
          <w:color w:val="000000"/>
          <w:sz w:val="22"/>
          <w:szCs w:val="22"/>
          <w:highlight w:val="white"/>
          <w:lang w:val="ru-RU"/>
        </w:rPr>
        <w:t xml:space="preserve"> послуги.</w:t>
      </w:r>
    </w:p>
    <w:p w14:paraId="0DE8915B"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6.2.7 Зменшувати обсяги закупівлі надання послуг залежно від фактичного фінансування видатків. У такому разі Сторони вносять відповідні зміни до цього Договору</w:t>
      </w:r>
    </w:p>
    <w:p w14:paraId="2E1D12F9" w14:textId="77777777" w:rsidR="00472550" w:rsidRPr="00F3058A" w:rsidRDefault="00FD57CB">
      <w:pPr>
        <w:tabs>
          <w:tab w:val="left" w:pos="180"/>
          <w:tab w:val="left" w:pos="1134"/>
          <w:tab w:val="left" w:pos="1800"/>
          <w:tab w:val="left" w:pos="1980"/>
        </w:tabs>
        <w:ind w:left="1134"/>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6.2.8. На </w:t>
      </w:r>
      <w:r w:rsidRPr="00F3058A">
        <w:rPr>
          <w:rFonts w:ascii="Calibri" w:eastAsia="Calibri" w:hAnsi="Calibri" w:cs="Calibri"/>
          <w:sz w:val="22"/>
          <w:szCs w:val="22"/>
          <w:lang w:val="ru-RU"/>
        </w:rPr>
        <w:t>відшкодування збитків та сплату неустойки (штрафу, пені тощо) у випадках невиконання та/або не належного виконання Виконавцем своїх зобов’язань за цим Договором.</w:t>
      </w:r>
    </w:p>
    <w:p w14:paraId="2C6D95CD" w14:textId="77777777" w:rsidR="00472550" w:rsidRPr="00F3058A" w:rsidRDefault="00472550">
      <w:pPr>
        <w:widowControl/>
        <w:pBdr>
          <w:top w:val="nil"/>
          <w:left w:val="nil"/>
          <w:bottom w:val="nil"/>
          <w:right w:val="nil"/>
          <w:between w:val="nil"/>
        </w:pBdr>
        <w:ind w:left="1077"/>
        <w:jc w:val="both"/>
        <w:rPr>
          <w:rFonts w:ascii="Calibri" w:eastAsia="Calibri" w:hAnsi="Calibri" w:cs="Calibri"/>
          <w:color w:val="000000"/>
          <w:sz w:val="22"/>
          <w:szCs w:val="22"/>
          <w:lang w:val="ru-RU"/>
        </w:rPr>
      </w:pPr>
    </w:p>
    <w:p w14:paraId="0318ADEC" w14:textId="77777777" w:rsidR="00472550" w:rsidRPr="00F3058A" w:rsidRDefault="00FD57CB">
      <w:pPr>
        <w:widowControl/>
        <w:pBdr>
          <w:top w:val="nil"/>
          <w:left w:val="nil"/>
          <w:bottom w:val="nil"/>
          <w:right w:val="nil"/>
          <w:between w:val="nil"/>
        </w:pBdr>
        <w:ind w:left="709"/>
        <w:jc w:val="both"/>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6.3 Виконавець зобов’язаний:</w:t>
      </w:r>
    </w:p>
    <w:p w14:paraId="64D4DF0B"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6.3.1 Надавати послуги в повному обсязі, на умовах та у строки, </w:t>
      </w:r>
      <w:r w:rsidRPr="00F3058A">
        <w:rPr>
          <w:rFonts w:ascii="Calibri" w:eastAsia="Calibri" w:hAnsi="Calibri" w:cs="Calibri"/>
          <w:color w:val="000000"/>
          <w:sz w:val="22"/>
          <w:szCs w:val="22"/>
          <w:lang w:val="ru-RU"/>
        </w:rPr>
        <w:t xml:space="preserve">встановлені даним Договором. </w:t>
      </w:r>
    </w:p>
    <w:p w14:paraId="557D9E8F" w14:textId="77777777" w:rsidR="00472550" w:rsidRDefault="00FD57CB">
      <w:pPr>
        <w:widowControl/>
        <w:pBdr>
          <w:top w:val="nil"/>
          <w:left w:val="nil"/>
          <w:bottom w:val="nil"/>
          <w:right w:val="nil"/>
          <w:between w:val="nil"/>
        </w:pBdr>
        <w:ind w:left="1077"/>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6.3.2 Надавати Замовнику інформацію, необхідну для оцінки належності надання Послуги. </w:t>
      </w:r>
      <w:r>
        <w:rPr>
          <w:rFonts w:ascii="Calibri" w:eastAsia="Calibri" w:hAnsi="Calibri" w:cs="Calibri"/>
          <w:color w:val="000000"/>
          <w:sz w:val="22"/>
          <w:szCs w:val="22"/>
        </w:rPr>
        <w:t>6.3.3 Інформувати Замовника про хід виконання послуг.</w:t>
      </w:r>
    </w:p>
    <w:p w14:paraId="4F38C491" w14:textId="77777777" w:rsidR="00472550" w:rsidRDefault="00FD57CB">
      <w:pPr>
        <w:ind w:left="993"/>
        <w:jc w:val="both"/>
        <w:rPr>
          <w:rFonts w:ascii="Calibri" w:eastAsia="Calibri" w:hAnsi="Calibri" w:cs="Calibri"/>
          <w:sz w:val="22"/>
          <w:szCs w:val="22"/>
        </w:rPr>
      </w:pPr>
      <w:r>
        <w:rPr>
          <w:rFonts w:ascii="Calibri" w:eastAsia="Calibri" w:hAnsi="Calibri" w:cs="Calibri"/>
          <w:sz w:val="22"/>
          <w:szCs w:val="22"/>
        </w:rPr>
        <w:t xml:space="preserve">  6.3.4. Усувати всі недоліки, виявлені під час надання Послуг, власними силами, засоб</w:t>
      </w:r>
      <w:r>
        <w:rPr>
          <w:rFonts w:ascii="Calibri" w:eastAsia="Calibri" w:hAnsi="Calibri" w:cs="Calibri"/>
          <w:sz w:val="22"/>
          <w:szCs w:val="22"/>
        </w:rPr>
        <w:t xml:space="preserve">ами та </w:t>
      </w:r>
    </w:p>
    <w:p w14:paraId="4FD9C8BD" w14:textId="77777777" w:rsidR="00472550" w:rsidRPr="00F3058A" w:rsidRDefault="00FD57CB">
      <w:pPr>
        <w:ind w:left="993"/>
        <w:jc w:val="both"/>
        <w:rPr>
          <w:rFonts w:ascii="Calibri" w:eastAsia="Calibri" w:hAnsi="Calibri" w:cs="Calibri"/>
          <w:sz w:val="22"/>
          <w:szCs w:val="22"/>
          <w:lang w:val="ru-RU"/>
        </w:rPr>
      </w:pPr>
      <w:r>
        <w:rPr>
          <w:rFonts w:ascii="Calibri" w:eastAsia="Calibri" w:hAnsi="Calibri" w:cs="Calibri"/>
          <w:sz w:val="22"/>
          <w:szCs w:val="22"/>
        </w:rPr>
        <w:t xml:space="preserve">  </w:t>
      </w:r>
      <w:r w:rsidRPr="00F3058A">
        <w:rPr>
          <w:rFonts w:ascii="Calibri" w:eastAsia="Calibri" w:hAnsi="Calibri" w:cs="Calibri"/>
          <w:sz w:val="22"/>
          <w:szCs w:val="22"/>
          <w:lang w:val="ru-RU"/>
        </w:rPr>
        <w:t>за власний рахунок на умовах та в порядку, передбаченому цим Договором.</w:t>
      </w:r>
    </w:p>
    <w:p w14:paraId="70F6E13C"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6.3.5 Виконавець повинен під час надання послуг забезпечити дотримання вимог правил охорони праці, інструкцій з охорони праці, правил пожежної безпеки, електробезпеки, дотрим</w:t>
      </w:r>
      <w:r w:rsidRPr="00F3058A">
        <w:rPr>
          <w:rFonts w:ascii="Calibri" w:eastAsia="Calibri" w:hAnsi="Calibri" w:cs="Calibri"/>
          <w:color w:val="000000"/>
          <w:sz w:val="22"/>
          <w:szCs w:val="22"/>
          <w:lang w:val="ru-RU"/>
        </w:rPr>
        <w:t xml:space="preserve">уватись державних санітарних норм і правил, та інших діючих нормативних документів та законодавства. </w:t>
      </w:r>
    </w:p>
    <w:p w14:paraId="4A2BAE30" w14:textId="77777777" w:rsidR="00472550" w:rsidRPr="00F3058A" w:rsidRDefault="00FD57CB">
      <w:pPr>
        <w:ind w:left="368" w:firstLine="341"/>
        <w:jc w:val="both"/>
        <w:rPr>
          <w:sz w:val="22"/>
          <w:szCs w:val="22"/>
          <w:lang w:val="ru-RU"/>
        </w:rPr>
      </w:pPr>
      <w:r w:rsidRPr="00F3058A">
        <w:rPr>
          <w:rFonts w:ascii="Calibri" w:eastAsia="Calibri" w:hAnsi="Calibri" w:cs="Calibri"/>
          <w:sz w:val="22"/>
          <w:szCs w:val="22"/>
          <w:lang w:val="ru-RU"/>
        </w:rPr>
        <w:lastRenderedPageBreak/>
        <w:t xml:space="preserve">       6.3.6 Виконувати інші обов’язки, передбачені цим Договором та законодавством України.</w:t>
      </w:r>
    </w:p>
    <w:p w14:paraId="08C636CA" w14:textId="77777777" w:rsidR="00472550" w:rsidRPr="00F3058A" w:rsidRDefault="00472550">
      <w:pPr>
        <w:widowControl/>
        <w:pBdr>
          <w:top w:val="nil"/>
          <w:left w:val="nil"/>
          <w:bottom w:val="nil"/>
          <w:right w:val="nil"/>
          <w:between w:val="nil"/>
        </w:pBdr>
        <w:ind w:left="1077"/>
        <w:jc w:val="both"/>
        <w:rPr>
          <w:rFonts w:ascii="Calibri" w:eastAsia="Calibri" w:hAnsi="Calibri" w:cs="Calibri"/>
          <w:b/>
          <w:color w:val="000000"/>
          <w:sz w:val="22"/>
          <w:szCs w:val="22"/>
          <w:lang w:val="ru-RU"/>
        </w:rPr>
      </w:pPr>
    </w:p>
    <w:p w14:paraId="3730A492" w14:textId="77777777" w:rsidR="00472550" w:rsidRPr="00F3058A" w:rsidRDefault="00FD57CB">
      <w:pPr>
        <w:widowControl/>
        <w:pBdr>
          <w:top w:val="nil"/>
          <w:left w:val="nil"/>
          <w:bottom w:val="nil"/>
          <w:right w:val="nil"/>
          <w:between w:val="nil"/>
        </w:pBdr>
        <w:ind w:left="709"/>
        <w:jc w:val="both"/>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6.4 Виконавець має право:</w:t>
      </w:r>
    </w:p>
    <w:p w14:paraId="60264FED" w14:textId="77777777" w:rsidR="00472550" w:rsidRPr="00F3058A" w:rsidRDefault="00FD57CB">
      <w:pPr>
        <w:widowControl/>
        <w:pBdr>
          <w:top w:val="nil"/>
          <w:left w:val="nil"/>
          <w:bottom w:val="nil"/>
          <w:right w:val="nil"/>
          <w:between w:val="nil"/>
        </w:pBdr>
        <w:ind w:left="107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6.4.1 Своєчасно та в повному </w:t>
      </w:r>
      <w:r w:rsidRPr="00F3058A">
        <w:rPr>
          <w:rFonts w:ascii="Calibri" w:eastAsia="Calibri" w:hAnsi="Calibri" w:cs="Calibri"/>
          <w:color w:val="000000"/>
          <w:sz w:val="22"/>
          <w:szCs w:val="22"/>
          <w:lang w:val="ru-RU"/>
        </w:rPr>
        <w:t>обсязі отримувати оплату наданих Послуг належної якості у  строки, встановлені цим Договором.</w:t>
      </w:r>
    </w:p>
    <w:p w14:paraId="38D51D9A" w14:textId="77777777" w:rsidR="00472550" w:rsidRPr="00F3058A" w:rsidRDefault="00FD57CB">
      <w:pPr>
        <w:ind w:left="1077"/>
        <w:jc w:val="both"/>
        <w:rPr>
          <w:rFonts w:ascii="Calibri" w:eastAsia="Calibri" w:hAnsi="Calibri" w:cs="Calibri"/>
          <w:sz w:val="22"/>
          <w:szCs w:val="22"/>
          <w:lang w:val="ru-RU"/>
        </w:rPr>
      </w:pPr>
      <w:r w:rsidRPr="00F3058A">
        <w:rPr>
          <w:rFonts w:ascii="Calibri" w:eastAsia="Calibri" w:hAnsi="Calibri" w:cs="Calibri"/>
          <w:sz w:val="22"/>
          <w:szCs w:val="22"/>
          <w:lang w:val="ru-RU"/>
        </w:rPr>
        <w:t>6.4.2 Укладати з третіми особами (із дотриманням вимог законодавства і цього договору в частині захисту конфіденційної інформації, персональних даних та/або іншої</w:t>
      </w:r>
      <w:r w:rsidRPr="00F3058A">
        <w:rPr>
          <w:rFonts w:ascii="Calibri" w:eastAsia="Calibri" w:hAnsi="Calibri" w:cs="Calibri"/>
          <w:sz w:val="22"/>
          <w:szCs w:val="22"/>
          <w:lang w:val="ru-RU"/>
        </w:rPr>
        <w:t xml:space="preserve"> інформації з обмеженим доступом) субпідрядні договори на виконання окремих складових Послуг за цим Договором за погодженням з Замовником, якщо вартість субпідряду з тим самим субпідрядником перевищує 20 відсотків від вартості цього Договору. </w:t>
      </w:r>
    </w:p>
    <w:p w14:paraId="62DD6300"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sidRPr="00F3058A">
        <w:rPr>
          <w:rFonts w:ascii="Calibri" w:eastAsia="Calibri" w:hAnsi="Calibri" w:cs="Calibri"/>
          <w:sz w:val="22"/>
          <w:szCs w:val="22"/>
          <w:lang w:val="ru-RU"/>
        </w:rPr>
        <w:t xml:space="preserve">          </w:t>
      </w:r>
      <w:r>
        <w:rPr>
          <w:rFonts w:ascii="Calibri" w:eastAsia="Calibri" w:hAnsi="Calibri" w:cs="Calibri"/>
          <w:sz w:val="22"/>
          <w:szCs w:val="22"/>
        </w:rPr>
        <w:t>6.</w:t>
      </w:r>
      <w:r>
        <w:rPr>
          <w:rFonts w:ascii="Calibri" w:eastAsia="Calibri" w:hAnsi="Calibri" w:cs="Calibri"/>
          <w:sz w:val="22"/>
          <w:szCs w:val="22"/>
        </w:rPr>
        <w:t xml:space="preserve">4.3. У разі невиконання зобов’язань Замовником щодо оплати, достроково розірвати цей               </w:t>
      </w:r>
    </w:p>
    <w:p w14:paraId="622BF0D5" w14:textId="77777777" w:rsidR="00472550" w:rsidRPr="00F3058A" w:rsidRDefault="00FD57CB">
      <w:pPr>
        <w:tabs>
          <w:tab w:val="left" w:pos="180"/>
          <w:tab w:val="left" w:pos="1260"/>
          <w:tab w:val="left" w:pos="1800"/>
          <w:tab w:val="left" w:pos="1980"/>
        </w:tabs>
        <w:ind w:firstLine="567"/>
        <w:jc w:val="both"/>
        <w:rPr>
          <w:rFonts w:ascii="Calibri" w:eastAsia="Calibri" w:hAnsi="Calibri" w:cs="Calibri"/>
          <w:sz w:val="22"/>
          <w:szCs w:val="22"/>
          <w:lang w:val="ru-RU"/>
        </w:rPr>
      </w:pPr>
      <w:r>
        <w:rPr>
          <w:rFonts w:ascii="Calibri" w:eastAsia="Calibri" w:hAnsi="Calibri" w:cs="Calibri"/>
          <w:sz w:val="22"/>
          <w:szCs w:val="22"/>
        </w:rPr>
        <w:t xml:space="preserve">         </w:t>
      </w:r>
      <w:r w:rsidRPr="00F3058A">
        <w:rPr>
          <w:rFonts w:ascii="Calibri" w:eastAsia="Calibri" w:hAnsi="Calibri" w:cs="Calibri"/>
          <w:sz w:val="22"/>
          <w:szCs w:val="22"/>
          <w:lang w:val="ru-RU"/>
        </w:rPr>
        <w:t xml:space="preserve">Договір, повідомивши про це Замовника за _________ робочих  днів до дати розірвання </w:t>
      </w:r>
    </w:p>
    <w:p w14:paraId="4AC3028E" w14:textId="77777777" w:rsidR="00472550" w:rsidRDefault="00FD57CB">
      <w:pPr>
        <w:tabs>
          <w:tab w:val="left" w:pos="180"/>
          <w:tab w:val="left" w:pos="1260"/>
          <w:tab w:val="left" w:pos="1800"/>
          <w:tab w:val="left" w:pos="1980"/>
        </w:tabs>
        <w:ind w:firstLine="567"/>
        <w:jc w:val="both"/>
        <w:rPr>
          <w:rFonts w:ascii="Calibri" w:eastAsia="Calibri" w:hAnsi="Calibri" w:cs="Calibri"/>
          <w:sz w:val="22"/>
          <w:szCs w:val="22"/>
        </w:rPr>
      </w:pPr>
      <w:r w:rsidRPr="00F3058A">
        <w:rPr>
          <w:rFonts w:ascii="Calibri" w:eastAsia="Calibri" w:hAnsi="Calibri" w:cs="Calibri"/>
          <w:sz w:val="22"/>
          <w:szCs w:val="22"/>
          <w:lang w:val="ru-RU"/>
        </w:rPr>
        <w:t xml:space="preserve">         </w:t>
      </w:r>
      <w:r>
        <w:rPr>
          <w:rFonts w:ascii="Calibri" w:eastAsia="Calibri" w:hAnsi="Calibri" w:cs="Calibri"/>
          <w:sz w:val="22"/>
          <w:szCs w:val="22"/>
        </w:rPr>
        <w:t>Договору.</w:t>
      </w:r>
    </w:p>
    <w:p w14:paraId="3645DFFF" w14:textId="77777777" w:rsidR="00472550" w:rsidRDefault="00472550">
      <w:pPr>
        <w:widowControl/>
        <w:pBdr>
          <w:top w:val="nil"/>
          <w:left w:val="nil"/>
          <w:bottom w:val="nil"/>
          <w:right w:val="nil"/>
          <w:between w:val="nil"/>
        </w:pBdr>
        <w:ind w:left="360"/>
        <w:rPr>
          <w:rFonts w:ascii="Calibri" w:eastAsia="Calibri" w:hAnsi="Calibri" w:cs="Calibri"/>
          <w:b/>
          <w:color w:val="000000"/>
          <w:sz w:val="22"/>
          <w:szCs w:val="22"/>
        </w:rPr>
      </w:pPr>
    </w:p>
    <w:p w14:paraId="31AF0E62" w14:textId="77777777" w:rsidR="00472550" w:rsidRDefault="00FD57CB">
      <w:pPr>
        <w:numPr>
          <w:ilvl w:val="0"/>
          <w:numId w:val="19"/>
        </w:numPr>
        <w:pBdr>
          <w:top w:val="nil"/>
          <w:left w:val="nil"/>
          <w:bottom w:val="nil"/>
          <w:right w:val="nil"/>
          <w:between w:val="nil"/>
        </w:pBd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ВІДПОВІДАЛЬНІСТЬ СТОРІН</w:t>
      </w:r>
    </w:p>
    <w:p w14:paraId="23C789CA" w14:textId="77777777" w:rsidR="00472550" w:rsidRPr="00F3058A" w:rsidRDefault="00FD57CB">
      <w:pPr>
        <w:widowControl/>
        <w:pBdr>
          <w:top w:val="nil"/>
          <w:left w:val="nil"/>
          <w:bottom w:val="nil"/>
          <w:right w:val="nil"/>
          <w:between w:val="nil"/>
        </w:pBdr>
        <w:ind w:left="720"/>
        <w:jc w:val="both"/>
        <w:rPr>
          <w:rFonts w:ascii="Calibri" w:eastAsia="Calibri" w:hAnsi="Calibri" w:cs="Calibri"/>
          <w:i/>
          <w:color w:val="4F81BD"/>
          <w:sz w:val="22"/>
          <w:szCs w:val="22"/>
          <w:u w:val="single"/>
          <w:lang w:val="ru-RU"/>
        </w:rPr>
      </w:pPr>
      <w:r w:rsidRPr="00F3058A">
        <w:rPr>
          <w:rFonts w:ascii="Calibri" w:eastAsia="Calibri" w:hAnsi="Calibri" w:cs="Calibri"/>
          <w:color w:val="000000"/>
          <w:sz w:val="22"/>
          <w:szCs w:val="22"/>
          <w:lang w:val="ru-RU"/>
        </w:rPr>
        <w:t xml:space="preserve">7.1. У разі відмови Виконавця від надання Послуг в обсягах та згідно вимог, передбачених цим договором (у тому числі у Додатку 1),   Виконавець сплачує Замовнику штраф у розмірі ____% від суми заявки на Послугу </w:t>
      </w:r>
      <w:r w:rsidRPr="00F3058A">
        <w:rPr>
          <w:rFonts w:ascii="Calibri" w:eastAsia="Calibri" w:hAnsi="Calibri" w:cs="Calibri"/>
          <w:i/>
          <w:color w:val="4F81BD"/>
          <w:sz w:val="22"/>
          <w:szCs w:val="22"/>
          <w:u w:val="single"/>
          <w:lang w:val="ru-RU"/>
        </w:rPr>
        <w:t>(згідно прикладу у пункті 3.1).</w:t>
      </w:r>
    </w:p>
    <w:p w14:paraId="38FDC919" w14:textId="77777777" w:rsidR="00472550" w:rsidRPr="00F3058A" w:rsidRDefault="00FD57CB">
      <w:pPr>
        <w:widowControl/>
        <w:pBdr>
          <w:top w:val="nil"/>
          <w:left w:val="nil"/>
          <w:bottom w:val="nil"/>
          <w:right w:val="nil"/>
          <w:between w:val="nil"/>
        </w:pBdr>
        <w:ind w:left="720"/>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7.2. Відстроч</w:t>
      </w:r>
      <w:r w:rsidRPr="00F3058A">
        <w:rPr>
          <w:rFonts w:ascii="Calibri" w:eastAsia="Calibri" w:hAnsi="Calibri" w:cs="Calibri"/>
          <w:color w:val="000000"/>
          <w:sz w:val="22"/>
          <w:szCs w:val="22"/>
          <w:lang w:val="ru-RU"/>
        </w:rPr>
        <w:t>ка платежу за надані Послуги згідно п.4.1 цього Договору не є підставою для Виконавця припинити надання Послуг. У разі відмови Виконавця від надання послуг у зв'язку з не оплатою раніше наданих за договором послуг з причини оплати з відстрочкою платежу у в</w:t>
      </w:r>
      <w:r w:rsidRPr="00F3058A">
        <w:rPr>
          <w:rFonts w:ascii="Calibri" w:eastAsia="Calibri" w:hAnsi="Calibri" w:cs="Calibri"/>
          <w:color w:val="000000"/>
          <w:sz w:val="22"/>
          <w:szCs w:val="22"/>
          <w:lang w:val="ru-RU"/>
        </w:rPr>
        <w:t>ідповідності до п.4.1 цього Договору, Замовник має право розірвати договір у односторонньому порядку.</w:t>
      </w:r>
    </w:p>
    <w:p w14:paraId="7B189F31" w14:textId="77777777" w:rsidR="00472550" w:rsidRPr="00F3058A" w:rsidRDefault="00FD57CB">
      <w:pPr>
        <w:widowControl/>
        <w:pBdr>
          <w:top w:val="nil"/>
          <w:left w:val="nil"/>
          <w:bottom w:val="nil"/>
          <w:right w:val="nil"/>
          <w:between w:val="nil"/>
        </w:pBdr>
        <w:ind w:left="720"/>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7.3. За порушення строків виконання зобов'язання стягується пеня у розмірі 0,1 відсотка вартості Послуг з урахуванням ПДВ </w:t>
      </w:r>
      <w:r w:rsidRPr="00F3058A">
        <w:rPr>
          <w:rFonts w:ascii="Calibri" w:eastAsia="Calibri" w:hAnsi="Calibri" w:cs="Calibri"/>
          <w:i/>
          <w:color w:val="4F81BD"/>
          <w:sz w:val="22"/>
          <w:szCs w:val="22"/>
          <w:lang w:val="ru-RU"/>
        </w:rPr>
        <w:t>(</w:t>
      </w:r>
      <w:r w:rsidRPr="00F3058A">
        <w:rPr>
          <w:rFonts w:ascii="Calibri" w:eastAsia="Calibri" w:hAnsi="Calibri" w:cs="Calibri"/>
          <w:i/>
          <w:color w:val="4F81BD"/>
          <w:sz w:val="22"/>
          <w:szCs w:val="22"/>
          <w:u w:val="single"/>
          <w:lang w:val="ru-RU"/>
        </w:rPr>
        <w:t>ПДВ враховується, якщо Виконаве</w:t>
      </w:r>
      <w:r w:rsidRPr="00F3058A">
        <w:rPr>
          <w:rFonts w:ascii="Calibri" w:eastAsia="Calibri" w:hAnsi="Calibri" w:cs="Calibri"/>
          <w:i/>
          <w:color w:val="4F81BD"/>
          <w:sz w:val="22"/>
          <w:szCs w:val="22"/>
          <w:u w:val="single"/>
          <w:lang w:val="ru-RU"/>
        </w:rPr>
        <w:t>ць є платником ПДВ)</w:t>
      </w:r>
      <w:r w:rsidRPr="00F3058A">
        <w:rPr>
          <w:rFonts w:ascii="Calibri" w:eastAsia="Calibri" w:hAnsi="Calibri" w:cs="Calibri"/>
          <w:color w:val="000000"/>
          <w:sz w:val="22"/>
          <w:szCs w:val="22"/>
          <w:lang w:val="ru-RU"/>
        </w:rPr>
        <w:t xml:space="preserve">, з яких допущено прострочення виконання за кожний день прострочення, а за прострочення понад тридцять календарних днів додатково стягується штраф у розмірі семи відсотків вказаної вартості з урахуванням ПДВ </w:t>
      </w:r>
      <w:r w:rsidRPr="00F3058A">
        <w:rPr>
          <w:rFonts w:ascii="Calibri" w:eastAsia="Calibri" w:hAnsi="Calibri" w:cs="Calibri"/>
          <w:i/>
          <w:color w:val="4F81BD"/>
          <w:sz w:val="22"/>
          <w:szCs w:val="22"/>
          <w:lang w:val="ru-RU"/>
        </w:rPr>
        <w:t>(</w:t>
      </w:r>
      <w:r w:rsidRPr="00F3058A">
        <w:rPr>
          <w:rFonts w:ascii="Calibri" w:eastAsia="Calibri" w:hAnsi="Calibri" w:cs="Calibri"/>
          <w:i/>
          <w:color w:val="4F81BD"/>
          <w:sz w:val="22"/>
          <w:szCs w:val="22"/>
          <w:u w:val="single"/>
          <w:lang w:val="ru-RU"/>
        </w:rPr>
        <w:t>ПДВ враховується, якщо Викон</w:t>
      </w:r>
      <w:r w:rsidRPr="00F3058A">
        <w:rPr>
          <w:rFonts w:ascii="Calibri" w:eastAsia="Calibri" w:hAnsi="Calibri" w:cs="Calibri"/>
          <w:i/>
          <w:color w:val="4F81BD"/>
          <w:sz w:val="22"/>
          <w:szCs w:val="22"/>
          <w:u w:val="single"/>
          <w:lang w:val="ru-RU"/>
        </w:rPr>
        <w:t>авець є платником ПДВ)</w:t>
      </w:r>
      <w:r w:rsidRPr="00F3058A">
        <w:rPr>
          <w:rFonts w:ascii="Calibri" w:eastAsia="Calibri" w:hAnsi="Calibri" w:cs="Calibri"/>
          <w:color w:val="000000"/>
          <w:sz w:val="22"/>
          <w:szCs w:val="22"/>
          <w:lang w:val="ru-RU"/>
        </w:rPr>
        <w:t>.</w:t>
      </w:r>
    </w:p>
    <w:p w14:paraId="7AA01634" w14:textId="77777777" w:rsidR="00472550" w:rsidRPr="00F3058A" w:rsidRDefault="00FD57CB">
      <w:pPr>
        <w:widowControl/>
        <w:pBdr>
          <w:top w:val="nil"/>
          <w:left w:val="nil"/>
          <w:bottom w:val="nil"/>
          <w:right w:val="nil"/>
          <w:between w:val="nil"/>
        </w:pBdr>
        <w:ind w:left="720"/>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За порушення умов зобов’язання щодо якості наданих Послуг, Виконавець сплачує на користь Замовника штраф у розмірі 20 % від вартості неякісних Послуг з урахуванням ПДВ (</w:t>
      </w:r>
      <w:r w:rsidRPr="00F3058A">
        <w:rPr>
          <w:rFonts w:ascii="Calibri" w:eastAsia="Calibri" w:hAnsi="Calibri" w:cs="Calibri"/>
          <w:i/>
          <w:color w:val="4F81BD"/>
          <w:sz w:val="22"/>
          <w:szCs w:val="22"/>
          <w:lang w:val="ru-RU"/>
        </w:rPr>
        <w:t>(</w:t>
      </w:r>
      <w:r w:rsidRPr="00F3058A">
        <w:rPr>
          <w:rFonts w:ascii="Calibri" w:eastAsia="Calibri" w:hAnsi="Calibri" w:cs="Calibri"/>
          <w:i/>
          <w:color w:val="4F81BD"/>
          <w:sz w:val="22"/>
          <w:szCs w:val="22"/>
          <w:u w:val="single"/>
          <w:lang w:val="ru-RU"/>
        </w:rPr>
        <w:t>ПДВ враховується, якщо Виконавець є платником ПДВ).</w:t>
      </w:r>
    </w:p>
    <w:p w14:paraId="6A80CF62" w14:textId="77777777" w:rsidR="00472550" w:rsidRPr="00F3058A" w:rsidRDefault="00FD57CB">
      <w:pPr>
        <w:widowControl/>
        <w:pBdr>
          <w:top w:val="nil"/>
          <w:left w:val="nil"/>
          <w:bottom w:val="nil"/>
          <w:right w:val="nil"/>
          <w:between w:val="nil"/>
        </w:pBdr>
        <w:ind w:left="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7.4. У </w:t>
      </w:r>
      <w:r w:rsidRPr="00F3058A">
        <w:rPr>
          <w:rFonts w:ascii="Calibri" w:eastAsia="Calibri" w:hAnsi="Calibri" w:cs="Calibri"/>
          <w:color w:val="000000"/>
          <w:sz w:val="22"/>
          <w:szCs w:val="22"/>
          <w:lang w:val="ru-RU"/>
        </w:rPr>
        <w:t>разі настання випадків, які передбачені підпунктами 7.1, 7.2, 7.3  цього Договору, та у разі невиконання чи неналежного виконання зобов’язань Виконавцем відповідно до п. 6.3. цього Договору, Замовник має право застосувати до Виконавця такі адміністративно-</w:t>
      </w:r>
      <w:r w:rsidRPr="00F3058A">
        <w:rPr>
          <w:rFonts w:ascii="Calibri" w:eastAsia="Calibri" w:hAnsi="Calibri" w:cs="Calibri"/>
          <w:color w:val="000000"/>
          <w:sz w:val="22"/>
          <w:szCs w:val="22"/>
          <w:lang w:val="ru-RU"/>
        </w:rPr>
        <w:t>господарські санкції:</w:t>
      </w:r>
    </w:p>
    <w:p w14:paraId="6AA0E49A" w14:textId="77777777" w:rsidR="00472550" w:rsidRDefault="00FD57CB">
      <w:pPr>
        <w:widowControl/>
        <w:pBdr>
          <w:top w:val="nil"/>
          <w:left w:val="nil"/>
          <w:bottom w:val="nil"/>
          <w:right w:val="nil"/>
          <w:between w:val="nil"/>
        </w:pBdr>
        <w:ind w:left="709"/>
        <w:jc w:val="both"/>
        <w:rPr>
          <w:rFonts w:ascii="Calibri" w:eastAsia="Calibri" w:hAnsi="Calibri" w:cs="Calibri"/>
          <w:color w:val="000000"/>
          <w:sz w:val="22"/>
          <w:szCs w:val="22"/>
        </w:rPr>
      </w:pPr>
      <w:r>
        <w:rPr>
          <w:rFonts w:ascii="Calibri" w:eastAsia="Calibri" w:hAnsi="Calibri" w:cs="Calibri"/>
          <w:color w:val="000000"/>
          <w:sz w:val="22"/>
          <w:szCs w:val="22"/>
        </w:rPr>
        <w:t>7.4.1. Одностороння відмова від виконання свого зобов'язання  Замовником;</w:t>
      </w:r>
    </w:p>
    <w:p w14:paraId="396EC768" w14:textId="77777777" w:rsidR="00472550" w:rsidRPr="00F3058A" w:rsidRDefault="00FD57CB">
      <w:pPr>
        <w:widowControl/>
        <w:numPr>
          <w:ilvl w:val="2"/>
          <w:numId w:val="20"/>
        </w:numPr>
        <w:pBdr>
          <w:top w:val="nil"/>
          <w:left w:val="nil"/>
          <w:bottom w:val="nil"/>
          <w:right w:val="nil"/>
          <w:between w:val="nil"/>
        </w:pBdr>
        <w:ind w:left="1276" w:hanging="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Відмова від оплати за зобов'язання, яке виконано неналежним чином;</w:t>
      </w:r>
    </w:p>
    <w:p w14:paraId="69E4A3FD" w14:textId="77777777" w:rsidR="00472550" w:rsidRPr="00F3058A" w:rsidRDefault="00FD57CB">
      <w:pPr>
        <w:widowControl/>
        <w:numPr>
          <w:ilvl w:val="2"/>
          <w:numId w:val="20"/>
        </w:numPr>
        <w:pBdr>
          <w:top w:val="nil"/>
          <w:left w:val="nil"/>
          <w:bottom w:val="nil"/>
          <w:right w:val="nil"/>
          <w:between w:val="nil"/>
        </w:pBdr>
        <w:ind w:left="1276" w:hanging="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Одностороння відмова від цього Договору  у повному обсязі (розірвання Договору);</w:t>
      </w:r>
    </w:p>
    <w:p w14:paraId="03741E7E" w14:textId="77777777" w:rsidR="00472550" w:rsidRPr="00F3058A" w:rsidRDefault="00FD57CB">
      <w:pPr>
        <w:widowControl/>
        <w:numPr>
          <w:ilvl w:val="2"/>
          <w:numId w:val="20"/>
        </w:numPr>
        <w:pBdr>
          <w:top w:val="nil"/>
          <w:left w:val="nil"/>
          <w:bottom w:val="nil"/>
          <w:right w:val="nil"/>
          <w:between w:val="nil"/>
        </w:pBdr>
        <w:ind w:left="1276" w:hanging="567"/>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Відмова</w:t>
      </w:r>
      <w:r w:rsidRPr="00F3058A">
        <w:rPr>
          <w:rFonts w:ascii="Calibri" w:eastAsia="Calibri" w:hAnsi="Calibri" w:cs="Calibri"/>
          <w:color w:val="000000"/>
          <w:sz w:val="22"/>
          <w:szCs w:val="22"/>
          <w:lang w:val="ru-RU"/>
        </w:rPr>
        <w:t xml:space="preserve"> від </w:t>
      </w:r>
      <w:r w:rsidRPr="00F3058A">
        <w:rPr>
          <w:rFonts w:ascii="Calibri" w:eastAsia="Calibri" w:hAnsi="Calibri" w:cs="Calibri"/>
          <w:color w:val="000000"/>
          <w:sz w:val="22"/>
          <w:szCs w:val="22"/>
          <w:lang w:val="ru-RU"/>
        </w:rPr>
        <w:t>встановлення на майбутнє будь-яких господарських відносин Замовником з урахуванням частини другої статті 17 Закону «Про публічні закупівлі».</w:t>
      </w:r>
    </w:p>
    <w:p w14:paraId="18C28BBC" w14:textId="77777777" w:rsidR="00472550" w:rsidRPr="00F3058A" w:rsidRDefault="00FD57CB">
      <w:pPr>
        <w:widowControl/>
        <w:pBdr>
          <w:top w:val="nil"/>
          <w:left w:val="nil"/>
          <w:bottom w:val="nil"/>
          <w:right w:val="nil"/>
          <w:between w:val="nil"/>
        </w:pBdr>
        <w:ind w:left="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7.5. Про застосування оперативно-господарської санкції (однієї, декількох одночасно чи одночасно усіх, передбачених</w:t>
      </w:r>
      <w:r w:rsidRPr="00F3058A">
        <w:rPr>
          <w:rFonts w:ascii="Calibri" w:eastAsia="Calibri" w:hAnsi="Calibri" w:cs="Calibri"/>
          <w:color w:val="000000"/>
          <w:sz w:val="22"/>
          <w:szCs w:val="22"/>
          <w:lang w:val="ru-RU"/>
        </w:rPr>
        <w:t xml:space="preserve"> цим Договором) Замовник письмово повідомляє Виконавця.</w:t>
      </w:r>
    </w:p>
    <w:p w14:paraId="7A777B78" w14:textId="77777777" w:rsidR="00472550" w:rsidRPr="00F3058A" w:rsidRDefault="00FD57CB">
      <w:pPr>
        <w:widowControl/>
        <w:pBdr>
          <w:top w:val="nil"/>
          <w:left w:val="nil"/>
          <w:bottom w:val="nil"/>
          <w:right w:val="nil"/>
          <w:between w:val="nil"/>
        </w:pBdr>
        <w:ind w:left="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7.6. Штрафні санкції, зазначені у п.7.1. та п.7.3. цього Договору, сплачуються Виконавцем протягом _________робочих днів після отримання відповідної вимоги Замовника.</w:t>
      </w:r>
    </w:p>
    <w:p w14:paraId="54C89212" w14:textId="77777777" w:rsidR="00472550" w:rsidRPr="00F3058A" w:rsidRDefault="00FD57CB">
      <w:pPr>
        <w:widowControl/>
        <w:pBdr>
          <w:top w:val="nil"/>
          <w:left w:val="nil"/>
          <w:bottom w:val="nil"/>
          <w:right w:val="nil"/>
          <w:between w:val="nil"/>
        </w:pBdr>
        <w:ind w:left="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7.7. До оплати Виконавцем штрафу/</w:t>
      </w:r>
      <w:r w:rsidRPr="00F3058A">
        <w:rPr>
          <w:rFonts w:ascii="Calibri" w:eastAsia="Calibri" w:hAnsi="Calibri" w:cs="Calibri"/>
          <w:color w:val="000000"/>
          <w:sz w:val="22"/>
          <w:szCs w:val="22"/>
          <w:lang w:val="ru-RU"/>
        </w:rPr>
        <w:t>ів та/або пені, передбачених даним розділом</w:t>
      </w:r>
      <w:r w:rsidRPr="00F3058A">
        <w:rPr>
          <w:rFonts w:ascii="Calibri" w:eastAsia="Calibri" w:hAnsi="Calibri" w:cs="Calibri"/>
          <w:b/>
          <w:color w:val="000000"/>
          <w:sz w:val="22"/>
          <w:szCs w:val="22"/>
          <w:lang w:val="ru-RU"/>
        </w:rPr>
        <w:t xml:space="preserve"> </w:t>
      </w:r>
      <w:r w:rsidRPr="00F3058A">
        <w:rPr>
          <w:rFonts w:ascii="Calibri" w:eastAsia="Calibri" w:hAnsi="Calibri" w:cs="Calibri"/>
          <w:color w:val="000000"/>
          <w:sz w:val="22"/>
          <w:szCs w:val="22"/>
          <w:lang w:val="ru-RU"/>
        </w:rPr>
        <w:t xml:space="preserve">7 «Відповідальність Сторін» цього Договору, Замовник на суму таких штрафних санкцій має право призупинити (не здійснювати) оплату за надані Послуги. </w:t>
      </w:r>
    </w:p>
    <w:p w14:paraId="2D989089" w14:textId="77777777" w:rsidR="00472550" w:rsidRPr="00F3058A" w:rsidRDefault="00FD57CB">
      <w:pPr>
        <w:widowControl/>
        <w:pBdr>
          <w:top w:val="nil"/>
          <w:left w:val="nil"/>
          <w:bottom w:val="nil"/>
          <w:right w:val="nil"/>
          <w:between w:val="nil"/>
        </w:pBdr>
        <w:ind w:left="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7.8. За несвоєчасну оплату наданих Послуг згідно п.4.1 цього Д</w:t>
      </w:r>
      <w:r w:rsidRPr="00F3058A">
        <w:rPr>
          <w:rFonts w:ascii="Calibri" w:eastAsia="Calibri" w:hAnsi="Calibri" w:cs="Calibri"/>
          <w:color w:val="000000"/>
          <w:sz w:val="22"/>
          <w:szCs w:val="22"/>
          <w:lang w:val="ru-RU"/>
        </w:rPr>
        <w:t>оговору Замовник сплачує на користь Виконавця пеню у розмірі подвійної облікової ставки НБУ, яка діяла на момент прострочення оплати, від розміру несвоєчасно виконаних зобов’язань за кожен день прострочення.</w:t>
      </w:r>
    </w:p>
    <w:p w14:paraId="50EDA2FF" w14:textId="77777777" w:rsidR="00472550" w:rsidRPr="00F3058A" w:rsidRDefault="00FD57CB">
      <w:pPr>
        <w:widowControl/>
        <w:pBdr>
          <w:top w:val="nil"/>
          <w:left w:val="nil"/>
          <w:bottom w:val="nil"/>
          <w:right w:val="nil"/>
          <w:between w:val="nil"/>
        </w:pBdr>
        <w:ind w:left="709"/>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7.9. Сплата штрафних санкцій не звільняє Сторони</w:t>
      </w:r>
      <w:r w:rsidRPr="00F3058A">
        <w:rPr>
          <w:rFonts w:ascii="Calibri" w:eastAsia="Calibri" w:hAnsi="Calibri" w:cs="Calibri"/>
          <w:color w:val="000000"/>
          <w:sz w:val="22"/>
          <w:szCs w:val="22"/>
          <w:lang w:val="ru-RU"/>
        </w:rPr>
        <w:t xml:space="preserve"> від належного виконання ними своїх зобов’язань за даним Договором.</w:t>
      </w:r>
    </w:p>
    <w:p w14:paraId="4792F890" w14:textId="77777777" w:rsidR="00472550" w:rsidRDefault="00FD57CB">
      <w:pPr>
        <w:widowControl/>
        <w:pBdr>
          <w:top w:val="nil"/>
          <w:left w:val="nil"/>
          <w:bottom w:val="nil"/>
          <w:right w:val="nil"/>
          <w:between w:val="nil"/>
        </w:pBdr>
        <w:ind w:left="709"/>
        <w:jc w:val="both"/>
        <w:rPr>
          <w:rFonts w:ascii="Calibri" w:eastAsia="Calibri" w:hAnsi="Calibri" w:cs="Calibri"/>
          <w:color w:val="000000"/>
          <w:sz w:val="22"/>
          <w:szCs w:val="22"/>
        </w:rPr>
      </w:pPr>
      <w:r>
        <w:rPr>
          <w:rFonts w:ascii="Calibri" w:eastAsia="Calibri" w:hAnsi="Calibri" w:cs="Calibri"/>
          <w:color w:val="000000"/>
          <w:sz w:val="22"/>
          <w:szCs w:val="22"/>
        </w:rPr>
        <w:lastRenderedPageBreak/>
        <w:t>7.10. Шкода (збитки), завдана (ні) Замовнику в разі невиконання або несвоєчасного виконання зобов’язань Виконавцем, відшкодовуються Замовнику в повному обсязі з урахуванням індексу інфляці</w:t>
      </w:r>
      <w:r>
        <w:rPr>
          <w:rFonts w:ascii="Calibri" w:eastAsia="Calibri" w:hAnsi="Calibri" w:cs="Calibri"/>
          <w:color w:val="000000"/>
          <w:sz w:val="22"/>
          <w:szCs w:val="22"/>
        </w:rPr>
        <w:t>ї.</w:t>
      </w:r>
    </w:p>
    <w:p w14:paraId="6C5683AD" w14:textId="77777777" w:rsidR="00472550" w:rsidRDefault="00472550">
      <w:pPr>
        <w:pBdr>
          <w:top w:val="nil"/>
          <w:left w:val="nil"/>
          <w:bottom w:val="nil"/>
          <w:right w:val="nil"/>
          <w:between w:val="nil"/>
        </w:pBdr>
        <w:tabs>
          <w:tab w:val="left" w:pos="0"/>
        </w:tabs>
        <w:ind w:hanging="142"/>
        <w:jc w:val="center"/>
        <w:rPr>
          <w:rFonts w:ascii="Calibri" w:eastAsia="Calibri" w:hAnsi="Calibri" w:cs="Calibri"/>
          <w:b/>
          <w:color w:val="000000"/>
          <w:sz w:val="22"/>
          <w:szCs w:val="22"/>
        </w:rPr>
      </w:pPr>
    </w:p>
    <w:p w14:paraId="4E067C1B" w14:textId="77777777" w:rsidR="00472550" w:rsidRDefault="00472550">
      <w:pPr>
        <w:pBdr>
          <w:top w:val="nil"/>
          <w:left w:val="nil"/>
          <w:bottom w:val="nil"/>
          <w:right w:val="nil"/>
          <w:between w:val="nil"/>
        </w:pBdr>
        <w:tabs>
          <w:tab w:val="left" w:pos="0"/>
        </w:tabs>
        <w:ind w:hanging="142"/>
        <w:jc w:val="center"/>
        <w:rPr>
          <w:rFonts w:ascii="Calibri" w:eastAsia="Calibri" w:hAnsi="Calibri" w:cs="Calibri"/>
          <w:b/>
          <w:color w:val="000000"/>
          <w:sz w:val="22"/>
          <w:szCs w:val="22"/>
        </w:rPr>
      </w:pPr>
    </w:p>
    <w:p w14:paraId="69D4062D" w14:textId="77777777" w:rsidR="00472550" w:rsidRPr="00F3058A" w:rsidRDefault="00FD57CB">
      <w:pPr>
        <w:pBdr>
          <w:top w:val="nil"/>
          <w:left w:val="nil"/>
          <w:bottom w:val="nil"/>
          <w:right w:val="nil"/>
          <w:between w:val="nil"/>
        </w:pBdr>
        <w:tabs>
          <w:tab w:val="left" w:pos="0"/>
        </w:tabs>
        <w:ind w:hanging="142"/>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8. ПОРЯДОК ЗМІН УМОВ ДОГОВОРУ ТА РОЗІРВАННЯ ДОГОВОРУ</w:t>
      </w:r>
    </w:p>
    <w:p w14:paraId="05FDDB8C" w14:textId="77777777" w:rsidR="00472550" w:rsidRDefault="00FD57CB">
      <w:pPr>
        <w:shd w:val="clear" w:color="auto" w:fill="FFFFFF"/>
        <w:tabs>
          <w:tab w:val="left" w:pos="295"/>
        </w:tabs>
        <w:ind w:firstLine="567"/>
        <w:jc w:val="both"/>
        <w:rPr>
          <w:rFonts w:ascii="Calibri" w:eastAsia="Calibri" w:hAnsi="Calibri" w:cs="Calibri"/>
          <w:sz w:val="22"/>
          <w:szCs w:val="22"/>
        </w:rPr>
      </w:pPr>
      <w:r w:rsidRPr="00F3058A">
        <w:rPr>
          <w:rFonts w:ascii="Calibri" w:eastAsia="Calibri" w:hAnsi="Calibri" w:cs="Calibri"/>
          <w:color w:val="000000"/>
          <w:sz w:val="22"/>
          <w:szCs w:val="22"/>
          <w:lang w:val="ru-RU"/>
        </w:rPr>
        <w:t xml:space="preserve">8.1. Усі зміни та доповнення до цього Договору вносяться в період його дії, за згодою </w:t>
      </w:r>
      <w:r>
        <w:rPr>
          <w:rFonts w:ascii="Calibri" w:eastAsia="Calibri" w:hAnsi="Calibri" w:cs="Calibri"/>
          <w:color w:val="000000"/>
          <w:sz w:val="22"/>
          <w:szCs w:val="22"/>
        </w:rPr>
        <w:t xml:space="preserve">Сторін та з урахуванням положень Закону України «Про публічні закупівлі», шляхом  укладення додаткової угоди до </w:t>
      </w:r>
      <w:r>
        <w:rPr>
          <w:rFonts w:ascii="Calibri" w:eastAsia="Calibri" w:hAnsi="Calibri" w:cs="Calibri"/>
          <w:color w:val="000000"/>
          <w:sz w:val="22"/>
          <w:szCs w:val="22"/>
        </w:rPr>
        <w:t>даного Договору, яка стає невід’ємною його частиною і набирає чинності лише після її підписання Сторонами.</w:t>
      </w:r>
      <w:r>
        <w:rPr>
          <w:rFonts w:ascii="Calibri" w:eastAsia="Calibri" w:hAnsi="Calibri" w:cs="Calibri"/>
          <w:sz w:val="22"/>
          <w:szCs w:val="22"/>
        </w:rPr>
        <w:t xml:space="preserve"> </w:t>
      </w:r>
    </w:p>
    <w:p w14:paraId="76DC2C40"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bookmarkStart w:id="22" w:name="_heading=h.4i7ojhp" w:colFirst="0" w:colLast="0"/>
      <w:bookmarkEnd w:id="22"/>
      <w:r>
        <w:rPr>
          <w:rFonts w:ascii="Calibri" w:eastAsia="Calibri" w:hAnsi="Calibri" w:cs="Calibri"/>
          <w:sz w:val="22"/>
          <w:szCs w:val="22"/>
        </w:rPr>
        <w:t>Додаткові угоди до Договору укладаються у письмовій формі, українською мовою, у двох автентичних екземплярах, які мають рівну юридичну силу, та набу</w:t>
      </w:r>
      <w:r>
        <w:rPr>
          <w:rFonts w:ascii="Calibri" w:eastAsia="Calibri" w:hAnsi="Calibri" w:cs="Calibri"/>
          <w:sz w:val="22"/>
          <w:szCs w:val="22"/>
        </w:rPr>
        <w:t>вають чинності після підписання їх обома Сторонами і скріплення печатками (за наявності).</w:t>
      </w:r>
    </w:p>
    <w:p w14:paraId="779A7B66"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r w:rsidRPr="00F3058A">
        <w:rPr>
          <w:rFonts w:ascii="Calibri" w:eastAsia="Calibri" w:hAnsi="Calibri" w:cs="Calibri"/>
          <w:color w:val="000000"/>
          <w:sz w:val="22"/>
          <w:szCs w:val="22"/>
          <w:lang w:val="ru-RU"/>
        </w:rPr>
        <w:t xml:space="preserve">8.2. Істотні умови Договору можуть бути змінені лише за взаємною згодою </w:t>
      </w:r>
      <w:r>
        <w:rPr>
          <w:rFonts w:ascii="Calibri" w:eastAsia="Calibri" w:hAnsi="Calibri" w:cs="Calibri"/>
          <w:color w:val="000000"/>
          <w:sz w:val="22"/>
          <w:szCs w:val="22"/>
        </w:rPr>
        <w:t>Сторін та виключно у випадках:</w:t>
      </w:r>
    </w:p>
    <w:p w14:paraId="7C7CE479"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1) зменшення обсягів закупівлі, зокрема з урахуванням фактично</w:t>
      </w:r>
      <w:r w:rsidRPr="00F3058A">
        <w:rPr>
          <w:rFonts w:ascii="Calibri" w:eastAsia="Calibri" w:hAnsi="Calibri" w:cs="Calibri"/>
          <w:color w:val="000000"/>
          <w:sz w:val="22"/>
          <w:szCs w:val="22"/>
          <w:lang w:val="ru-RU"/>
        </w:rPr>
        <w:t>го обсягу видатків Замовника;</w:t>
      </w:r>
    </w:p>
    <w:p w14:paraId="5E55EFDD"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2) покращення якості Послуг, за умови що таке покращення не призведе до збільшення суми, визначеної цим Договором;</w:t>
      </w:r>
    </w:p>
    <w:p w14:paraId="21DFDF82"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3) продовження строку дії Договору та строку надання Послуг у разі виникнення документально підтверджених об’єк</w:t>
      </w:r>
      <w:r w:rsidRPr="00F3058A">
        <w:rPr>
          <w:rFonts w:ascii="Calibri" w:eastAsia="Calibri" w:hAnsi="Calibri" w:cs="Calibri"/>
          <w:color w:val="000000"/>
          <w:sz w:val="22"/>
          <w:szCs w:val="22"/>
          <w:lang w:val="ru-RU"/>
        </w:rPr>
        <w:t>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призведуть до збільшення суми, визначеної цим Договором;</w:t>
      </w:r>
    </w:p>
    <w:p w14:paraId="248E391F"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4) погодження зміни ціни Договору в бік зм</w:t>
      </w:r>
      <w:r w:rsidRPr="00F3058A">
        <w:rPr>
          <w:rFonts w:ascii="Calibri" w:eastAsia="Calibri" w:hAnsi="Calibri" w:cs="Calibri"/>
          <w:color w:val="000000"/>
          <w:sz w:val="22"/>
          <w:szCs w:val="22"/>
          <w:lang w:val="ru-RU"/>
        </w:rPr>
        <w:t>еншення (без зміни кількості (обсягу) та якості Послуг;</w:t>
      </w:r>
    </w:p>
    <w:p w14:paraId="7F322B41"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 зміни ціни Договору у зв’язку зі зміною ставок податків і зборів та/або зміною умов щодо надання пільг з оподаткування – пропорційно до зміни таких ставок та/або пільг з оподаткування;</w:t>
      </w:r>
    </w:p>
    <w:p w14:paraId="42B26A61"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 зміни умо</w:t>
      </w:r>
      <w:r w:rsidRPr="00F3058A">
        <w:rPr>
          <w:rFonts w:ascii="Calibri" w:eastAsia="Calibri" w:hAnsi="Calibri" w:cs="Calibri"/>
          <w:color w:val="000000"/>
          <w:sz w:val="22"/>
          <w:szCs w:val="22"/>
          <w:lang w:val="ru-RU"/>
        </w:rPr>
        <w:t>в у зв’язку із продовженням дії цього Договору на строк, достатній для проведення процедури закупівлі/спрощеної закупівлі на початку наступного року в обсязі, що не перевищує 20 відсотків суми, визначеної цим Договором, якщо видатки на досягнення цієї цілі</w:t>
      </w:r>
      <w:r w:rsidRPr="00F3058A">
        <w:rPr>
          <w:rFonts w:ascii="Calibri" w:eastAsia="Calibri" w:hAnsi="Calibri" w:cs="Calibri"/>
          <w:color w:val="000000"/>
          <w:sz w:val="22"/>
          <w:szCs w:val="22"/>
          <w:lang w:val="ru-RU"/>
        </w:rPr>
        <w:t xml:space="preserve"> затверджено в установленому порядку.</w:t>
      </w:r>
    </w:p>
    <w:p w14:paraId="51A7D830" w14:textId="77777777" w:rsidR="00472550" w:rsidRPr="00F3058A" w:rsidRDefault="00FD57CB">
      <w:pPr>
        <w:pBdr>
          <w:top w:val="nil"/>
          <w:left w:val="nil"/>
          <w:bottom w:val="nil"/>
          <w:right w:val="nil"/>
          <w:between w:val="nil"/>
        </w:pBdr>
        <w:ind w:firstLine="567"/>
        <w:jc w:val="both"/>
        <w:rPr>
          <w:rFonts w:ascii="Calibri" w:eastAsia="Calibri" w:hAnsi="Calibri" w:cs="Calibri"/>
          <w:color w:val="000000"/>
          <w:sz w:val="22"/>
          <w:szCs w:val="22"/>
          <w:lang w:val="ru-RU"/>
        </w:rPr>
      </w:pPr>
      <w:bookmarkStart w:id="23" w:name="_heading=h.2xcytpi" w:colFirst="0" w:colLast="0"/>
      <w:bookmarkEnd w:id="23"/>
      <w:r w:rsidRPr="00F3058A">
        <w:rPr>
          <w:rFonts w:ascii="Calibri" w:eastAsia="Calibri" w:hAnsi="Calibri" w:cs="Calibri"/>
          <w:color w:val="222222"/>
          <w:sz w:val="22"/>
          <w:szCs w:val="22"/>
          <w:lang w:val="ru-RU"/>
        </w:rPr>
        <w:t>Сторона, що ініціює внесення змін у Договір, надає іншій Стороні підтверджуючі документи, що обгунтовують настання випадків, зазначених у цьому пункті. Такими документами можуть бути: довідки/листи уповноважених органі</w:t>
      </w:r>
      <w:r w:rsidRPr="00F3058A">
        <w:rPr>
          <w:rFonts w:ascii="Calibri" w:eastAsia="Calibri" w:hAnsi="Calibri" w:cs="Calibri"/>
          <w:color w:val="222222"/>
          <w:sz w:val="22"/>
          <w:szCs w:val="22"/>
          <w:lang w:val="ru-RU"/>
        </w:rPr>
        <w:t>в, лист за підписом уповноваженої особи Сторони, посиланням на офіційні джерела інформації державних органів, тощо.</w:t>
      </w:r>
    </w:p>
    <w:p w14:paraId="2F1D982F" w14:textId="77777777" w:rsidR="00472550" w:rsidRPr="00F3058A" w:rsidRDefault="00FD57CB">
      <w:pPr>
        <w:shd w:val="clear" w:color="auto" w:fill="FFFFFF"/>
        <w:tabs>
          <w:tab w:val="left" w:pos="0"/>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8.3. Цей Договір не втрачає чинності у разі зміни реквізитів Сторін, їх установчих документів, а також зміни адрес та телефонних номерів. </w:t>
      </w:r>
      <w:r w:rsidRPr="00F3058A">
        <w:rPr>
          <w:rFonts w:ascii="Calibri" w:eastAsia="Calibri" w:hAnsi="Calibri" w:cs="Calibri"/>
          <w:color w:val="000000"/>
          <w:sz w:val="22"/>
          <w:szCs w:val="22"/>
          <w:lang w:val="ru-RU"/>
        </w:rPr>
        <w:t>Сторона, в якої виникли такі зміни, зобов’язана протягом ________ робочих днів повідомити іншу Сторону шляхом надсилання листа за підписом уповноваженої особи Сторони (рекомендованого листа з повідомленням про вручення або доставлення кур’єром під підпис п</w:t>
      </w:r>
      <w:r w:rsidRPr="00F3058A">
        <w:rPr>
          <w:rFonts w:ascii="Calibri" w:eastAsia="Calibri" w:hAnsi="Calibri" w:cs="Calibri"/>
          <w:color w:val="000000"/>
          <w:sz w:val="22"/>
          <w:szCs w:val="22"/>
          <w:lang w:val="ru-RU"/>
        </w:rPr>
        <w:t>ро отримання уповноваженим представником відповідної Сторони) з подальшим укладенням відповідної додаткової угоди до даного Договору.</w:t>
      </w:r>
    </w:p>
    <w:p w14:paraId="1D640863"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8.4. Даний Договір може бути розірвано за взаємною згодою </w:t>
      </w:r>
      <w:r>
        <w:rPr>
          <w:rFonts w:ascii="Calibri" w:eastAsia="Calibri" w:hAnsi="Calibri" w:cs="Calibri"/>
          <w:color w:val="000000"/>
          <w:sz w:val="22"/>
          <w:szCs w:val="22"/>
        </w:rPr>
        <w:t>Сторін шляхом укладення Сторонами відповідної додаткової угоди д</w:t>
      </w:r>
      <w:r>
        <w:rPr>
          <w:rFonts w:ascii="Calibri" w:eastAsia="Calibri" w:hAnsi="Calibri" w:cs="Calibri"/>
          <w:color w:val="000000"/>
          <w:sz w:val="22"/>
          <w:szCs w:val="22"/>
        </w:rPr>
        <w:t>о даного Договору.</w:t>
      </w:r>
    </w:p>
    <w:p w14:paraId="21A2721E"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7000AC8E" w14:textId="77777777" w:rsidR="00472550" w:rsidRPr="00F3058A" w:rsidRDefault="00FD57CB">
      <w:pPr>
        <w:shd w:val="clear" w:color="auto" w:fill="FFFFFF"/>
        <w:ind w:left="-10"/>
        <w:jc w:val="center"/>
        <w:rPr>
          <w:rFonts w:ascii="Calibri" w:eastAsia="Calibri" w:hAnsi="Calibri" w:cs="Calibri"/>
          <w:color w:val="000000"/>
          <w:sz w:val="22"/>
          <w:szCs w:val="22"/>
          <w:lang w:val="ru-RU"/>
        </w:rPr>
      </w:pPr>
      <w:r w:rsidRPr="00F3058A">
        <w:rPr>
          <w:rFonts w:ascii="Calibri" w:eastAsia="Calibri" w:hAnsi="Calibri" w:cs="Calibri"/>
          <w:b/>
          <w:color w:val="000000"/>
          <w:sz w:val="22"/>
          <w:szCs w:val="22"/>
          <w:lang w:val="ru-RU"/>
        </w:rPr>
        <w:t>9. ФОРС–МАЖОРНІ ОБСТАВИНИ (ОБСТАВИНИ НЕПЕРЕБОРНОЇ СИЛИ)</w:t>
      </w:r>
    </w:p>
    <w:p w14:paraId="64E8C49C"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9.1. Сторони звільняються від відповідальності за часткове або повне невиконання зобов'язань за даним Договором, якщо таке невиконання є наслідком форс-мажорних обставин (обставин</w:t>
      </w:r>
      <w:r w:rsidRPr="00F3058A">
        <w:rPr>
          <w:rFonts w:ascii="Calibri" w:eastAsia="Calibri" w:hAnsi="Calibri" w:cs="Calibri"/>
          <w:color w:val="000000"/>
          <w:sz w:val="22"/>
          <w:szCs w:val="22"/>
          <w:lang w:val="ru-RU"/>
        </w:rPr>
        <w:t xml:space="preserve"> непереборної сили).</w:t>
      </w:r>
    </w:p>
    <w:p w14:paraId="50CB8CC8"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9.2. Форс-мажорні обставини (обставини непереборної сили) - це надзвичайні та невідворотні обставини, які об'єктивно впливають на виконання зобов'язань, передбачених умовами Договору, обов'язків за законодавчими і іншими нормативними а</w:t>
      </w:r>
      <w:r w:rsidRPr="00F3058A">
        <w:rPr>
          <w:rFonts w:ascii="Calibri" w:eastAsia="Calibri" w:hAnsi="Calibri" w:cs="Calibri"/>
          <w:color w:val="000000"/>
          <w:sz w:val="22"/>
          <w:szCs w:val="22"/>
          <w:lang w:val="ru-RU"/>
        </w:rPr>
        <w:t>ктами, дію яких неможливо було передбачити та дія яких унеможливлює їх виконання протягом певного періоду часу.</w:t>
      </w:r>
    </w:p>
    <w:p w14:paraId="2BE4B504"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Дія таких обставин може бути викликана:</w:t>
      </w:r>
    </w:p>
    <w:p w14:paraId="00012490"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 винятковими погодними умовами і стихійним лихом (наприклад, але не виключно –епідемія, сильний шторм, </w:t>
      </w:r>
      <w:r w:rsidRPr="00F3058A">
        <w:rPr>
          <w:rFonts w:ascii="Calibri" w:eastAsia="Calibri" w:hAnsi="Calibri" w:cs="Calibri"/>
          <w:color w:val="000000"/>
          <w:sz w:val="22"/>
          <w:szCs w:val="22"/>
          <w:lang w:val="ru-RU"/>
        </w:rPr>
        <w:t>циклон, ураган, торнадо, буревій, повінь, нагромадження снігу, ожеледь, град, заморозки, замерзання моря, проток, портів, перевалів, землетрус, блискавка, пожежа, посуха, просідання і зсув ґрунту, інші стихійні лиха тощо);</w:t>
      </w:r>
    </w:p>
    <w:p w14:paraId="46E44E14"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lastRenderedPageBreak/>
        <w:t>- непередбаченими обставинами, що</w:t>
      </w:r>
      <w:r w:rsidRPr="00F3058A">
        <w:rPr>
          <w:rFonts w:ascii="Calibri" w:eastAsia="Calibri" w:hAnsi="Calibri" w:cs="Calibri"/>
          <w:color w:val="000000"/>
          <w:sz w:val="22"/>
          <w:szCs w:val="22"/>
          <w:lang w:val="ru-RU"/>
        </w:rPr>
        <w:t xml:space="preserve"> відбуваються незалежно від волі і бажання Сторони (наприклад, але не виключно –  загроза війни, збройний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w:t>
      </w:r>
      <w:r w:rsidRPr="00F3058A">
        <w:rPr>
          <w:rFonts w:ascii="Calibri" w:eastAsia="Calibri" w:hAnsi="Calibri" w:cs="Calibri"/>
          <w:color w:val="000000"/>
          <w:sz w:val="22"/>
          <w:szCs w:val="22"/>
          <w:lang w:val="ru-RU"/>
        </w:rPr>
        <w:t>, загальна військова мобілізація, військові дії, оголошена та неоголошена війна, дія суспільного ворога, збурення, акти тероризму, диверсії, піратства, безлади, вторгнення, блокада, революція, заколот, повстання, масові заворушення, обмеження комендантсько</w:t>
      </w:r>
      <w:r w:rsidRPr="00F3058A">
        <w:rPr>
          <w:rFonts w:ascii="Calibri" w:eastAsia="Calibri" w:hAnsi="Calibri" w:cs="Calibri"/>
          <w:color w:val="000000"/>
          <w:sz w:val="22"/>
          <w:szCs w:val="22"/>
          <w:lang w:val="ru-RU"/>
        </w:rPr>
        <w:t>ї години, експропріація, примусове вилучення, захоплення підприємств, реквізиція, громадська демонстрація, блокада, страйк, аварія, протиправні дії третіх осіб, пожежа, вибух, тривалі перерви в роботі транспорту тощо);</w:t>
      </w:r>
    </w:p>
    <w:p w14:paraId="3F941DB9" w14:textId="77777777" w:rsidR="00472550" w:rsidRDefault="00FD57CB">
      <w:pPr>
        <w:shd w:val="clear" w:color="auto" w:fill="FFFFFF"/>
        <w:ind w:firstLine="708"/>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умовами, регламентованими відповідн</w:t>
      </w:r>
      <w:r w:rsidRPr="00F3058A">
        <w:rPr>
          <w:rFonts w:ascii="Calibri" w:eastAsia="Calibri" w:hAnsi="Calibri" w:cs="Calibri"/>
          <w:color w:val="000000"/>
          <w:sz w:val="22"/>
          <w:szCs w:val="22"/>
          <w:lang w:val="ru-RU"/>
        </w:rPr>
        <w:t xml:space="preserve">ими рішеннями та актами державних органів влади, закриттям морських проток, ембарго, забороною </w:t>
      </w:r>
      <w:r>
        <w:rPr>
          <w:rFonts w:ascii="Calibri" w:eastAsia="Calibri" w:hAnsi="Calibri" w:cs="Calibri"/>
          <w:color w:val="000000"/>
          <w:sz w:val="22"/>
          <w:szCs w:val="22"/>
        </w:rPr>
        <w:t>(обмеження) експорту/імпорту тощо.</w:t>
      </w:r>
    </w:p>
    <w:p w14:paraId="30451C59"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 xml:space="preserve"> </w:t>
      </w:r>
      <w:r w:rsidRPr="00F3058A">
        <w:rPr>
          <w:rFonts w:ascii="Calibri" w:eastAsia="Calibri" w:hAnsi="Calibri" w:cs="Calibri"/>
          <w:sz w:val="22"/>
          <w:szCs w:val="22"/>
          <w:lang w:val="ru-RU"/>
        </w:rPr>
        <w:t>9.3. Сторона, для якої склались форс-мажорні обставини (обставини непереборної сили), зобов’язана не пізніше _____________ ро</w:t>
      </w:r>
      <w:r w:rsidRPr="00F3058A">
        <w:rPr>
          <w:rFonts w:ascii="Calibri" w:eastAsia="Calibri" w:hAnsi="Calibri" w:cs="Calibri"/>
          <w:sz w:val="22"/>
          <w:szCs w:val="22"/>
          <w:lang w:val="ru-RU"/>
        </w:rPr>
        <w:t>бочих днів з дати їх настання письмово (шляхом направлення цінного листа з описом вкладення та повідомленням про вручення) інформувати іншу Сторону про настання таких обставин та про їх наслідки. Разом з письмовим повідомленням така Сторона зобов’язана над</w:t>
      </w:r>
      <w:r w:rsidRPr="00F3058A">
        <w:rPr>
          <w:rFonts w:ascii="Calibri" w:eastAsia="Calibri" w:hAnsi="Calibri" w:cs="Calibri"/>
          <w:sz w:val="22"/>
          <w:szCs w:val="22"/>
          <w:lang w:val="ru-RU"/>
        </w:rPr>
        <w:t xml:space="preserve">ати іншій Стороні документ, виданий Торгово-промисловою палатою </w:t>
      </w:r>
      <w:r>
        <w:rPr>
          <w:rFonts w:ascii="Calibri" w:eastAsia="Calibri" w:hAnsi="Calibri" w:cs="Calibri"/>
          <w:sz w:val="22"/>
          <w:szCs w:val="22"/>
        </w:rPr>
        <w:t xml:space="preserve">України, яким засвідчене настання форс-мажорних обставин (обставин непереборної сили). </w:t>
      </w:r>
      <w:r w:rsidRPr="00F3058A">
        <w:rPr>
          <w:rFonts w:ascii="Calibri" w:eastAsia="Calibri" w:hAnsi="Calibri" w:cs="Calibri"/>
          <w:sz w:val="22"/>
          <w:szCs w:val="22"/>
          <w:lang w:val="ru-RU"/>
        </w:rPr>
        <w:t>Аналогічні умови застосовуються Стороною в разі припинення дії форс-мажорних обставин (обставин неперебор</w:t>
      </w:r>
      <w:r w:rsidRPr="00F3058A">
        <w:rPr>
          <w:rFonts w:ascii="Calibri" w:eastAsia="Calibri" w:hAnsi="Calibri" w:cs="Calibri"/>
          <w:sz w:val="22"/>
          <w:szCs w:val="22"/>
          <w:lang w:val="ru-RU"/>
        </w:rPr>
        <w:t>ної сили) та їх наслідків.</w:t>
      </w:r>
    </w:p>
    <w:p w14:paraId="665D4983"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 9.4. Неповідомлення/несвоєчасне повідомлення Стороною, для якої склались форс-мажорні обставини (обставини непереборної сили), іншу Сторону про їх настання або припинення веде до втрати права Сторони посилатись на такі обставини</w:t>
      </w:r>
      <w:r w:rsidRPr="00F3058A">
        <w:rPr>
          <w:rFonts w:ascii="Calibri" w:eastAsia="Calibri" w:hAnsi="Calibri" w:cs="Calibri"/>
          <w:sz w:val="22"/>
          <w:szCs w:val="22"/>
          <w:lang w:val="ru-RU"/>
        </w:rPr>
        <w:t xml:space="preserve"> як на підставу, що звільняє її від відповідальності за невиконання/несвоєчасне виконання зобов’язань за цим Договором.</w:t>
      </w:r>
    </w:p>
    <w:p w14:paraId="23DA15DC" w14:textId="77777777" w:rsidR="00472550" w:rsidRDefault="00FD57CB">
      <w:pPr>
        <w:ind w:firstLine="567"/>
        <w:jc w:val="both"/>
        <w:rPr>
          <w:rFonts w:ascii="Calibri" w:eastAsia="Calibri" w:hAnsi="Calibri" w:cs="Calibri"/>
          <w:sz w:val="22"/>
          <w:szCs w:val="22"/>
        </w:rPr>
      </w:pPr>
      <w:r w:rsidRPr="00F3058A">
        <w:rPr>
          <w:rFonts w:ascii="Calibri" w:eastAsia="Calibri" w:hAnsi="Calibri" w:cs="Calibri"/>
          <w:sz w:val="22"/>
          <w:szCs w:val="22"/>
          <w:lang w:val="ru-RU"/>
        </w:rPr>
        <w:t xml:space="preserve"> 9.5. В разі існування форс-мажорних обставин (обставин непереборної сили) понад одного місяця, будь-яка Сторона вправі в односторонньом</w:t>
      </w:r>
      <w:r w:rsidRPr="00F3058A">
        <w:rPr>
          <w:rFonts w:ascii="Calibri" w:eastAsia="Calibri" w:hAnsi="Calibri" w:cs="Calibri"/>
          <w:sz w:val="22"/>
          <w:szCs w:val="22"/>
          <w:lang w:val="ru-RU"/>
        </w:rPr>
        <w:t xml:space="preserve">у порядку відмовитися від цього Договору. В такому разі Сторона повинна письмово (шляхом направлення цінного листа з описом вкладення та повідомленням про вручення) проінформувати іншу Сторону про свою відмову від Договору. Разом з письмовим повідомленням </w:t>
      </w:r>
      <w:r w:rsidRPr="00F3058A">
        <w:rPr>
          <w:rFonts w:ascii="Calibri" w:eastAsia="Calibri" w:hAnsi="Calibri" w:cs="Calibri"/>
          <w:sz w:val="22"/>
          <w:szCs w:val="22"/>
          <w:lang w:val="ru-RU"/>
        </w:rPr>
        <w:t xml:space="preserve">така Сторона зобов’язана надати іншій Стороні документ, виданий Торгово-промисловою палатою </w:t>
      </w:r>
      <w:r>
        <w:rPr>
          <w:rFonts w:ascii="Calibri" w:eastAsia="Calibri" w:hAnsi="Calibri" w:cs="Calibri"/>
          <w:sz w:val="22"/>
          <w:szCs w:val="22"/>
        </w:rPr>
        <w:t>України, яким засвідчене існування форс-мажорних обставин (обставин непереборної сили) понад одного місяця. У цьому випадку Договір вважається розірваним з дня отри</w:t>
      </w:r>
      <w:r>
        <w:rPr>
          <w:rFonts w:ascii="Calibri" w:eastAsia="Calibri" w:hAnsi="Calibri" w:cs="Calibri"/>
          <w:sz w:val="22"/>
          <w:szCs w:val="22"/>
        </w:rPr>
        <w:t>мання Стороною повідомлення про відмову іншої Сторони від Договору або з п’ятого календарного дня з дати направлення Стороною повідомлення про відмову від Договору залежно від того, яка подія станеться раніше.</w:t>
      </w:r>
    </w:p>
    <w:p w14:paraId="008568A6" w14:textId="77777777" w:rsidR="00472550" w:rsidRDefault="00472550">
      <w:pPr>
        <w:ind w:firstLine="567"/>
        <w:jc w:val="both"/>
        <w:rPr>
          <w:rFonts w:ascii="Calibri" w:eastAsia="Calibri" w:hAnsi="Calibri" w:cs="Calibri"/>
          <w:sz w:val="22"/>
          <w:szCs w:val="22"/>
        </w:rPr>
      </w:pPr>
    </w:p>
    <w:p w14:paraId="190C65F9" w14:textId="77777777" w:rsidR="00472550" w:rsidRDefault="00FD57CB">
      <w:pPr>
        <w:jc w:val="center"/>
        <w:rPr>
          <w:rFonts w:ascii="Calibri" w:eastAsia="Calibri" w:hAnsi="Calibri" w:cs="Calibri"/>
          <w:b/>
          <w:sz w:val="22"/>
          <w:szCs w:val="22"/>
        </w:rPr>
      </w:pPr>
      <w:r>
        <w:rPr>
          <w:rFonts w:ascii="Calibri" w:eastAsia="Calibri" w:hAnsi="Calibri" w:cs="Calibri"/>
          <w:b/>
          <w:sz w:val="22"/>
          <w:szCs w:val="22"/>
        </w:rPr>
        <w:t>10. АНТИКОРУПЦІЙНЕ ЗАСТЕРЕЖЕННЯ</w:t>
      </w:r>
    </w:p>
    <w:p w14:paraId="0BB0C7BF"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10.1. Сторони</w:t>
      </w:r>
      <w:r>
        <w:rPr>
          <w:rFonts w:ascii="Calibri" w:eastAsia="Calibri" w:hAnsi="Calibri" w:cs="Calibri"/>
          <w:sz w:val="22"/>
          <w:szCs w:val="22"/>
        </w:rPr>
        <w:t xml:space="preserve"> зобов’язуються забезпечити повну відповідальність своїх працівників вимогам антикорупційного законодавства.</w:t>
      </w:r>
    </w:p>
    <w:p w14:paraId="17EB918A"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10.2. Сторони погоджуються не здійснювати, прямо чи опосередковано, жодних грошових виплат, передачі майна, надання переваг, пільг,  послуг, немате</w:t>
      </w:r>
      <w:r>
        <w:rPr>
          <w:rFonts w:ascii="Calibri" w:eastAsia="Calibri" w:hAnsi="Calibri" w:cs="Calibri"/>
          <w:sz w:val="22"/>
          <w:szCs w:val="22"/>
        </w:rPr>
        <w:t>ріальних активів, будь якої іншої вигоди нематеріального чи грошового характеру без законних на те підстав з метою чинити вплив на рішення іншої Сторони чи її службових осіб з тим, щоб отримати будь яку вигоду або перевагу.</w:t>
      </w:r>
    </w:p>
    <w:p w14:paraId="433B1E3B"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10.3. Сторони підтверджують, що </w:t>
      </w:r>
      <w:r>
        <w:rPr>
          <w:rFonts w:ascii="Calibri" w:eastAsia="Calibri" w:hAnsi="Calibri" w:cs="Calibri"/>
          <w:sz w:val="22"/>
          <w:szCs w:val="22"/>
        </w:rPr>
        <w:t>їх працівники не використовують надані їм службові або трудові повноваження чи пов’язані з ними можливості з метою одержання неправомірної вигоди або прийняття такої вигоди чи прийняття обіцянки/пропозиції такої вигоди для себе чи інших осіб, в тому числі,</w:t>
      </w:r>
      <w:r>
        <w:rPr>
          <w:rFonts w:ascii="Calibri" w:eastAsia="Calibri" w:hAnsi="Calibri" w:cs="Calibri"/>
          <w:sz w:val="22"/>
          <w:szCs w:val="22"/>
        </w:rPr>
        <w:t xml:space="preserve"> щоб схилити цю особу до протиправного використання наданих їй службових повноважень чи пов’язаних з ними можливостей.</w:t>
      </w:r>
    </w:p>
    <w:p w14:paraId="4E039D61"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10.4. Кожна із Сторін цього Договору відмовляється від стимулювання будь- яким чином працівників іншої Сторони, в тому числі шляхом надан</w:t>
      </w:r>
      <w:r>
        <w:rPr>
          <w:rFonts w:ascii="Calibri" w:eastAsia="Calibri" w:hAnsi="Calibri" w:cs="Calibri"/>
          <w:sz w:val="22"/>
          <w:szCs w:val="22"/>
        </w:rPr>
        <w:t>ня грошових сум, подарунків, безоплатного виконання на їх адресу робіт (послуг) та іншими, не поіменованими у цьому пункті способами, що ставить працівника в певну залежність і спрямованого на забезпечення виконання цим працівником будь – яких дій на корис</w:t>
      </w:r>
      <w:r>
        <w:rPr>
          <w:rFonts w:ascii="Calibri" w:eastAsia="Calibri" w:hAnsi="Calibri" w:cs="Calibri"/>
          <w:sz w:val="22"/>
          <w:szCs w:val="22"/>
        </w:rPr>
        <w:t>ть стимулюючої його Сторони.</w:t>
      </w:r>
    </w:p>
    <w:p w14:paraId="7BB96F98"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10.5. Під діями працівника, здійснюваними на користь стимулюючої його Сторони, розуміються:</w:t>
      </w:r>
    </w:p>
    <w:p w14:paraId="13FB26DD" w14:textId="77777777" w:rsidR="00472550" w:rsidRPr="00F3058A" w:rsidRDefault="00FD57CB">
      <w:pPr>
        <w:widowControl/>
        <w:numPr>
          <w:ilvl w:val="0"/>
          <w:numId w:val="12"/>
        </w:numPr>
        <w:ind w:left="993"/>
        <w:jc w:val="both"/>
        <w:rPr>
          <w:rFonts w:ascii="Calibri" w:eastAsia="Calibri" w:hAnsi="Calibri" w:cs="Calibri"/>
          <w:sz w:val="22"/>
          <w:szCs w:val="22"/>
          <w:lang w:val="ru-RU"/>
        </w:rPr>
      </w:pPr>
      <w:r w:rsidRPr="00F3058A">
        <w:rPr>
          <w:rFonts w:ascii="Calibri" w:eastAsia="Calibri" w:hAnsi="Calibri" w:cs="Calibri"/>
          <w:sz w:val="22"/>
          <w:szCs w:val="22"/>
          <w:lang w:val="ru-RU"/>
        </w:rPr>
        <w:t>надання невиправданих переваг у порівнянні з іншими контрагентами;</w:t>
      </w:r>
    </w:p>
    <w:p w14:paraId="250E9D84" w14:textId="77777777" w:rsidR="00472550" w:rsidRDefault="00FD57CB">
      <w:pPr>
        <w:widowControl/>
        <w:numPr>
          <w:ilvl w:val="0"/>
          <w:numId w:val="12"/>
        </w:numPr>
        <w:ind w:left="993"/>
        <w:jc w:val="both"/>
        <w:rPr>
          <w:rFonts w:ascii="Calibri" w:eastAsia="Calibri" w:hAnsi="Calibri" w:cs="Calibri"/>
          <w:sz w:val="22"/>
          <w:szCs w:val="22"/>
        </w:rPr>
      </w:pPr>
      <w:r>
        <w:rPr>
          <w:rFonts w:ascii="Calibri" w:eastAsia="Calibri" w:hAnsi="Calibri" w:cs="Calibri"/>
          <w:sz w:val="22"/>
          <w:szCs w:val="22"/>
        </w:rPr>
        <w:t>надання будь – яких гарантій;</w:t>
      </w:r>
    </w:p>
    <w:p w14:paraId="3CBD9164" w14:textId="77777777" w:rsidR="00472550" w:rsidRDefault="00FD57CB">
      <w:pPr>
        <w:widowControl/>
        <w:numPr>
          <w:ilvl w:val="0"/>
          <w:numId w:val="12"/>
        </w:numPr>
        <w:ind w:left="993"/>
        <w:jc w:val="both"/>
        <w:rPr>
          <w:rFonts w:ascii="Calibri" w:eastAsia="Calibri" w:hAnsi="Calibri" w:cs="Calibri"/>
          <w:sz w:val="22"/>
          <w:szCs w:val="22"/>
        </w:rPr>
      </w:pPr>
      <w:r>
        <w:rPr>
          <w:rFonts w:ascii="Calibri" w:eastAsia="Calibri" w:hAnsi="Calibri" w:cs="Calibri"/>
          <w:sz w:val="22"/>
          <w:szCs w:val="22"/>
        </w:rPr>
        <w:t>прискорення існуючих процедур;</w:t>
      </w:r>
    </w:p>
    <w:p w14:paraId="4F7F8B42" w14:textId="77777777" w:rsidR="00472550" w:rsidRDefault="00FD57CB">
      <w:pPr>
        <w:widowControl/>
        <w:numPr>
          <w:ilvl w:val="0"/>
          <w:numId w:val="12"/>
        </w:numPr>
        <w:ind w:left="993"/>
        <w:jc w:val="both"/>
        <w:rPr>
          <w:rFonts w:ascii="Calibri" w:eastAsia="Calibri" w:hAnsi="Calibri" w:cs="Calibri"/>
          <w:sz w:val="22"/>
          <w:szCs w:val="22"/>
        </w:rPr>
      </w:pPr>
      <w:r>
        <w:rPr>
          <w:rFonts w:ascii="Calibri" w:eastAsia="Calibri" w:hAnsi="Calibri" w:cs="Calibri"/>
          <w:sz w:val="22"/>
          <w:szCs w:val="22"/>
        </w:rPr>
        <w:lastRenderedPageBreak/>
        <w:t>інші ді</w:t>
      </w:r>
      <w:r>
        <w:rPr>
          <w:rFonts w:ascii="Calibri" w:eastAsia="Calibri" w:hAnsi="Calibri" w:cs="Calibri"/>
          <w:sz w:val="22"/>
          <w:szCs w:val="22"/>
        </w:rPr>
        <w:t>ї, що виконуються працівником в рамках своїх посадових обов’язків, але йдуть врозріз з принципами прозорості та відкритості взаємовідносин між Сторонами.</w:t>
      </w:r>
    </w:p>
    <w:p w14:paraId="6B0E4C5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10.6. Сторони підтверджують, що їх працівники ознайомлені про кримінальну, адміністративну, цивільно –</w:t>
      </w:r>
      <w:r>
        <w:rPr>
          <w:rFonts w:ascii="Calibri" w:eastAsia="Calibri" w:hAnsi="Calibri" w:cs="Calibri"/>
          <w:sz w:val="22"/>
          <w:szCs w:val="22"/>
        </w:rPr>
        <w:t xml:space="preserve"> правову та адміністративну відповідальність за порушення антикорупційного законодавства.</w:t>
      </w:r>
    </w:p>
    <w:p w14:paraId="1E92F4D4"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10.7. Сторони цього Договору визнають вжиття заходів щодо запобігання корупції та контролюють їх дотримання. При цьому Сторони докладають розумні зусилля, щоб мініміз</w:t>
      </w:r>
      <w:r>
        <w:rPr>
          <w:rFonts w:ascii="Calibri" w:eastAsia="Calibri" w:hAnsi="Calibri" w:cs="Calibri"/>
          <w:sz w:val="22"/>
          <w:szCs w:val="22"/>
        </w:rPr>
        <w:t xml:space="preserve">увати ризик ділових відносин з контрагентами, які можуть бути залучені в корупційну діяльність, а також надають взаємне сприяння один одному з метою запобігання корупції. </w:t>
      </w:r>
      <w:r w:rsidRPr="00F3058A">
        <w:rPr>
          <w:rFonts w:ascii="Calibri" w:eastAsia="Calibri" w:hAnsi="Calibri" w:cs="Calibri"/>
          <w:sz w:val="22"/>
          <w:szCs w:val="22"/>
          <w:lang w:val="ru-RU"/>
        </w:rPr>
        <w:t>При цьому Сторони забезпечують реалізацію процедур з проведення перевірок з метою зап</w:t>
      </w:r>
      <w:r w:rsidRPr="00F3058A">
        <w:rPr>
          <w:rFonts w:ascii="Calibri" w:eastAsia="Calibri" w:hAnsi="Calibri" w:cs="Calibri"/>
          <w:sz w:val="22"/>
          <w:szCs w:val="22"/>
          <w:lang w:val="ru-RU"/>
        </w:rPr>
        <w:t>обігання ризиків залучення Сторін у корупційну діяльність.</w:t>
      </w:r>
    </w:p>
    <w:p w14:paraId="06C7396B"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10.8. Сторони визнають, що їх можливі неправомірні дії та порушення антикорупційних умов цього Договору можуть спричинити за собою несприятливі наслідки -- аж до розірвання цього Договору.</w:t>
      </w:r>
    </w:p>
    <w:p w14:paraId="23F26D87"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 xml:space="preserve">10.9. У </w:t>
      </w:r>
      <w:r>
        <w:rPr>
          <w:rFonts w:ascii="Calibri" w:eastAsia="Calibri" w:hAnsi="Calibri" w:cs="Calibri"/>
          <w:sz w:val="22"/>
          <w:szCs w:val="22"/>
        </w:rPr>
        <w:t xml:space="preserve">разі виникнення у Сторони підозр, що відбулося або може відбутися порушення будь – яких антикорупційних умов, відповідна Сторона зобов’язується повідомити іншу Сторону у письмовій формі. </w:t>
      </w:r>
      <w:r w:rsidRPr="00F3058A">
        <w:rPr>
          <w:rFonts w:ascii="Calibri" w:eastAsia="Calibri" w:hAnsi="Calibri" w:cs="Calibri"/>
          <w:sz w:val="22"/>
          <w:szCs w:val="22"/>
          <w:lang w:val="ru-RU"/>
        </w:rPr>
        <w:t>Після письмового повідомлення, відповідна сторона має право призупини</w:t>
      </w:r>
      <w:r w:rsidRPr="00F3058A">
        <w:rPr>
          <w:rFonts w:ascii="Calibri" w:eastAsia="Calibri" w:hAnsi="Calibri" w:cs="Calibri"/>
          <w:sz w:val="22"/>
          <w:szCs w:val="22"/>
          <w:lang w:val="ru-RU"/>
        </w:rPr>
        <w:t>ти виконання зобов’язань за цим Договором до отримання підтвердження, що порушення не відбулося або не відбудеться. Це підтвердження повинно бути надіслане протягом ________ робочих днів з дати направлення письмового повідомлення.</w:t>
      </w:r>
    </w:p>
    <w:p w14:paraId="26609B9A"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10.10. У письмовому повід</w:t>
      </w:r>
      <w:r>
        <w:rPr>
          <w:rFonts w:ascii="Calibri" w:eastAsia="Calibri" w:hAnsi="Calibri" w:cs="Calibri"/>
          <w:sz w:val="22"/>
          <w:szCs w:val="22"/>
        </w:rPr>
        <w:t>омленні сторона зобов’язана послатися на факти або надати матеріали, що достовірно підтверджують або дають підставу припускати, що відбулося або може відбутися порушення будь – яких положень цих умов контрагентом, його афілійованими особами, працівниками а</w:t>
      </w:r>
      <w:r>
        <w:rPr>
          <w:rFonts w:ascii="Calibri" w:eastAsia="Calibri" w:hAnsi="Calibri" w:cs="Calibri"/>
          <w:sz w:val="22"/>
          <w:szCs w:val="22"/>
        </w:rPr>
        <w:t>бо посередниками виражається в діях, які кваліфікуються відповідним законодавством, як дача або одержання хабаря, комерційний підкуп, а також діях, що порушують вимоги антикорупційного законодавства та міжнародних актів про протидію легалізації доходів, от</w:t>
      </w:r>
      <w:r>
        <w:rPr>
          <w:rFonts w:ascii="Calibri" w:eastAsia="Calibri" w:hAnsi="Calibri" w:cs="Calibri"/>
          <w:sz w:val="22"/>
          <w:szCs w:val="22"/>
        </w:rPr>
        <w:t>риманих злочинним шляхом.</w:t>
      </w:r>
    </w:p>
    <w:p w14:paraId="633E2854"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10.11. Сторони гарантують повну конфіденційність при виконанні антикорупційних умов цього Договору, а також відсутність негативних наслідків для Сторін в цілому, так і для конкретних працівників Сторони, які повідомили про факт по</w:t>
      </w:r>
      <w:r>
        <w:rPr>
          <w:rFonts w:ascii="Calibri" w:eastAsia="Calibri" w:hAnsi="Calibri" w:cs="Calibri"/>
          <w:sz w:val="22"/>
          <w:szCs w:val="22"/>
        </w:rPr>
        <w:t>рушень.</w:t>
      </w:r>
    </w:p>
    <w:p w14:paraId="629DFFFF" w14:textId="77777777" w:rsidR="00472550" w:rsidRDefault="00472550">
      <w:pPr>
        <w:jc w:val="both"/>
        <w:rPr>
          <w:rFonts w:ascii="Calibri" w:eastAsia="Calibri" w:hAnsi="Calibri" w:cs="Calibri"/>
          <w:sz w:val="22"/>
          <w:szCs w:val="22"/>
        </w:rPr>
      </w:pPr>
    </w:p>
    <w:p w14:paraId="6272BF8A"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11. ВРЕГУЛЮВАННЯ СПОРІВ</w:t>
      </w:r>
    </w:p>
    <w:p w14:paraId="672AEC2B"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11.1. Сторони дійшли згоди, що усі спори, які можуть виникнути між ними за даним Договором або у зв’язку із ним, вирішуватимуться у порядку досудового врегулювання спорів, відповідно до чинного законодавства України. </w:t>
      </w:r>
    </w:p>
    <w:p w14:paraId="74B3220F" w14:textId="77777777" w:rsidR="00472550" w:rsidRPr="00F3058A" w:rsidRDefault="00FD57CB">
      <w:pPr>
        <w:shd w:val="clear" w:color="auto" w:fill="FFFFFF"/>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11.2.</w:t>
      </w:r>
      <w:r w:rsidRPr="00F3058A">
        <w:rPr>
          <w:rFonts w:ascii="Calibri" w:eastAsia="Calibri" w:hAnsi="Calibri" w:cs="Calibri"/>
          <w:color w:val="000000"/>
          <w:sz w:val="22"/>
          <w:szCs w:val="22"/>
          <w:lang w:val="ru-RU"/>
        </w:rPr>
        <w:t xml:space="preserve"> У разі неможливості вирішення спору у відповідності з п.11.1. даного Договору, спір підлягає вирішенню судом відповідно до вимог чинного законодавства України.</w:t>
      </w:r>
    </w:p>
    <w:p w14:paraId="172E7DA2"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11.3. Сторона, яка порушила права і законні інтереси іншої Сторони, зобов’язана поновити їх, не</w:t>
      </w:r>
      <w:r>
        <w:rPr>
          <w:rFonts w:ascii="Calibri" w:eastAsia="Calibri" w:hAnsi="Calibri" w:cs="Calibri"/>
          <w:color w:val="000000"/>
          <w:sz w:val="22"/>
          <w:szCs w:val="22"/>
        </w:rPr>
        <w:t xml:space="preserve"> чекаючи пред’явлення претензії чи позову.</w:t>
      </w:r>
    </w:p>
    <w:p w14:paraId="6D965DC8" w14:textId="77777777" w:rsidR="00472550" w:rsidRDefault="00472550">
      <w:pPr>
        <w:shd w:val="clear" w:color="auto" w:fill="FFFFFF"/>
        <w:ind w:firstLine="567"/>
        <w:jc w:val="both"/>
        <w:rPr>
          <w:rFonts w:ascii="Calibri" w:eastAsia="Calibri" w:hAnsi="Calibri" w:cs="Calibri"/>
          <w:color w:val="000000"/>
          <w:sz w:val="22"/>
          <w:szCs w:val="22"/>
        </w:rPr>
      </w:pPr>
    </w:p>
    <w:p w14:paraId="3C98A8C2"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12. СТРОК ДІЇ ДОГОВОРУ</w:t>
      </w:r>
    </w:p>
    <w:p w14:paraId="478EF1EB"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12.1. Даний Договір набирає чинності з дати його укладення Сторонами та діє до 31 грудня 202_ року, а в частині взаєморозрахунків - до повного їх виконання Сторонами</w:t>
      </w:r>
      <w:r>
        <w:rPr>
          <w:rFonts w:ascii="Calibri" w:eastAsia="Calibri" w:hAnsi="Calibri" w:cs="Calibri"/>
          <w:sz w:val="22"/>
          <w:szCs w:val="22"/>
        </w:rPr>
        <w:t>. Датою укладення Догово</w:t>
      </w:r>
      <w:r>
        <w:rPr>
          <w:rFonts w:ascii="Calibri" w:eastAsia="Calibri" w:hAnsi="Calibri" w:cs="Calibri"/>
          <w:sz w:val="22"/>
          <w:szCs w:val="22"/>
        </w:rPr>
        <w:t>ру є дата  його підписання уповноваженими представниками Сторін та скріплення  печатками Сторін (за наявності).</w:t>
      </w:r>
    </w:p>
    <w:p w14:paraId="51E39D3C"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12.2. Закінчення строку Договору не звільняє Сторони від відповідальності за його порушення, яке мало місце під час дії Договору.</w:t>
      </w:r>
    </w:p>
    <w:p w14:paraId="2413F0F9"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12.3. Строк дії даного Договору може бути змінено за взаємною згодою Сторін відповідно до Закону України «Про публічні закупівлі». </w:t>
      </w:r>
    </w:p>
    <w:p w14:paraId="2C1042B2" w14:textId="77777777" w:rsidR="00472550" w:rsidRDefault="00472550">
      <w:pPr>
        <w:shd w:val="clear" w:color="auto" w:fill="FFFFFF"/>
        <w:ind w:firstLine="567"/>
        <w:jc w:val="both"/>
        <w:rPr>
          <w:rFonts w:ascii="Calibri" w:eastAsia="Calibri" w:hAnsi="Calibri" w:cs="Calibri"/>
          <w:color w:val="000000"/>
          <w:sz w:val="22"/>
          <w:szCs w:val="22"/>
        </w:rPr>
      </w:pPr>
    </w:p>
    <w:p w14:paraId="06DB7006"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13. ІНШІ УМОВИ</w:t>
      </w:r>
    </w:p>
    <w:p w14:paraId="2B6542FD"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13.1. У випадках, не передбачених даним Договором, Сторони керуються чинним законодавством України.</w:t>
      </w:r>
    </w:p>
    <w:p w14:paraId="66C7AF36"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13.2. Да</w:t>
      </w:r>
      <w:r>
        <w:rPr>
          <w:rFonts w:ascii="Calibri" w:eastAsia="Calibri" w:hAnsi="Calibri" w:cs="Calibri"/>
          <w:color w:val="000000"/>
          <w:sz w:val="22"/>
          <w:szCs w:val="22"/>
        </w:rPr>
        <w:t xml:space="preserve">ний Договір укладено українською мовою у 2 (двох) оригінальних примірниках, що мають однакову юридичну силу, один з яких </w:t>
      </w:r>
      <w:r>
        <w:rPr>
          <w:rFonts w:ascii="Calibri" w:eastAsia="Calibri" w:hAnsi="Calibri" w:cs="Calibri"/>
          <w:sz w:val="22"/>
          <w:szCs w:val="22"/>
        </w:rPr>
        <w:t>залишається</w:t>
      </w:r>
      <w:r>
        <w:rPr>
          <w:rFonts w:ascii="Calibri" w:eastAsia="Calibri" w:hAnsi="Calibri" w:cs="Calibri"/>
          <w:color w:val="000000"/>
          <w:sz w:val="22"/>
          <w:szCs w:val="22"/>
        </w:rPr>
        <w:t xml:space="preserve"> Замовнику, а один – Виконавцю.</w:t>
      </w:r>
    </w:p>
    <w:p w14:paraId="15999984"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13.3. </w:t>
      </w:r>
      <w:r>
        <w:rPr>
          <w:rFonts w:ascii="Calibri" w:eastAsia="Calibri" w:hAnsi="Calibri" w:cs="Calibri"/>
          <w:sz w:val="22"/>
          <w:szCs w:val="22"/>
        </w:rPr>
        <w:t>Жодна із Сторін не має права передавати свої права та обов’язки за цим Договором треті</w:t>
      </w:r>
      <w:r>
        <w:rPr>
          <w:rFonts w:ascii="Calibri" w:eastAsia="Calibri" w:hAnsi="Calibri" w:cs="Calibri"/>
          <w:sz w:val="22"/>
          <w:szCs w:val="22"/>
        </w:rPr>
        <w:t>м особам без письмової згоди іншої Сторони.</w:t>
      </w:r>
    </w:p>
    <w:p w14:paraId="40A309D6"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13.4. </w:t>
      </w:r>
      <w:r>
        <w:rPr>
          <w:rFonts w:ascii="Calibri" w:eastAsia="Calibri" w:hAnsi="Calibri" w:cs="Calibri"/>
          <w:sz w:val="22"/>
          <w:szCs w:val="22"/>
        </w:rPr>
        <w:t>З метою дотримання вимог Закону України «Про публічні закупівлі» Виконавець дозволяє оприлюднити цей Договір через авторизований електронний майданчик в електронній системі закупівель.</w:t>
      </w:r>
    </w:p>
    <w:p w14:paraId="49BD290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13.5. Сторони несуть </w:t>
      </w:r>
      <w:r>
        <w:rPr>
          <w:rFonts w:ascii="Calibri" w:eastAsia="Calibri" w:hAnsi="Calibri" w:cs="Calibri"/>
          <w:sz w:val="22"/>
          <w:szCs w:val="22"/>
        </w:rPr>
        <w:t>відповідальність за правильність вказаних ними в даному Договорі реквізитів та зобов’язуються вчасно повідомляти іншу Сторону про їх заміну у письмовій формі.</w:t>
      </w:r>
    </w:p>
    <w:p w14:paraId="78DB42DC"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13.6. Сторони не мають права надавати будь-яку інформацію за цим Договором третім особам без пись</w:t>
      </w:r>
      <w:r>
        <w:rPr>
          <w:rFonts w:ascii="Calibri" w:eastAsia="Calibri" w:hAnsi="Calibri" w:cs="Calibri"/>
          <w:sz w:val="22"/>
          <w:szCs w:val="22"/>
        </w:rPr>
        <w:t>мової згоди іншої Сторони.</w:t>
      </w:r>
    </w:p>
    <w:p w14:paraId="0EA0EBE9" w14:textId="77777777" w:rsidR="00472550" w:rsidRDefault="00FD57CB">
      <w:pPr>
        <w:ind w:firstLine="567"/>
        <w:jc w:val="both"/>
        <w:rPr>
          <w:rFonts w:ascii="Calibri" w:eastAsia="Calibri" w:hAnsi="Calibri" w:cs="Calibri"/>
          <w:color w:val="4F81BD"/>
          <w:sz w:val="22"/>
          <w:szCs w:val="22"/>
        </w:rPr>
      </w:pPr>
      <w:r>
        <w:rPr>
          <w:rFonts w:ascii="Calibri" w:eastAsia="Calibri" w:hAnsi="Calibri" w:cs="Calibri"/>
          <w:sz w:val="22"/>
          <w:szCs w:val="22"/>
        </w:rPr>
        <w:t>13.7. Замовник згідно Податкового кодексу України</w:t>
      </w:r>
      <w:r>
        <w:rPr>
          <w:rFonts w:ascii="Calibri" w:eastAsia="Calibri" w:hAnsi="Calibri" w:cs="Calibri"/>
          <w:color w:val="000000"/>
          <w:sz w:val="22"/>
          <w:szCs w:val="22"/>
        </w:rPr>
        <w:t xml:space="preserve"> є ______________ </w:t>
      </w:r>
      <w:r>
        <w:rPr>
          <w:rFonts w:ascii="Calibri" w:eastAsia="Calibri" w:hAnsi="Calibri" w:cs="Calibri"/>
          <w:color w:val="4F81BD"/>
          <w:sz w:val="22"/>
          <w:szCs w:val="22"/>
        </w:rPr>
        <w:t>(</w:t>
      </w:r>
      <w:r>
        <w:rPr>
          <w:rFonts w:ascii="Calibri" w:eastAsia="Calibri" w:hAnsi="Calibri" w:cs="Calibri"/>
          <w:i/>
          <w:color w:val="4F81BD"/>
          <w:sz w:val="22"/>
          <w:szCs w:val="22"/>
          <w:u w:val="single"/>
        </w:rPr>
        <w:t>неприбуткова організація, платник податку на прибуток тощо</w:t>
      </w:r>
      <w:r>
        <w:rPr>
          <w:rFonts w:ascii="Calibri" w:eastAsia="Calibri" w:hAnsi="Calibri" w:cs="Calibri"/>
          <w:color w:val="4F81BD"/>
          <w:sz w:val="22"/>
          <w:szCs w:val="22"/>
        </w:rPr>
        <w:t>).</w:t>
      </w:r>
    </w:p>
    <w:p w14:paraId="4E86F208" w14:textId="77777777" w:rsidR="00472550" w:rsidRDefault="00FD57CB">
      <w:pPr>
        <w:ind w:firstLine="567"/>
        <w:jc w:val="both"/>
        <w:rPr>
          <w:rFonts w:ascii="Calibri" w:eastAsia="Calibri" w:hAnsi="Calibri" w:cs="Calibri"/>
          <w:color w:val="4F81BD"/>
          <w:sz w:val="22"/>
          <w:szCs w:val="22"/>
        </w:rPr>
      </w:pPr>
      <w:r>
        <w:rPr>
          <w:rFonts w:ascii="Calibri" w:eastAsia="Calibri" w:hAnsi="Calibri" w:cs="Calibri"/>
          <w:sz w:val="22"/>
          <w:szCs w:val="22"/>
        </w:rPr>
        <w:t>13.8. Виконавець згідно Податкового кодексу України</w:t>
      </w:r>
      <w:r>
        <w:rPr>
          <w:rFonts w:ascii="Calibri" w:eastAsia="Calibri" w:hAnsi="Calibri" w:cs="Calibri"/>
          <w:color w:val="000000"/>
          <w:sz w:val="22"/>
          <w:szCs w:val="22"/>
        </w:rPr>
        <w:t xml:space="preserve"> є ______________ </w:t>
      </w:r>
      <w:r>
        <w:rPr>
          <w:rFonts w:ascii="Calibri" w:eastAsia="Calibri" w:hAnsi="Calibri" w:cs="Calibri"/>
          <w:color w:val="4F81BD"/>
          <w:sz w:val="22"/>
          <w:szCs w:val="22"/>
        </w:rPr>
        <w:t>(</w:t>
      </w:r>
      <w:r>
        <w:rPr>
          <w:rFonts w:ascii="Calibri" w:eastAsia="Calibri" w:hAnsi="Calibri" w:cs="Calibri"/>
          <w:i/>
          <w:color w:val="4F81BD"/>
          <w:sz w:val="22"/>
          <w:szCs w:val="22"/>
          <w:u w:val="single"/>
        </w:rPr>
        <w:t>платник податку на прибуток, п</w:t>
      </w:r>
      <w:r>
        <w:rPr>
          <w:rFonts w:ascii="Calibri" w:eastAsia="Calibri" w:hAnsi="Calibri" w:cs="Calibri"/>
          <w:i/>
          <w:color w:val="4F81BD"/>
          <w:sz w:val="22"/>
          <w:szCs w:val="22"/>
          <w:u w:val="single"/>
        </w:rPr>
        <w:t>латник податку на додану вартість, платник єдиного податку  тощо</w:t>
      </w:r>
      <w:r>
        <w:rPr>
          <w:rFonts w:ascii="Calibri" w:eastAsia="Calibri" w:hAnsi="Calibri" w:cs="Calibri"/>
          <w:color w:val="4F81BD"/>
          <w:sz w:val="22"/>
          <w:szCs w:val="22"/>
        </w:rPr>
        <w:t>).</w:t>
      </w:r>
    </w:p>
    <w:p w14:paraId="29FFF31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13.9. У разі зміни свого найменування, організаційно-правової форми, статусу платника податків, юридичної або фактичної адреси, банківських або інших реквізитів Сторона повинна повідомити </w:t>
      </w:r>
      <w:r>
        <w:rPr>
          <w:rFonts w:ascii="Calibri" w:eastAsia="Calibri" w:hAnsi="Calibri" w:cs="Calibri"/>
          <w:sz w:val="22"/>
          <w:szCs w:val="22"/>
        </w:rPr>
        <w:t>іншу Сторону в письмовій формі (в тому числі з використанням засобів факсимільного зв'язку) протягом __ робочих днів з моменту настання відповідних змін, але не пізніше останнього робочого дня звітного місяця, в якому відбулися зміни, з обов'язковим наданн</w:t>
      </w:r>
      <w:r>
        <w:rPr>
          <w:rFonts w:ascii="Calibri" w:eastAsia="Calibri" w:hAnsi="Calibri" w:cs="Calibri"/>
          <w:sz w:val="22"/>
          <w:szCs w:val="22"/>
        </w:rPr>
        <w:t>ям копій документів про підтвердження відповідної  зміни (змін).</w:t>
      </w:r>
    </w:p>
    <w:p w14:paraId="5B1CF565"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Всі збитки, завдані Замовнику несвоєчасним повідомленням Виконавцем про зміни згідно цього пункту, а також додаткові витрати Замовника в зв'язку з цим, Виконавець зобов'язується відшкодовуват</w:t>
      </w:r>
      <w:r>
        <w:rPr>
          <w:rFonts w:ascii="Calibri" w:eastAsia="Calibri" w:hAnsi="Calibri" w:cs="Calibri"/>
          <w:sz w:val="22"/>
          <w:szCs w:val="22"/>
        </w:rPr>
        <w:t>и Замовнику за його першою вимогою протягом ___ робочих днів.</w:t>
      </w:r>
    </w:p>
    <w:p w14:paraId="00FF073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13.10. Представники Сторін, уповноваженні на укладання цього Договору, погодились, що їх персональні дані, які стали відомі Сторонам в зв’язку з укладанням цього Договору включаються до баз перс</w:t>
      </w:r>
      <w:r>
        <w:rPr>
          <w:rFonts w:ascii="Calibri" w:eastAsia="Calibri" w:hAnsi="Calibri" w:cs="Calibri"/>
          <w:sz w:val="22"/>
          <w:szCs w:val="22"/>
        </w:rPr>
        <w:t>ональних даних Сторін.</w:t>
      </w:r>
    </w:p>
    <w:p w14:paraId="52C3EB65"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Підписуючи даний Договір, уповноважені представники Сторін дають згоду (дозвіл) на обробку їх персональних даних, з метою підтвердження повноважень суб’єкта на укладання, зміну та розірвання Договору, забезпечення реалізації адмініст</w:t>
      </w:r>
      <w:r>
        <w:rPr>
          <w:rFonts w:ascii="Calibri" w:eastAsia="Calibri" w:hAnsi="Calibri" w:cs="Calibri"/>
          <w:sz w:val="22"/>
          <w:szCs w:val="22"/>
        </w:rPr>
        <w:t>ративно-правових і податкових відносин, відносин у сфері бухгалтерського обліку та статистики, а також для забезпечення реалізації інших передбачених законодавством відносин. </w:t>
      </w:r>
    </w:p>
    <w:p w14:paraId="412A608D"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Представники сторін підписанням цього договору підтверджують, що вони повідомлен</w:t>
      </w:r>
      <w:r w:rsidRPr="00F3058A">
        <w:rPr>
          <w:rFonts w:ascii="Calibri" w:eastAsia="Calibri" w:hAnsi="Calibri" w:cs="Calibri"/>
          <w:sz w:val="22"/>
          <w:szCs w:val="22"/>
          <w:lang w:val="ru-RU"/>
        </w:rPr>
        <w:t>і про свої права відповідно до ст. 8 Закону України «Про захист персональних даних».</w:t>
      </w:r>
    </w:p>
    <w:p w14:paraId="11C6E4E1" w14:textId="77777777" w:rsidR="00472550" w:rsidRDefault="00FD57CB">
      <w:pPr>
        <w:ind w:firstLine="567"/>
        <w:jc w:val="both"/>
        <w:rPr>
          <w:rFonts w:ascii="Calibri" w:eastAsia="Calibri" w:hAnsi="Calibri" w:cs="Calibri"/>
          <w:i/>
          <w:color w:val="4F81BD"/>
          <w:sz w:val="22"/>
          <w:szCs w:val="22"/>
          <w:u w:val="single"/>
        </w:rPr>
      </w:pPr>
      <w:r>
        <w:rPr>
          <w:rFonts w:ascii="Calibri" w:eastAsia="Calibri" w:hAnsi="Calibri" w:cs="Calibri"/>
          <w:sz w:val="22"/>
          <w:szCs w:val="22"/>
        </w:rPr>
        <w:t>13.12. Гарантійний строк щодо наданих послуг становить _______ днів (</w:t>
      </w:r>
      <w:r>
        <w:rPr>
          <w:rFonts w:ascii="Calibri" w:eastAsia="Calibri" w:hAnsi="Calibri" w:cs="Calibri"/>
          <w:i/>
          <w:color w:val="4F81BD"/>
          <w:sz w:val="22"/>
          <w:szCs w:val="22"/>
          <w:u w:val="single"/>
        </w:rPr>
        <w:t>(у разі встановлення такого строку в Договорі).</w:t>
      </w:r>
    </w:p>
    <w:p w14:paraId="1647558C" w14:textId="77777777" w:rsidR="00472550" w:rsidRPr="00F3058A" w:rsidRDefault="00FD57CB">
      <w:pPr>
        <w:ind w:firstLine="567"/>
        <w:jc w:val="both"/>
        <w:rPr>
          <w:rFonts w:ascii="Calibri" w:eastAsia="Calibri" w:hAnsi="Calibri" w:cs="Calibri"/>
          <w:i/>
          <w:color w:val="4F81BD"/>
          <w:sz w:val="36"/>
          <w:szCs w:val="36"/>
          <w:u w:val="single"/>
          <w:vertAlign w:val="superscript"/>
          <w:lang w:val="ru-RU"/>
        </w:rPr>
      </w:pPr>
      <w:r w:rsidRPr="00F3058A">
        <w:rPr>
          <w:rFonts w:ascii="Calibri" w:eastAsia="Calibri" w:hAnsi="Calibri" w:cs="Calibri"/>
          <w:i/>
          <w:color w:val="4F81BD"/>
          <w:sz w:val="36"/>
          <w:szCs w:val="36"/>
          <w:u w:val="single"/>
          <w:vertAlign w:val="superscript"/>
          <w:lang w:val="ru-RU"/>
        </w:rPr>
        <w:t>13.13</w:t>
      </w:r>
      <w:r>
        <w:rPr>
          <w:rFonts w:ascii="Calibri" w:eastAsia="Calibri" w:hAnsi="Calibri" w:cs="Calibri"/>
          <w:color w:val="4F81BD"/>
          <w:sz w:val="36"/>
          <w:szCs w:val="36"/>
          <w:u w:val="single"/>
          <w:vertAlign w:val="superscript"/>
        </w:rPr>
        <w:footnoteReference w:id="16"/>
      </w:r>
      <w:r w:rsidRPr="00F3058A">
        <w:rPr>
          <w:rFonts w:ascii="Calibri" w:eastAsia="Calibri" w:hAnsi="Calibri" w:cs="Calibri"/>
          <w:i/>
          <w:color w:val="4F81BD"/>
          <w:sz w:val="36"/>
          <w:szCs w:val="36"/>
          <w:u w:val="single"/>
          <w:vertAlign w:val="superscript"/>
          <w:lang w:val="ru-RU"/>
        </w:rPr>
        <w:t>. У разі створення під час надання Послуг за цим</w:t>
      </w:r>
      <w:r w:rsidRPr="00F3058A">
        <w:rPr>
          <w:rFonts w:ascii="Calibri" w:eastAsia="Calibri" w:hAnsi="Calibri" w:cs="Calibri"/>
          <w:i/>
          <w:color w:val="4F81BD"/>
          <w:sz w:val="36"/>
          <w:szCs w:val="36"/>
          <w:u w:val="single"/>
          <w:vertAlign w:val="superscript"/>
          <w:lang w:val="ru-RU"/>
        </w:rPr>
        <w:t xml:space="preserve"> Договором нових об’єктів, щодо яких застосовуються права інтелектуальної власності, виключні майнові права інтелектуальної власності щодо таких об’єктів належать Замовнику. </w:t>
      </w:r>
    </w:p>
    <w:p w14:paraId="49A98C1D" w14:textId="77777777" w:rsidR="00472550" w:rsidRPr="00F3058A" w:rsidRDefault="00FD57CB">
      <w:pPr>
        <w:ind w:firstLine="567"/>
        <w:jc w:val="both"/>
        <w:rPr>
          <w:rFonts w:ascii="Calibri" w:eastAsia="Calibri" w:hAnsi="Calibri" w:cs="Calibri"/>
          <w:i/>
          <w:color w:val="4F81BD"/>
          <w:sz w:val="36"/>
          <w:szCs w:val="36"/>
          <w:u w:val="single"/>
          <w:vertAlign w:val="superscript"/>
          <w:lang w:val="ru-RU"/>
        </w:rPr>
      </w:pPr>
      <w:r w:rsidRPr="00F3058A">
        <w:rPr>
          <w:rFonts w:ascii="Calibri" w:eastAsia="Calibri" w:hAnsi="Calibri" w:cs="Calibri"/>
          <w:i/>
          <w:color w:val="4F81BD"/>
          <w:sz w:val="36"/>
          <w:szCs w:val="36"/>
          <w:u w:val="single"/>
          <w:vertAlign w:val="superscript"/>
          <w:lang w:val="ru-RU"/>
        </w:rPr>
        <w:t>Використання немайнових прав інтелектуальної власності щодо таких об’єктів, створ</w:t>
      </w:r>
      <w:r w:rsidRPr="00F3058A">
        <w:rPr>
          <w:rFonts w:ascii="Calibri" w:eastAsia="Calibri" w:hAnsi="Calibri" w:cs="Calibri"/>
          <w:i/>
          <w:color w:val="4F81BD"/>
          <w:sz w:val="36"/>
          <w:szCs w:val="36"/>
          <w:u w:val="single"/>
          <w:vertAlign w:val="superscript"/>
          <w:lang w:val="ru-RU"/>
        </w:rPr>
        <w:t xml:space="preserve">ених під час надання Послуг за цим Договором, врегульовується окремим Договором між Замовником та/або Виконавцем та/або фізичною особою-творцем відповідного об’єкту. </w:t>
      </w:r>
    </w:p>
    <w:p w14:paraId="08710D7B" w14:textId="77777777" w:rsidR="00472550" w:rsidRDefault="00FD57CB">
      <w:pPr>
        <w:ind w:firstLine="567"/>
        <w:jc w:val="both"/>
        <w:rPr>
          <w:rFonts w:ascii="Calibri" w:eastAsia="Calibri" w:hAnsi="Calibri" w:cs="Calibri"/>
          <w:color w:val="000000"/>
          <w:sz w:val="36"/>
          <w:szCs w:val="36"/>
          <w:vertAlign w:val="superscript"/>
        </w:rPr>
      </w:pPr>
      <w:r>
        <w:rPr>
          <w:rFonts w:ascii="Calibri" w:eastAsia="Calibri" w:hAnsi="Calibri" w:cs="Calibri"/>
          <w:color w:val="000000"/>
          <w:sz w:val="36"/>
          <w:szCs w:val="36"/>
          <w:vertAlign w:val="superscript"/>
        </w:rPr>
        <w:t>13.14. Усі додатки до даного Договору є його невід’ємними частинами.</w:t>
      </w:r>
    </w:p>
    <w:p w14:paraId="741ECC19" w14:textId="77777777" w:rsidR="00472550" w:rsidRDefault="00472550">
      <w:pPr>
        <w:ind w:firstLine="567"/>
        <w:jc w:val="both"/>
        <w:rPr>
          <w:rFonts w:ascii="Calibri" w:eastAsia="Calibri" w:hAnsi="Calibri" w:cs="Calibri"/>
          <w:color w:val="000000"/>
          <w:sz w:val="36"/>
          <w:szCs w:val="36"/>
          <w:vertAlign w:val="superscript"/>
        </w:rPr>
      </w:pPr>
    </w:p>
    <w:p w14:paraId="5C88BF8F" w14:textId="77777777" w:rsidR="00472550" w:rsidRDefault="00FD57CB">
      <w:pPr>
        <w:widowControl/>
        <w:pBdr>
          <w:top w:val="nil"/>
          <w:left w:val="nil"/>
          <w:bottom w:val="nil"/>
          <w:right w:val="nil"/>
          <w:between w:val="nil"/>
        </w:pBdr>
        <w:spacing w:line="276" w:lineRule="auto"/>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14. ДОДАТКИ ДО </w:t>
      </w:r>
      <w:r>
        <w:rPr>
          <w:rFonts w:ascii="Calibri" w:eastAsia="Calibri" w:hAnsi="Calibri" w:cs="Calibri"/>
          <w:b/>
          <w:color w:val="000000"/>
          <w:sz w:val="22"/>
          <w:szCs w:val="22"/>
        </w:rPr>
        <w:t>ДОГОВОРУ</w:t>
      </w:r>
    </w:p>
    <w:p w14:paraId="0529C11F" w14:textId="77777777" w:rsidR="00472550" w:rsidRDefault="00472550">
      <w:pPr>
        <w:widowControl/>
        <w:pBdr>
          <w:top w:val="nil"/>
          <w:left w:val="nil"/>
          <w:bottom w:val="nil"/>
          <w:right w:val="nil"/>
          <w:between w:val="nil"/>
        </w:pBdr>
        <w:spacing w:line="276" w:lineRule="auto"/>
        <w:jc w:val="center"/>
        <w:rPr>
          <w:rFonts w:ascii="Calibri" w:eastAsia="Calibri" w:hAnsi="Calibri" w:cs="Calibri"/>
          <w:b/>
          <w:color w:val="000000"/>
          <w:sz w:val="22"/>
          <w:szCs w:val="22"/>
        </w:rPr>
      </w:pPr>
    </w:p>
    <w:p w14:paraId="2DE27284" w14:textId="77777777" w:rsidR="00472550" w:rsidRPr="00F3058A" w:rsidRDefault="00FD57CB">
      <w:pPr>
        <w:widowControl/>
        <w:pBdr>
          <w:top w:val="nil"/>
          <w:left w:val="nil"/>
          <w:bottom w:val="nil"/>
          <w:right w:val="nil"/>
          <w:between w:val="nil"/>
        </w:pBdr>
        <w:spacing w:line="276" w:lineRule="auto"/>
        <w:ind w:firstLine="567"/>
        <w:jc w:val="both"/>
        <w:rPr>
          <w:rFonts w:ascii="Calibri" w:eastAsia="Calibri" w:hAnsi="Calibri" w:cs="Calibri"/>
          <w:i/>
          <w:color w:val="4F81BD"/>
          <w:sz w:val="22"/>
          <w:szCs w:val="22"/>
          <w:u w:val="single"/>
          <w:lang w:val="ru-RU"/>
        </w:rPr>
      </w:pPr>
      <w:r>
        <w:rPr>
          <w:rFonts w:ascii="Calibri" w:eastAsia="Calibri" w:hAnsi="Calibri" w:cs="Calibri"/>
          <w:color w:val="000000"/>
          <w:sz w:val="22"/>
          <w:szCs w:val="22"/>
        </w:rPr>
        <w:lastRenderedPageBreak/>
        <w:t xml:space="preserve">14.1. Додаток № 1 – Технічне завдання/Специфікація на ____ арк. </w:t>
      </w:r>
      <w:r w:rsidRPr="00F3058A">
        <w:rPr>
          <w:rFonts w:ascii="Calibri" w:eastAsia="Calibri" w:hAnsi="Calibri" w:cs="Calibri"/>
          <w:i/>
          <w:color w:val="4F81BD"/>
          <w:sz w:val="22"/>
          <w:szCs w:val="22"/>
          <w:u w:val="single"/>
          <w:lang w:val="ru-RU"/>
        </w:rPr>
        <w:t>(НЕ наводиться у цьому зразку)</w:t>
      </w:r>
    </w:p>
    <w:p w14:paraId="63500AE4" w14:textId="77777777" w:rsidR="00472550" w:rsidRPr="00F3058A" w:rsidRDefault="00472550">
      <w:pPr>
        <w:widowControl/>
        <w:pBdr>
          <w:top w:val="nil"/>
          <w:left w:val="nil"/>
          <w:bottom w:val="nil"/>
          <w:right w:val="nil"/>
          <w:between w:val="nil"/>
        </w:pBdr>
        <w:spacing w:line="276" w:lineRule="auto"/>
        <w:ind w:firstLine="567"/>
        <w:jc w:val="both"/>
        <w:rPr>
          <w:rFonts w:ascii="Calibri" w:eastAsia="Calibri" w:hAnsi="Calibri" w:cs="Calibri"/>
          <w:color w:val="000000"/>
          <w:sz w:val="22"/>
          <w:szCs w:val="22"/>
          <w:lang w:val="ru-RU"/>
        </w:rPr>
      </w:pPr>
    </w:p>
    <w:p w14:paraId="10BEBDF9" w14:textId="77777777" w:rsidR="00472550" w:rsidRPr="00F3058A" w:rsidRDefault="00472550">
      <w:pPr>
        <w:widowControl/>
        <w:pBdr>
          <w:top w:val="nil"/>
          <w:left w:val="nil"/>
          <w:bottom w:val="nil"/>
          <w:right w:val="nil"/>
          <w:between w:val="nil"/>
        </w:pBdr>
        <w:spacing w:line="276" w:lineRule="auto"/>
        <w:ind w:firstLine="567"/>
        <w:jc w:val="both"/>
        <w:rPr>
          <w:rFonts w:ascii="Calibri" w:eastAsia="Calibri" w:hAnsi="Calibri" w:cs="Calibri"/>
          <w:color w:val="000000"/>
          <w:sz w:val="22"/>
          <w:szCs w:val="22"/>
          <w:lang w:val="ru-RU"/>
        </w:rPr>
      </w:pPr>
    </w:p>
    <w:p w14:paraId="008AB794" w14:textId="77777777" w:rsidR="00472550" w:rsidRPr="00F3058A" w:rsidRDefault="00472550">
      <w:pPr>
        <w:widowControl/>
        <w:pBdr>
          <w:top w:val="nil"/>
          <w:left w:val="nil"/>
          <w:bottom w:val="nil"/>
          <w:right w:val="nil"/>
          <w:between w:val="nil"/>
        </w:pBdr>
        <w:spacing w:line="276" w:lineRule="auto"/>
        <w:ind w:firstLine="567"/>
        <w:jc w:val="both"/>
        <w:rPr>
          <w:rFonts w:ascii="Calibri" w:eastAsia="Calibri" w:hAnsi="Calibri" w:cs="Calibri"/>
          <w:color w:val="000000"/>
          <w:sz w:val="22"/>
          <w:szCs w:val="22"/>
          <w:lang w:val="ru-RU"/>
        </w:rPr>
      </w:pPr>
    </w:p>
    <w:p w14:paraId="64B14C21" w14:textId="77777777" w:rsidR="00472550" w:rsidRPr="00F3058A" w:rsidRDefault="00472550">
      <w:pPr>
        <w:widowControl/>
        <w:pBdr>
          <w:top w:val="nil"/>
          <w:left w:val="nil"/>
          <w:bottom w:val="nil"/>
          <w:right w:val="nil"/>
          <w:between w:val="nil"/>
        </w:pBdr>
        <w:spacing w:line="276" w:lineRule="auto"/>
        <w:ind w:firstLine="567"/>
        <w:jc w:val="both"/>
        <w:rPr>
          <w:rFonts w:ascii="Calibri" w:eastAsia="Calibri" w:hAnsi="Calibri" w:cs="Calibri"/>
          <w:color w:val="000000"/>
          <w:sz w:val="22"/>
          <w:szCs w:val="22"/>
          <w:lang w:val="ru-RU"/>
        </w:rPr>
      </w:pPr>
    </w:p>
    <w:p w14:paraId="00C28401" w14:textId="77777777" w:rsidR="00472550" w:rsidRPr="00F3058A" w:rsidRDefault="00472550">
      <w:pPr>
        <w:widowControl/>
        <w:pBdr>
          <w:top w:val="nil"/>
          <w:left w:val="nil"/>
          <w:bottom w:val="nil"/>
          <w:right w:val="nil"/>
          <w:between w:val="nil"/>
        </w:pBdr>
        <w:spacing w:after="200" w:line="276" w:lineRule="auto"/>
        <w:ind w:firstLine="567"/>
        <w:jc w:val="both"/>
        <w:rPr>
          <w:rFonts w:ascii="Calibri" w:eastAsia="Calibri" w:hAnsi="Calibri" w:cs="Calibri"/>
          <w:color w:val="000000"/>
          <w:sz w:val="22"/>
          <w:szCs w:val="22"/>
          <w:lang w:val="ru-RU"/>
        </w:rPr>
      </w:pPr>
    </w:p>
    <w:p w14:paraId="414EDC86" w14:textId="77777777" w:rsidR="00472550" w:rsidRPr="00F3058A" w:rsidRDefault="00FD57CB">
      <w:pP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15. МІСЦЕЗНАХОДЖЕННЯ, БАНКІВСЬКІ РЕКВІЗИТИ ТА ПІДПИСИ СТОРІН</w:t>
      </w:r>
    </w:p>
    <w:p w14:paraId="096EE96F" w14:textId="77777777" w:rsidR="00472550" w:rsidRPr="00F3058A" w:rsidRDefault="00472550">
      <w:pPr>
        <w:jc w:val="center"/>
        <w:rPr>
          <w:rFonts w:ascii="Calibri" w:eastAsia="Calibri" w:hAnsi="Calibri" w:cs="Calibri"/>
          <w:b/>
          <w:color w:val="000000"/>
          <w:sz w:val="22"/>
          <w:szCs w:val="22"/>
          <w:lang w:val="ru-RU"/>
        </w:rPr>
      </w:pPr>
    </w:p>
    <w:p w14:paraId="7EFE03B7" w14:textId="77777777" w:rsidR="00472550" w:rsidRPr="00F3058A" w:rsidRDefault="00472550">
      <w:pPr>
        <w:jc w:val="center"/>
        <w:rPr>
          <w:rFonts w:ascii="Calibri" w:eastAsia="Calibri" w:hAnsi="Calibri" w:cs="Calibri"/>
          <w:b/>
          <w:color w:val="000000"/>
          <w:sz w:val="22"/>
          <w:szCs w:val="22"/>
          <w:lang w:val="ru-RU"/>
        </w:rPr>
      </w:pPr>
    </w:p>
    <w:p w14:paraId="71E16CC1" w14:textId="77777777" w:rsidR="00472550" w:rsidRPr="00F3058A" w:rsidRDefault="00472550">
      <w:pPr>
        <w:jc w:val="center"/>
        <w:rPr>
          <w:rFonts w:ascii="Calibri" w:eastAsia="Calibri" w:hAnsi="Calibri" w:cs="Calibri"/>
          <w:b/>
          <w:color w:val="000000"/>
          <w:sz w:val="22"/>
          <w:szCs w:val="22"/>
          <w:lang w:val="ru-RU"/>
        </w:rPr>
      </w:pPr>
    </w:p>
    <w:tbl>
      <w:tblPr>
        <w:tblStyle w:val="affffa"/>
        <w:tblW w:w="10208" w:type="dxa"/>
        <w:tblInd w:w="-176" w:type="dxa"/>
        <w:tblLayout w:type="fixed"/>
        <w:tblLook w:val="0000" w:firstRow="0" w:lastRow="0" w:firstColumn="0" w:lastColumn="0" w:noHBand="0" w:noVBand="0"/>
      </w:tblPr>
      <w:tblGrid>
        <w:gridCol w:w="5104"/>
        <w:gridCol w:w="5104"/>
      </w:tblGrid>
      <w:tr w:rsidR="00472550" w14:paraId="66B35C62" w14:textId="77777777">
        <w:tc>
          <w:tcPr>
            <w:tcW w:w="5104" w:type="dxa"/>
          </w:tcPr>
          <w:p w14:paraId="701609E4" w14:textId="77777777" w:rsidR="00472550" w:rsidRPr="00F3058A" w:rsidRDefault="00FD57CB">
            <w:pPr>
              <w:widowControl/>
              <w:pBdr>
                <w:top w:val="nil"/>
                <w:left w:val="nil"/>
                <w:bottom w:val="nil"/>
                <w:right w:val="nil"/>
                <w:between w:val="nil"/>
              </w:pBdr>
              <w:ind w:left="720"/>
              <w:jc w:val="both"/>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ЗАМОВНИК:</w:t>
            </w:r>
          </w:p>
          <w:p w14:paraId="188671AE"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__________________________________________</w:t>
            </w:r>
          </w:p>
          <w:p w14:paraId="78C3F1CE"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Юридична адреса: ______________________, </w:t>
            </w:r>
          </w:p>
          <w:p w14:paraId="102064A0"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Фактична адреса: _________________________</w:t>
            </w:r>
          </w:p>
          <w:p w14:paraId="45C0FA1C"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тел.: ____________________ </w:t>
            </w:r>
          </w:p>
          <w:p w14:paraId="1747CF8D"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IBAN</w:t>
            </w:r>
            <w:r w:rsidRPr="00F3058A">
              <w:rPr>
                <w:rFonts w:ascii="Calibri" w:eastAsia="Calibri" w:hAnsi="Calibri" w:cs="Calibri"/>
                <w:color w:val="000000"/>
                <w:sz w:val="22"/>
                <w:szCs w:val="22"/>
                <w:lang w:val="ru-RU"/>
              </w:rPr>
              <w:t xml:space="preserve"> </w:t>
            </w:r>
            <w:r>
              <w:rPr>
                <w:rFonts w:ascii="Calibri" w:eastAsia="Calibri" w:hAnsi="Calibri" w:cs="Calibri"/>
                <w:color w:val="000000"/>
                <w:sz w:val="22"/>
                <w:szCs w:val="22"/>
              </w:rPr>
              <w:t>UA</w:t>
            </w:r>
            <w:r w:rsidRPr="00F3058A">
              <w:rPr>
                <w:rFonts w:ascii="Calibri" w:eastAsia="Calibri" w:hAnsi="Calibri" w:cs="Calibri"/>
                <w:color w:val="000000"/>
                <w:sz w:val="22"/>
                <w:szCs w:val="22"/>
                <w:lang w:val="ru-RU"/>
              </w:rPr>
              <w:t>____________________________ в</w:t>
            </w:r>
          </w:p>
          <w:p w14:paraId="38F223B9"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______________________________ (</w:t>
            </w:r>
            <w:r w:rsidRPr="00F3058A">
              <w:rPr>
                <w:rFonts w:ascii="Calibri" w:eastAsia="Calibri" w:hAnsi="Calibri" w:cs="Calibri"/>
                <w:i/>
                <w:color w:val="000000"/>
                <w:sz w:val="22"/>
                <w:szCs w:val="22"/>
                <w:u w:val="single"/>
                <w:lang w:val="ru-RU"/>
              </w:rPr>
              <w:t>назва банку</w:t>
            </w:r>
            <w:r w:rsidRPr="00F3058A">
              <w:rPr>
                <w:rFonts w:ascii="Calibri" w:eastAsia="Calibri" w:hAnsi="Calibri" w:cs="Calibri"/>
                <w:color w:val="000000"/>
                <w:sz w:val="22"/>
                <w:szCs w:val="22"/>
                <w:lang w:val="ru-RU"/>
              </w:rPr>
              <w:t>),</w:t>
            </w:r>
          </w:p>
          <w:p w14:paraId="3C513F55"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код ЄДРПОУ __________________________</w:t>
            </w:r>
          </w:p>
          <w:p w14:paraId="13F77287"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E</w:t>
            </w:r>
            <w:r w:rsidRPr="00F3058A">
              <w:rPr>
                <w:rFonts w:ascii="Calibri" w:eastAsia="Calibri" w:hAnsi="Calibri" w:cs="Calibri"/>
                <w:color w:val="000000"/>
                <w:sz w:val="22"/>
                <w:szCs w:val="22"/>
                <w:lang w:val="ru-RU"/>
              </w:rPr>
              <w:t>-</w:t>
            </w:r>
            <w:r>
              <w:rPr>
                <w:rFonts w:ascii="Calibri" w:eastAsia="Calibri" w:hAnsi="Calibri" w:cs="Calibri"/>
                <w:color w:val="000000"/>
                <w:sz w:val="22"/>
                <w:szCs w:val="22"/>
              </w:rPr>
              <w:t>mail</w:t>
            </w:r>
            <w:r w:rsidRPr="00F3058A">
              <w:rPr>
                <w:rFonts w:ascii="Calibri" w:eastAsia="Calibri" w:hAnsi="Calibri" w:cs="Calibri"/>
                <w:color w:val="000000"/>
                <w:sz w:val="22"/>
                <w:szCs w:val="22"/>
                <w:lang w:val="ru-RU"/>
              </w:rPr>
              <w:t>: _____________</w:t>
            </w:r>
            <w:r w:rsidRPr="00F3058A">
              <w:rPr>
                <w:rFonts w:ascii="Calibri" w:eastAsia="Calibri" w:hAnsi="Calibri" w:cs="Calibri"/>
                <w:color w:val="000000"/>
                <w:sz w:val="22"/>
                <w:szCs w:val="22"/>
                <w:lang w:val="ru-RU"/>
              </w:rPr>
              <w:t>___________________</w:t>
            </w:r>
          </w:p>
          <w:p w14:paraId="16F165EF"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color w:val="000000"/>
                <w:sz w:val="22"/>
                <w:szCs w:val="22"/>
                <w:lang w:val="ru-RU"/>
              </w:rPr>
              <w:t>Мобільний телефон для користування комунікаційними месенджерами</w:t>
            </w:r>
            <w:r w:rsidRPr="00F3058A">
              <w:rPr>
                <w:rFonts w:ascii="Calibri" w:eastAsia="Calibri" w:hAnsi="Calibri" w:cs="Calibri"/>
                <w:b/>
                <w:color w:val="000000"/>
                <w:sz w:val="22"/>
                <w:szCs w:val="22"/>
                <w:lang w:val="ru-RU"/>
              </w:rPr>
              <w:t xml:space="preserve"> +380___________</w:t>
            </w:r>
          </w:p>
          <w:p w14:paraId="45E040D7"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МП</w:t>
            </w:r>
          </w:p>
        </w:tc>
        <w:tc>
          <w:tcPr>
            <w:tcW w:w="5104" w:type="dxa"/>
          </w:tcPr>
          <w:p w14:paraId="472448BA" w14:textId="77777777" w:rsidR="00472550" w:rsidRDefault="00FD57CB">
            <w:pPr>
              <w:widowControl/>
              <w:pBdr>
                <w:top w:val="nil"/>
                <w:left w:val="nil"/>
                <w:bottom w:val="nil"/>
                <w:right w:val="nil"/>
                <w:between w:val="nil"/>
              </w:pBdr>
              <w:ind w:left="720"/>
              <w:jc w:val="both"/>
              <w:rPr>
                <w:rFonts w:ascii="Calibri" w:eastAsia="Calibri" w:hAnsi="Calibri" w:cs="Calibri"/>
                <w:b/>
                <w:color w:val="000000"/>
                <w:sz w:val="22"/>
                <w:szCs w:val="22"/>
              </w:rPr>
            </w:pPr>
            <w:r>
              <w:rPr>
                <w:rFonts w:ascii="Calibri" w:eastAsia="Calibri" w:hAnsi="Calibri" w:cs="Calibri"/>
                <w:b/>
                <w:color w:val="000000"/>
                <w:sz w:val="22"/>
                <w:szCs w:val="22"/>
              </w:rPr>
              <w:t>ВИКОНАВЕЦЬ:</w:t>
            </w:r>
          </w:p>
          <w:p w14:paraId="5606F27E"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libri" w:eastAsia="Calibri" w:hAnsi="Calibri" w:cs="Calibri"/>
                <w:b/>
                <w:color w:val="000000"/>
                <w:sz w:val="22"/>
                <w:szCs w:val="22"/>
              </w:rPr>
              <w:t>________________________________________________________________________________________________________________________________________________________________________________________</w:t>
            </w:r>
          </w:p>
          <w:p w14:paraId="6391AD54" w14:textId="77777777" w:rsidR="00472550" w:rsidRDefault="00FD57CB">
            <w:pPr>
              <w:widowControl/>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МП</w:t>
            </w:r>
          </w:p>
        </w:tc>
      </w:tr>
    </w:tbl>
    <w:p w14:paraId="09EC18E3" w14:textId="77777777" w:rsidR="00472550" w:rsidRDefault="00472550">
      <w:pPr>
        <w:jc w:val="right"/>
        <w:rPr>
          <w:rFonts w:ascii="Calibri" w:eastAsia="Calibri" w:hAnsi="Calibri" w:cs="Calibri"/>
          <w:b/>
          <w:color w:val="403B3E"/>
          <w:sz w:val="22"/>
          <w:szCs w:val="22"/>
        </w:rPr>
      </w:pPr>
    </w:p>
    <w:p w14:paraId="4183648D" w14:textId="77777777" w:rsidR="00472550" w:rsidRDefault="00472550">
      <w:pPr>
        <w:jc w:val="right"/>
        <w:rPr>
          <w:rFonts w:ascii="Calibri" w:eastAsia="Calibri" w:hAnsi="Calibri" w:cs="Calibri"/>
          <w:b/>
          <w:color w:val="403B3E"/>
          <w:sz w:val="22"/>
          <w:szCs w:val="22"/>
        </w:rPr>
      </w:pPr>
    </w:p>
    <w:p w14:paraId="68B555E1" w14:textId="77777777" w:rsidR="00472550" w:rsidRDefault="00472550">
      <w:pPr>
        <w:jc w:val="right"/>
        <w:rPr>
          <w:rFonts w:ascii="Calibri" w:eastAsia="Calibri" w:hAnsi="Calibri" w:cs="Calibri"/>
          <w:b/>
          <w:color w:val="403B3E"/>
          <w:sz w:val="22"/>
          <w:szCs w:val="22"/>
        </w:rPr>
      </w:pPr>
    </w:p>
    <w:p w14:paraId="0FAC7EB8" w14:textId="77777777" w:rsidR="00472550" w:rsidRDefault="00472550">
      <w:pPr>
        <w:jc w:val="right"/>
        <w:rPr>
          <w:rFonts w:ascii="Calibri" w:eastAsia="Calibri" w:hAnsi="Calibri" w:cs="Calibri"/>
          <w:b/>
          <w:color w:val="403B3E"/>
          <w:sz w:val="22"/>
          <w:szCs w:val="22"/>
        </w:rPr>
      </w:pPr>
    </w:p>
    <w:p w14:paraId="6786147C" w14:textId="77777777" w:rsidR="00472550" w:rsidRDefault="00472550">
      <w:pPr>
        <w:jc w:val="right"/>
        <w:rPr>
          <w:rFonts w:ascii="Calibri" w:eastAsia="Calibri" w:hAnsi="Calibri" w:cs="Calibri"/>
          <w:b/>
          <w:color w:val="403B3E"/>
          <w:sz w:val="22"/>
          <w:szCs w:val="22"/>
        </w:rPr>
      </w:pPr>
    </w:p>
    <w:p w14:paraId="1DCCC95E" w14:textId="77777777" w:rsidR="00472550" w:rsidRDefault="00472550">
      <w:pPr>
        <w:jc w:val="right"/>
        <w:rPr>
          <w:rFonts w:ascii="Calibri" w:eastAsia="Calibri" w:hAnsi="Calibri" w:cs="Calibri"/>
          <w:b/>
          <w:color w:val="403B3E"/>
          <w:sz w:val="22"/>
          <w:szCs w:val="22"/>
        </w:rPr>
      </w:pPr>
    </w:p>
    <w:p w14:paraId="5455D957" w14:textId="77777777" w:rsidR="00472550" w:rsidRDefault="00472550">
      <w:pPr>
        <w:jc w:val="right"/>
        <w:rPr>
          <w:rFonts w:ascii="Calibri" w:eastAsia="Calibri" w:hAnsi="Calibri" w:cs="Calibri"/>
          <w:b/>
          <w:color w:val="403B3E"/>
          <w:sz w:val="22"/>
          <w:szCs w:val="22"/>
        </w:rPr>
      </w:pPr>
    </w:p>
    <w:p w14:paraId="7C7FAF4D" w14:textId="77777777" w:rsidR="00472550" w:rsidRDefault="00472550">
      <w:pPr>
        <w:jc w:val="right"/>
        <w:rPr>
          <w:rFonts w:ascii="Calibri" w:eastAsia="Calibri" w:hAnsi="Calibri" w:cs="Calibri"/>
          <w:b/>
          <w:color w:val="403B3E"/>
          <w:sz w:val="22"/>
          <w:szCs w:val="22"/>
        </w:rPr>
      </w:pPr>
    </w:p>
    <w:p w14:paraId="49750EDD" w14:textId="77777777" w:rsidR="00472550" w:rsidRDefault="00472550">
      <w:pPr>
        <w:jc w:val="right"/>
        <w:rPr>
          <w:rFonts w:ascii="Calibri" w:eastAsia="Calibri" w:hAnsi="Calibri" w:cs="Calibri"/>
          <w:b/>
          <w:color w:val="403B3E"/>
          <w:sz w:val="22"/>
          <w:szCs w:val="22"/>
        </w:rPr>
      </w:pPr>
    </w:p>
    <w:p w14:paraId="2AC811B9" w14:textId="77777777" w:rsidR="00472550" w:rsidRDefault="00472550">
      <w:pPr>
        <w:tabs>
          <w:tab w:val="left" w:pos="1560"/>
        </w:tabs>
        <w:rPr>
          <w:rFonts w:ascii="Calibri" w:eastAsia="Calibri" w:hAnsi="Calibri" w:cs="Calibri"/>
          <w:b/>
          <w:i/>
          <w:sz w:val="24"/>
          <w:szCs w:val="24"/>
        </w:rPr>
      </w:pPr>
    </w:p>
    <w:p w14:paraId="585CAD17" w14:textId="77777777" w:rsidR="00472550" w:rsidRDefault="00472550">
      <w:pPr>
        <w:tabs>
          <w:tab w:val="left" w:pos="1560"/>
        </w:tabs>
        <w:rPr>
          <w:rFonts w:ascii="Calibri" w:eastAsia="Calibri" w:hAnsi="Calibri" w:cs="Calibri"/>
          <w:b/>
          <w:i/>
          <w:sz w:val="24"/>
          <w:szCs w:val="24"/>
        </w:rPr>
      </w:pPr>
    </w:p>
    <w:p w14:paraId="76691EBF" w14:textId="77777777" w:rsidR="00472550" w:rsidRDefault="00472550">
      <w:pPr>
        <w:tabs>
          <w:tab w:val="left" w:pos="1560"/>
        </w:tabs>
        <w:rPr>
          <w:rFonts w:ascii="Calibri" w:eastAsia="Calibri" w:hAnsi="Calibri" w:cs="Calibri"/>
          <w:b/>
          <w:i/>
          <w:sz w:val="24"/>
          <w:szCs w:val="24"/>
        </w:rPr>
      </w:pPr>
    </w:p>
    <w:p w14:paraId="39CD8BF5" w14:textId="77777777" w:rsidR="00472550" w:rsidRDefault="00472550">
      <w:pPr>
        <w:tabs>
          <w:tab w:val="left" w:pos="1560"/>
        </w:tabs>
        <w:rPr>
          <w:rFonts w:ascii="Calibri" w:eastAsia="Calibri" w:hAnsi="Calibri" w:cs="Calibri"/>
          <w:b/>
          <w:i/>
          <w:sz w:val="24"/>
          <w:szCs w:val="24"/>
        </w:rPr>
      </w:pPr>
    </w:p>
    <w:p w14:paraId="1D7F1889" w14:textId="77777777" w:rsidR="00472550" w:rsidRDefault="00472550">
      <w:pPr>
        <w:tabs>
          <w:tab w:val="left" w:pos="1560"/>
        </w:tabs>
        <w:rPr>
          <w:rFonts w:ascii="Calibri" w:eastAsia="Calibri" w:hAnsi="Calibri" w:cs="Calibri"/>
          <w:b/>
          <w:i/>
          <w:sz w:val="24"/>
          <w:szCs w:val="24"/>
        </w:rPr>
      </w:pPr>
    </w:p>
    <w:p w14:paraId="2FDD1424" w14:textId="77777777" w:rsidR="00472550" w:rsidRDefault="00472550">
      <w:pPr>
        <w:tabs>
          <w:tab w:val="left" w:pos="1560"/>
        </w:tabs>
        <w:rPr>
          <w:rFonts w:ascii="Calibri" w:eastAsia="Calibri" w:hAnsi="Calibri" w:cs="Calibri"/>
          <w:b/>
          <w:i/>
          <w:sz w:val="24"/>
          <w:szCs w:val="24"/>
        </w:rPr>
      </w:pPr>
    </w:p>
    <w:p w14:paraId="4F5A70C9" w14:textId="77777777" w:rsidR="00472550" w:rsidRDefault="00472550">
      <w:pPr>
        <w:tabs>
          <w:tab w:val="left" w:pos="1560"/>
        </w:tabs>
        <w:rPr>
          <w:rFonts w:ascii="Calibri" w:eastAsia="Calibri" w:hAnsi="Calibri" w:cs="Calibri"/>
          <w:b/>
          <w:i/>
          <w:sz w:val="24"/>
          <w:szCs w:val="24"/>
        </w:rPr>
      </w:pPr>
    </w:p>
    <w:p w14:paraId="5BA5A257" w14:textId="77777777" w:rsidR="00472550" w:rsidRDefault="00472550">
      <w:pPr>
        <w:tabs>
          <w:tab w:val="left" w:pos="1560"/>
        </w:tabs>
        <w:rPr>
          <w:rFonts w:ascii="Calibri" w:eastAsia="Calibri" w:hAnsi="Calibri" w:cs="Calibri"/>
          <w:b/>
          <w:i/>
          <w:sz w:val="24"/>
          <w:szCs w:val="24"/>
        </w:rPr>
      </w:pPr>
    </w:p>
    <w:p w14:paraId="7C51BCD7" w14:textId="77777777" w:rsidR="00472550" w:rsidRDefault="00472550">
      <w:pPr>
        <w:tabs>
          <w:tab w:val="left" w:pos="1560"/>
        </w:tabs>
        <w:rPr>
          <w:rFonts w:ascii="Calibri" w:eastAsia="Calibri" w:hAnsi="Calibri" w:cs="Calibri"/>
          <w:b/>
          <w:i/>
          <w:sz w:val="24"/>
          <w:szCs w:val="24"/>
        </w:rPr>
      </w:pPr>
    </w:p>
    <w:p w14:paraId="66C6911E" w14:textId="77777777" w:rsidR="00472550" w:rsidRDefault="00472550">
      <w:pPr>
        <w:tabs>
          <w:tab w:val="left" w:pos="1560"/>
        </w:tabs>
        <w:rPr>
          <w:rFonts w:ascii="Calibri" w:eastAsia="Calibri" w:hAnsi="Calibri" w:cs="Calibri"/>
          <w:b/>
          <w:i/>
          <w:sz w:val="24"/>
          <w:szCs w:val="24"/>
        </w:rPr>
      </w:pPr>
    </w:p>
    <w:p w14:paraId="6ABA2667" w14:textId="77777777" w:rsidR="00472550" w:rsidRDefault="00472550">
      <w:pPr>
        <w:tabs>
          <w:tab w:val="left" w:pos="1560"/>
        </w:tabs>
        <w:rPr>
          <w:rFonts w:ascii="Calibri" w:eastAsia="Calibri" w:hAnsi="Calibri" w:cs="Calibri"/>
          <w:b/>
          <w:i/>
          <w:sz w:val="24"/>
          <w:szCs w:val="24"/>
        </w:rPr>
      </w:pPr>
    </w:p>
    <w:p w14:paraId="02603CF3" w14:textId="77777777" w:rsidR="00472550" w:rsidRDefault="00472550">
      <w:pPr>
        <w:tabs>
          <w:tab w:val="left" w:pos="1560"/>
        </w:tabs>
        <w:rPr>
          <w:rFonts w:ascii="Calibri" w:eastAsia="Calibri" w:hAnsi="Calibri" w:cs="Calibri"/>
          <w:b/>
          <w:i/>
          <w:sz w:val="24"/>
          <w:szCs w:val="24"/>
        </w:rPr>
      </w:pPr>
    </w:p>
    <w:p w14:paraId="410EEF99" w14:textId="77777777" w:rsidR="00472550" w:rsidRDefault="00472550">
      <w:pPr>
        <w:tabs>
          <w:tab w:val="left" w:pos="1560"/>
        </w:tabs>
        <w:rPr>
          <w:rFonts w:ascii="Calibri" w:eastAsia="Calibri" w:hAnsi="Calibri" w:cs="Calibri"/>
          <w:b/>
          <w:i/>
          <w:sz w:val="24"/>
          <w:szCs w:val="24"/>
        </w:rPr>
      </w:pPr>
    </w:p>
    <w:p w14:paraId="750A98B2" w14:textId="77777777" w:rsidR="00472550" w:rsidRDefault="00472550">
      <w:pPr>
        <w:tabs>
          <w:tab w:val="left" w:pos="1560"/>
        </w:tabs>
        <w:rPr>
          <w:rFonts w:ascii="Calibri" w:eastAsia="Calibri" w:hAnsi="Calibri" w:cs="Calibri"/>
          <w:b/>
          <w:i/>
          <w:sz w:val="24"/>
          <w:szCs w:val="24"/>
        </w:rPr>
      </w:pPr>
    </w:p>
    <w:p w14:paraId="3290ECE3" w14:textId="77777777" w:rsidR="00472550" w:rsidRDefault="00472550">
      <w:pPr>
        <w:tabs>
          <w:tab w:val="left" w:pos="1560"/>
        </w:tabs>
        <w:rPr>
          <w:rFonts w:ascii="Calibri" w:eastAsia="Calibri" w:hAnsi="Calibri" w:cs="Calibri"/>
          <w:b/>
          <w:i/>
          <w:sz w:val="24"/>
          <w:szCs w:val="24"/>
        </w:rPr>
      </w:pPr>
    </w:p>
    <w:p w14:paraId="7CDC7CA1" w14:textId="77777777" w:rsidR="00472550" w:rsidRDefault="00472550">
      <w:pPr>
        <w:tabs>
          <w:tab w:val="left" w:pos="1560"/>
        </w:tabs>
        <w:rPr>
          <w:rFonts w:ascii="Calibri" w:eastAsia="Calibri" w:hAnsi="Calibri" w:cs="Calibri"/>
          <w:b/>
          <w:i/>
          <w:sz w:val="24"/>
          <w:szCs w:val="24"/>
        </w:rPr>
      </w:pPr>
    </w:p>
    <w:p w14:paraId="31A62739" w14:textId="77777777" w:rsidR="00472550" w:rsidRDefault="00472550">
      <w:pPr>
        <w:tabs>
          <w:tab w:val="left" w:pos="1560"/>
        </w:tabs>
        <w:rPr>
          <w:rFonts w:ascii="Calibri" w:eastAsia="Calibri" w:hAnsi="Calibri" w:cs="Calibri"/>
          <w:b/>
          <w:i/>
          <w:sz w:val="24"/>
          <w:szCs w:val="24"/>
        </w:rPr>
      </w:pPr>
    </w:p>
    <w:p w14:paraId="4E3B7D90" w14:textId="77777777" w:rsidR="00472550" w:rsidRDefault="00472550">
      <w:pPr>
        <w:tabs>
          <w:tab w:val="left" w:pos="1560"/>
        </w:tabs>
        <w:rPr>
          <w:rFonts w:ascii="Calibri" w:eastAsia="Calibri" w:hAnsi="Calibri" w:cs="Calibri"/>
          <w:b/>
          <w:i/>
          <w:sz w:val="24"/>
          <w:szCs w:val="24"/>
        </w:rPr>
      </w:pPr>
    </w:p>
    <w:p w14:paraId="5B4CDE91" w14:textId="77777777" w:rsidR="00472550" w:rsidRDefault="00472550">
      <w:pPr>
        <w:tabs>
          <w:tab w:val="left" w:pos="1560"/>
        </w:tabs>
        <w:rPr>
          <w:rFonts w:ascii="Calibri" w:eastAsia="Calibri" w:hAnsi="Calibri" w:cs="Calibri"/>
          <w:b/>
          <w:i/>
          <w:sz w:val="24"/>
          <w:szCs w:val="24"/>
        </w:rPr>
      </w:pPr>
    </w:p>
    <w:p w14:paraId="2F03580A" w14:textId="77777777" w:rsidR="00472550" w:rsidRDefault="00472550">
      <w:pPr>
        <w:tabs>
          <w:tab w:val="left" w:pos="1560"/>
        </w:tabs>
        <w:rPr>
          <w:rFonts w:ascii="Calibri" w:eastAsia="Calibri" w:hAnsi="Calibri" w:cs="Calibri"/>
          <w:b/>
          <w:i/>
          <w:sz w:val="24"/>
          <w:szCs w:val="24"/>
        </w:rPr>
      </w:pPr>
    </w:p>
    <w:p w14:paraId="2E5538AC" w14:textId="77777777" w:rsidR="00472550" w:rsidRDefault="00472550">
      <w:pPr>
        <w:tabs>
          <w:tab w:val="left" w:pos="1560"/>
        </w:tabs>
        <w:rPr>
          <w:rFonts w:ascii="Calibri" w:eastAsia="Calibri" w:hAnsi="Calibri" w:cs="Calibri"/>
          <w:b/>
          <w:i/>
          <w:sz w:val="24"/>
          <w:szCs w:val="24"/>
        </w:rPr>
      </w:pPr>
    </w:p>
    <w:p w14:paraId="166BEB70" w14:textId="77777777" w:rsidR="00472550" w:rsidRDefault="00472550">
      <w:pPr>
        <w:tabs>
          <w:tab w:val="left" w:pos="1560"/>
        </w:tabs>
        <w:rPr>
          <w:rFonts w:ascii="Calibri" w:eastAsia="Calibri" w:hAnsi="Calibri" w:cs="Calibri"/>
          <w:b/>
          <w:i/>
          <w:sz w:val="24"/>
          <w:szCs w:val="24"/>
        </w:rPr>
      </w:pPr>
    </w:p>
    <w:p w14:paraId="4533F011" w14:textId="77777777" w:rsidR="00472550" w:rsidRDefault="00472550">
      <w:pPr>
        <w:tabs>
          <w:tab w:val="left" w:pos="1560"/>
        </w:tabs>
        <w:rPr>
          <w:rFonts w:ascii="Calibri" w:eastAsia="Calibri" w:hAnsi="Calibri" w:cs="Calibri"/>
          <w:b/>
          <w:i/>
          <w:sz w:val="24"/>
          <w:szCs w:val="24"/>
        </w:rPr>
      </w:pPr>
    </w:p>
    <w:p w14:paraId="748DA7D8" w14:textId="77777777" w:rsidR="00472550" w:rsidRDefault="00472550">
      <w:pPr>
        <w:tabs>
          <w:tab w:val="left" w:pos="1560"/>
        </w:tabs>
        <w:rPr>
          <w:rFonts w:ascii="Calibri" w:eastAsia="Calibri" w:hAnsi="Calibri" w:cs="Calibri"/>
          <w:b/>
          <w:i/>
          <w:sz w:val="24"/>
          <w:szCs w:val="24"/>
        </w:rPr>
      </w:pPr>
    </w:p>
    <w:p w14:paraId="796D0A58" w14:textId="77777777" w:rsidR="00472550" w:rsidRDefault="00FD57CB">
      <w:pPr>
        <w:pStyle w:val="5"/>
        <w:tabs>
          <w:tab w:val="left" w:pos="4860"/>
        </w:tabs>
        <w:spacing w:before="0"/>
        <w:jc w:val="right"/>
        <w:rPr>
          <w:rFonts w:ascii="Calibri" w:eastAsia="Calibri" w:hAnsi="Calibri" w:cs="Calibri"/>
          <w:b/>
          <w:sz w:val="22"/>
          <w:szCs w:val="22"/>
        </w:rPr>
      </w:pPr>
      <w:r>
        <w:rPr>
          <w:rFonts w:ascii="Calibri" w:eastAsia="Calibri" w:hAnsi="Calibri" w:cs="Calibri"/>
          <w:b/>
          <w:color w:val="000000"/>
          <w:sz w:val="22"/>
          <w:szCs w:val="22"/>
        </w:rPr>
        <w:t xml:space="preserve">Додаток 3 до Методичних рекомендацій </w:t>
      </w:r>
    </w:p>
    <w:p w14:paraId="6732BBFD" w14:textId="77777777" w:rsidR="00472550" w:rsidRDefault="00472550">
      <w:pPr>
        <w:rPr>
          <w:rFonts w:ascii="Calibri" w:eastAsia="Calibri" w:hAnsi="Calibri" w:cs="Calibri"/>
          <w:b/>
          <w:sz w:val="22"/>
          <w:szCs w:val="22"/>
        </w:rPr>
      </w:pPr>
    </w:p>
    <w:p w14:paraId="2062DA04"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У дужках синім похилим і підкресленим шрифтом </w:t>
      </w:r>
    </w:p>
    <w:p w14:paraId="0B527DA9"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зазначено коментар та/або можливий варіант заповнення.</w:t>
      </w:r>
    </w:p>
    <w:p w14:paraId="76AB6454" w14:textId="77777777" w:rsidR="00472550" w:rsidRPr="00F3058A" w:rsidRDefault="00472550">
      <w:pPr>
        <w:rPr>
          <w:rFonts w:ascii="Calibri" w:eastAsia="Calibri" w:hAnsi="Calibri" w:cs="Calibri"/>
          <w:b/>
          <w:sz w:val="22"/>
          <w:szCs w:val="22"/>
          <w:lang w:val="ru-RU"/>
        </w:rPr>
      </w:pPr>
    </w:p>
    <w:p w14:paraId="2834E39A" w14:textId="77777777" w:rsidR="00472550" w:rsidRPr="00F3058A" w:rsidRDefault="00FD57CB">
      <w:pPr>
        <w:jc w:val="center"/>
        <w:rPr>
          <w:rFonts w:ascii="Calibri" w:eastAsia="Calibri" w:hAnsi="Calibri" w:cs="Calibri"/>
          <w:sz w:val="22"/>
          <w:szCs w:val="22"/>
          <w:lang w:val="ru-RU"/>
        </w:rPr>
      </w:pPr>
      <w:r w:rsidRPr="00F3058A">
        <w:rPr>
          <w:rFonts w:ascii="Calibri" w:eastAsia="Calibri" w:hAnsi="Calibri" w:cs="Calibri"/>
          <w:b/>
          <w:sz w:val="22"/>
          <w:szCs w:val="22"/>
          <w:lang w:val="ru-RU"/>
        </w:rPr>
        <w:t>ЗРАЗОК ДОГОВОРУ ЗАКУПІВЛІ ПРО ЗАКУПІВЛЮ РОБІТ  № ________</w:t>
      </w:r>
    </w:p>
    <w:p w14:paraId="100C52CE" w14:textId="77777777" w:rsidR="00472550" w:rsidRPr="00F3058A" w:rsidRDefault="00472550">
      <w:pPr>
        <w:jc w:val="center"/>
        <w:rPr>
          <w:rFonts w:ascii="Calibri" w:eastAsia="Calibri" w:hAnsi="Calibri" w:cs="Calibri"/>
          <w:sz w:val="22"/>
          <w:szCs w:val="22"/>
          <w:lang w:val="ru-RU"/>
        </w:rPr>
      </w:pPr>
    </w:p>
    <w:p w14:paraId="43D163BB" w14:textId="77777777" w:rsidR="00472550" w:rsidRPr="00F3058A" w:rsidRDefault="00FD57CB">
      <w:pPr>
        <w:tabs>
          <w:tab w:val="left" w:pos="1080"/>
        </w:tabs>
        <w:ind w:firstLine="709"/>
        <w:jc w:val="both"/>
        <w:rPr>
          <w:rFonts w:ascii="Calibri" w:eastAsia="Calibri" w:hAnsi="Calibri" w:cs="Calibri"/>
          <w:b/>
          <w:sz w:val="22"/>
          <w:szCs w:val="22"/>
          <w:lang w:val="ru-RU"/>
        </w:rPr>
      </w:pPr>
      <w:r w:rsidRPr="00F3058A">
        <w:rPr>
          <w:rFonts w:ascii="Calibri" w:eastAsia="Calibri" w:hAnsi="Calibri" w:cs="Calibri"/>
          <w:b/>
          <w:sz w:val="22"/>
          <w:szCs w:val="22"/>
          <w:lang w:val="ru-RU"/>
        </w:rPr>
        <w:t xml:space="preserve">м. Київ                                                </w:t>
      </w:r>
      <w:r w:rsidRPr="00F3058A">
        <w:rPr>
          <w:rFonts w:ascii="Calibri" w:eastAsia="Calibri" w:hAnsi="Calibri" w:cs="Calibri"/>
          <w:b/>
          <w:sz w:val="22"/>
          <w:szCs w:val="22"/>
          <w:lang w:val="ru-RU"/>
        </w:rPr>
        <w:t xml:space="preserve">                              «___» _______________ 202_ року</w:t>
      </w:r>
    </w:p>
    <w:p w14:paraId="52EBCDEE" w14:textId="77777777" w:rsidR="00472550" w:rsidRPr="00F3058A" w:rsidRDefault="00472550">
      <w:pPr>
        <w:tabs>
          <w:tab w:val="left" w:pos="1080"/>
        </w:tabs>
        <w:ind w:firstLine="709"/>
        <w:rPr>
          <w:rFonts w:ascii="Calibri" w:eastAsia="Calibri" w:hAnsi="Calibri" w:cs="Calibri"/>
          <w:sz w:val="22"/>
          <w:szCs w:val="22"/>
          <w:lang w:val="ru-RU"/>
        </w:rPr>
      </w:pPr>
    </w:p>
    <w:p w14:paraId="3B480ADD"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 xml:space="preserve">________________________________________________________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Замовник</w:t>
      </w:r>
      <w:r w:rsidRPr="00F3058A">
        <w:rPr>
          <w:rFonts w:ascii="Calibri" w:eastAsia="Calibri" w:hAnsi="Calibri" w:cs="Calibri"/>
          <w:sz w:val="22"/>
          <w:szCs w:val="22"/>
          <w:lang w:val="ru-RU"/>
        </w:rPr>
        <w:t>), в особі _________________________, що діє на підставі ___________________________________________, з однієї сторони,</w:t>
      </w:r>
      <w:r w:rsidRPr="00F3058A">
        <w:rPr>
          <w:rFonts w:ascii="Calibri" w:eastAsia="Calibri" w:hAnsi="Calibri" w:cs="Calibri"/>
          <w:sz w:val="22"/>
          <w:szCs w:val="22"/>
          <w:lang w:val="ru-RU"/>
        </w:rPr>
        <w:t xml:space="preserve"> і </w:t>
      </w:r>
    </w:p>
    <w:p w14:paraId="55D58D3C"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 xml:space="preserve">___________________________________________________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Виконавець або Підрядник</w:t>
      </w:r>
      <w:r w:rsidRPr="00F3058A">
        <w:rPr>
          <w:rFonts w:ascii="Calibri" w:eastAsia="Calibri" w:hAnsi="Calibri" w:cs="Calibri"/>
          <w:sz w:val="22"/>
          <w:szCs w:val="22"/>
          <w:lang w:val="ru-RU"/>
        </w:rPr>
        <w:t xml:space="preserve">), в особі _________________________________, що діє на підставі _________________, з іншої сторони, при спільному згадуванні - </w:t>
      </w:r>
      <w:r w:rsidRPr="00F3058A">
        <w:rPr>
          <w:rFonts w:ascii="Calibri" w:eastAsia="Calibri" w:hAnsi="Calibri" w:cs="Calibri"/>
          <w:b/>
          <w:sz w:val="22"/>
          <w:szCs w:val="22"/>
          <w:lang w:val="ru-RU"/>
        </w:rPr>
        <w:t>Сторони</w:t>
      </w:r>
      <w:r w:rsidRPr="00F3058A">
        <w:rPr>
          <w:rFonts w:ascii="Calibri" w:eastAsia="Calibri" w:hAnsi="Calibri" w:cs="Calibri"/>
          <w:sz w:val="22"/>
          <w:szCs w:val="22"/>
          <w:lang w:val="ru-RU"/>
        </w:rPr>
        <w:t xml:space="preserve">, а кожен окремо – </w:t>
      </w:r>
      <w:r w:rsidRPr="00F3058A">
        <w:rPr>
          <w:rFonts w:ascii="Calibri" w:eastAsia="Calibri" w:hAnsi="Calibri" w:cs="Calibri"/>
          <w:b/>
          <w:sz w:val="22"/>
          <w:szCs w:val="22"/>
          <w:lang w:val="ru-RU"/>
        </w:rPr>
        <w:t>Сторона</w:t>
      </w:r>
      <w:r w:rsidRPr="00F3058A">
        <w:rPr>
          <w:rFonts w:ascii="Calibri" w:eastAsia="Calibri" w:hAnsi="Calibri" w:cs="Calibri"/>
          <w:sz w:val="22"/>
          <w:szCs w:val="22"/>
          <w:lang w:val="ru-RU"/>
        </w:rPr>
        <w:t>, керую</w:t>
      </w:r>
      <w:r w:rsidRPr="00F3058A">
        <w:rPr>
          <w:rFonts w:ascii="Calibri" w:eastAsia="Calibri" w:hAnsi="Calibri" w:cs="Calibri"/>
          <w:sz w:val="22"/>
          <w:szCs w:val="22"/>
          <w:lang w:val="ru-RU"/>
        </w:rPr>
        <w:t xml:space="preserve">чись вимогами чинного законодавства України, дійшли спільної згоди укласти даний договір про </w:t>
      </w:r>
      <w:r w:rsidRPr="00F3058A">
        <w:rPr>
          <w:rFonts w:ascii="Calibri" w:eastAsia="Calibri" w:hAnsi="Calibri" w:cs="Calibri"/>
          <w:color w:val="000000"/>
          <w:sz w:val="22"/>
          <w:szCs w:val="22"/>
          <w:lang w:val="ru-RU"/>
        </w:rPr>
        <w:t xml:space="preserve">закупівлю товару,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Договір,</w:t>
      </w:r>
      <w:r w:rsidRPr="00F3058A">
        <w:rPr>
          <w:rFonts w:ascii="Calibri" w:eastAsia="Calibri" w:hAnsi="Calibri" w:cs="Calibri"/>
          <w:sz w:val="22"/>
          <w:szCs w:val="22"/>
          <w:lang w:val="ru-RU"/>
        </w:rPr>
        <w:t xml:space="preserve"> про наступне:</w:t>
      </w:r>
    </w:p>
    <w:p w14:paraId="7C98258A" w14:textId="77777777" w:rsidR="00472550" w:rsidRPr="00F3058A" w:rsidRDefault="00472550">
      <w:pPr>
        <w:ind w:firstLine="708"/>
        <w:jc w:val="both"/>
        <w:rPr>
          <w:rFonts w:ascii="Calibri" w:eastAsia="Calibri" w:hAnsi="Calibri" w:cs="Calibri"/>
          <w:sz w:val="22"/>
          <w:szCs w:val="22"/>
          <w:lang w:val="ru-RU"/>
        </w:rPr>
      </w:pPr>
    </w:p>
    <w:p w14:paraId="73E50ACD" w14:textId="77777777" w:rsidR="00472550" w:rsidRDefault="00FD57CB">
      <w:pPr>
        <w:widowControl/>
        <w:numPr>
          <w:ilvl w:val="0"/>
          <w:numId w:val="7"/>
        </w:numPr>
        <w:pBdr>
          <w:top w:val="nil"/>
          <w:left w:val="nil"/>
          <w:bottom w:val="nil"/>
          <w:right w:val="nil"/>
          <w:between w:val="nil"/>
        </w:pBdr>
        <w:jc w:val="center"/>
        <w:rPr>
          <w:rFonts w:ascii="Calibri" w:eastAsia="Calibri" w:hAnsi="Calibri" w:cs="Calibri"/>
          <w:color w:val="000000"/>
          <w:sz w:val="22"/>
          <w:szCs w:val="22"/>
        </w:rPr>
      </w:pPr>
      <w:r>
        <w:rPr>
          <w:rFonts w:ascii="Calibri" w:eastAsia="Calibri" w:hAnsi="Calibri" w:cs="Calibri"/>
          <w:b/>
          <w:color w:val="000000"/>
          <w:sz w:val="22"/>
          <w:szCs w:val="22"/>
        </w:rPr>
        <w:t>ПРЕДМЕТ ДОГОВОРУ</w:t>
      </w:r>
    </w:p>
    <w:p w14:paraId="34DC5B6D" w14:textId="77777777" w:rsidR="00472550" w:rsidRPr="00F3058A" w:rsidRDefault="00FD57CB">
      <w:pPr>
        <w:shd w:val="clear" w:color="auto" w:fill="FFFFFF"/>
        <w:tabs>
          <w:tab w:val="left" w:pos="4820"/>
          <w:tab w:val="left" w:pos="5812"/>
          <w:tab w:val="left" w:pos="9115"/>
        </w:tabs>
        <w:ind w:left="2" w:firstLine="565"/>
        <w:jc w:val="both"/>
        <w:rPr>
          <w:rFonts w:ascii="Calibri" w:eastAsia="Calibri" w:hAnsi="Calibri" w:cs="Calibri"/>
          <w:sz w:val="22"/>
          <w:szCs w:val="22"/>
          <w:lang w:val="ru-RU"/>
        </w:rPr>
      </w:pPr>
      <w:r w:rsidRPr="00F3058A">
        <w:rPr>
          <w:rFonts w:ascii="Calibri" w:eastAsia="Calibri" w:hAnsi="Calibri" w:cs="Calibri"/>
          <w:sz w:val="22"/>
          <w:szCs w:val="22"/>
          <w:lang w:val="ru-RU"/>
        </w:rPr>
        <w:t>1.1. Виконавець зобов’язується відповідно до затвердженої проектно-кошторисної документації (далі</w:t>
      </w:r>
      <w:r w:rsidRPr="00F3058A">
        <w:rPr>
          <w:rFonts w:ascii="Calibri" w:eastAsia="Calibri" w:hAnsi="Calibri" w:cs="Calibri"/>
          <w:sz w:val="22"/>
          <w:szCs w:val="22"/>
          <w:lang w:val="ru-RU"/>
        </w:rPr>
        <w:t xml:space="preserve"> – ПКД або проектна документація) та умов цього Договору виконати роботи (далі – Роботи), а Замовник - прийняти та оплатити Роботи в порядку та на умовах, передбачених даним Договором за таким об’єктом робіт:</w:t>
      </w:r>
    </w:p>
    <w:p w14:paraId="04AC2F4E" w14:textId="77777777" w:rsidR="00472550" w:rsidRDefault="00FD57CB">
      <w:pPr>
        <w:shd w:val="clear" w:color="auto" w:fill="FFFFFF"/>
        <w:tabs>
          <w:tab w:val="left" w:pos="4820"/>
          <w:tab w:val="left" w:pos="5812"/>
          <w:tab w:val="left" w:pos="9115"/>
        </w:tabs>
        <w:ind w:left="2" w:firstLine="565"/>
        <w:jc w:val="both"/>
        <w:rPr>
          <w:rFonts w:ascii="Calibri" w:eastAsia="Calibri" w:hAnsi="Calibri" w:cs="Calibri"/>
          <w:sz w:val="22"/>
          <w:szCs w:val="22"/>
        </w:rPr>
      </w:pPr>
      <w:r w:rsidRPr="00F3058A">
        <w:rPr>
          <w:rFonts w:ascii="Calibri" w:eastAsia="Calibri" w:hAnsi="Calibri" w:cs="Calibri"/>
          <w:sz w:val="22"/>
          <w:szCs w:val="22"/>
          <w:lang w:val="ru-RU"/>
        </w:rPr>
        <w:t xml:space="preserve">______________________________________ </w:t>
      </w:r>
      <w:r w:rsidRPr="00F3058A">
        <w:rPr>
          <w:rFonts w:ascii="Calibri" w:eastAsia="Calibri" w:hAnsi="Calibri" w:cs="Calibri"/>
          <w:i/>
          <w:color w:val="4F81BD"/>
          <w:sz w:val="22"/>
          <w:szCs w:val="22"/>
          <w:u w:val="single"/>
          <w:lang w:val="ru-RU"/>
        </w:rPr>
        <w:t>(зазначається назва об’єкту згідно затвердженої проектно-кошторисної документації,</w:t>
      </w:r>
      <w:r w:rsidRPr="00F3058A">
        <w:rPr>
          <w:rFonts w:ascii="Calibri" w:eastAsia="Calibri" w:hAnsi="Calibri" w:cs="Calibri"/>
          <w:color w:val="4F81BD"/>
          <w:sz w:val="22"/>
          <w:szCs w:val="22"/>
          <w:lang w:val="ru-RU"/>
        </w:rPr>
        <w:t xml:space="preserve"> </w:t>
      </w:r>
      <w:r w:rsidRPr="00F3058A">
        <w:rPr>
          <w:rFonts w:ascii="Calibri" w:eastAsia="Calibri" w:hAnsi="Calibri" w:cs="Calibri"/>
          <w:sz w:val="22"/>
          <w:szCs w:val="22"/>
          <w:lang w:val="ru-RU"/>
        </w:rPr>
        <w:t xml:space="preserve">далі – Об’єкт), розташований за адресою </w:t>
      </w:r>
      <w:r>
        <w:rPr>
          <w:rFonts w:ascii="Calibri" w:eastAsia="Calibri" w:hAnsi="Calibri" w:cs="Calibri"/>
          <w:sz w:val="22"/>
          <w:szCs w:val="22"/>
        </w:rPr>
        <w:t>____________________.</w:t>
      </w:r>
    </w:p>
    <w:p w14:paraId="5C9F7A7B" w14:textId="77777777" w:rsidR="00472550" w:rsidRPr="00F3058A" w:rsidRDefault="00FD57CB">
      <w:pPr>
        <w:shd w:val="clear" w:color="auto" w:fill="FFFFFF"/>
        <w:tabs>
          <w:tab w:val="left" w:pos="4820"/>
          <w:tab w:val="left" w:pos="5812"/>
          <w:tab w:val="left" w:pos="9115"/>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1.2. Склад та обсяги Робіт визначаються у проектно-кошторисній документації, яка є частиною робочого проекту, з</w:t>
      </w:r>
      <w:r w:rsidRPr="00F3058A">
        <w:rPr>
          <w:rFonts w:ascii="Calibri" w:eastAsia="Calibri" w:hAnsi="Calibri" w:cs="Calibri"/>
          <w:sz w:val="22"/>
          <w:szCs w:val="22"/>
          <w:lang w:val="ru-RU"/>
        </w:rPr>
        <w:t>атвердженого Замовником.</w:t>
      </w:r>
    </w:p>
    <w:p w14:paraId="6D2AB4E5" w14:textId="77777777" w:rsidR="00472550" w:rsidRDefault="00FD57CB">
      <w:pPr>
        <w:shd w:val="clear" w:color="auto" w:fill="FFFFFF"/>
        <w:tabs>
          <w:tab w:val="left" w:pos="4820"/>
          <w:tab w:val="left" w:pos="5812"/>
          <w:tab w:val="left" w:pos="9115"/>
        </w:tabs>
        <w:ind w:firstLine="567"/>
        <w:jc w:val="both"/>
        <w:rPr>
          <w:rFonts w:ascii="Calibri" w:eastAsia="Calibri" w:hAnsi="Calibri" w:cs="Calibri"/>
          <w:sz w:val="22"/>
          <w:szCs w:val="22"/>
        </w:rPr>
      </w:pPr>
      <w:r w:rsidRPr="00F3058A">
        <w:rPr>
          <w:rFonts w:ascii="Calibri" w:eastAsia="Calibri" w:hAnsi="Calibri" w:cs="Calibri"/>
          <w:sz w:val="22"/>
          <w:szCs w:val="22"/>
          <w:lang w:val="ru-RU"/>
        </w:rPr>
        <w:t xml:space="preserve">Склад та обсяги Робіт можуть бути переглянуті в процесі виконання Робіт у разі внесення змін до проектної документації у порядку, визначеному у пункті 53 Загальних умов укладення та виконання договорів підряду в капітальному </w:t>
      </w:r>
      <w:r w:rsidRPr="00F3058A">
        <w:rPr>
          <w:rFonts w:ascii="Calibri" w:eastAsia="Calibri" w:hAnsi="Calibri" w:cs="Calibri"/>
          <w:sz w:val="22"/>
          <w:szCs w:val="22"/>
          <w:lang w:val="ru-RU"/>
        </w:rPr>
        <w:t xml:space="preserve">будівництві, затверджених постановою </w:t>
      </w:r>
      <w:r>
        <w:rPr>
          <w:rFonts w:ascii="Calibri" w:eastAsia="Calibri" w:hAnsi="Calibri" w:cs="Calibri"/>
          <w:sz w:val="22"/>
          <w:szCs w:val="22"/>
        </w:rPr>
        <w:t>Кабінету Міністрів України від 01.08.2005 № 668 (далі – Загальні умови) з урахуванням Закону України «Про публічні закупівлі».</w:t>
      </w:r>
    </w:p>
    <w:p w14:paraId="1A6AAAD5" w14:textId="77777777" w:rsidR="00472550" w:rsidRPr="00F3058A" w:rsidRDefault="00FD57CB">
      <w:pPr>
        <w:shd w:val="clear" w:color="auto" w:fill="FFFFFF"/>
        <w:tabs>
          <w:tab w:val="left" w:pos="4820"/>
          <w:tab w:val="left" w:pos="5812"/>
          <w:tab w:val="left" w:pos="9115"/>
        </w:tabs>
        <w:ind w:firstLine="567"/>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1.3. Роботи, що є предметом даного Договору, визначені за кодом ДК 021:2015 – </w:t>
      </w:r>
      <w:r w:rsidRPr="00F3058A">
        <w:rPr>
          <w:rFonts w:ascii="Calibri" w:eastAsia="Calibri" w:hAnsi="Calibri" w:cs="Calibri"/>
          <w:color w:val="000000"/>
          <w:sz w:val="22"/>
          <w:szCs w:val="22"/>
          <w:lang w:val="ru-RU"/>
        </w:rPr>
        <w:t xml:space="preserve">_____________ </w:t>
      </w:r>
      <w:r w:rsidRPr="00F3058A">
        <w:rPr>
          <w:rFonts w:ascii="Calibri" w:eastAsia="Calibri" w:hAnsi="Calibri" w:cs="Calibri"/>
          <w:color w:val="000000"/>
          <w:sz w:val="22"/>
          <w:szCs w:val="22"/>
          <w:lang w:val="ru-RU"/>
        </w:rPr>
        <w:t>«_____________» (</w:t>
      </w:r>
      <w:r w:rsidRPr="00F3058A">
        <w:rPr>
          <w:rFonts w:ascii="Calibri" w:eastAsia="Calibri" w:hAnsi="Calibri" w:cs="Calibri"/>
          <w:i/>
          <w:color w:val="4F81BD"/>
          <w:sz w:val="22"/>
          <w:szCs w:val="22"/>
          <w:u w:val="single"/>
          <w:lang w:val="ru-RU"/>
        </w:rPr>
        <w:t>вказується код і назва згідно Класифікатора ДК 021:2015</w:t>
      </w:r>
      <w:r w:rsidRPr="00F3058A">
        <w:rPr>
          <w:rFonts w:ascii="Calibri" w:eastAsia="Calibri" w:hAnsi="Calibri" w:cs="Calibri"/>
          <w:sz w:val="22"/>
          <w:szCs w:val="22"/>
          <w:lang w:val="ru-RU"/>
        </w:rPr>
        <w:t>)</w:t>
      </w:r>
      <w:r w:rsidRPr="00F3058A">
        <w:rPr>
          <w:rFonts w:ascii="Calibri" w:eastAsia="Calibri" w:hAnsi="Calibri" w:cs="Calibri"/>
          <w:color w:val="000000"/>
          <w:sz w:val="22"/>
          <w:szCs w:val="22"/>
          <w:lang w:val="ru-RU"/>
        </w:rPr>
        <w:t>.</w:t>
      </w:r>
    </w:p>
    <w:p w14:paraId="092867C0"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1.4. Виконавець підтверджує, що укладання та виконання ним цього Договору не суперечить нормам чинного законодавства України та відповідає його вимогам (зокрема, щодо отримання всіх</w:t>
      </w:r>
      <w:r w:rsidRPr="00F3058A">
        <w:rPr>
          <w:rFonts w:ascii="Calibri" w:eastAsia="Calibri" w:hAnsi="Calibri" w:cs="Calibri"/>
          <w:sz w:val="22"/>
          <w:szCs w:val="22"/>
          <w:lang w:val="ru-RU"/>
        </w:rPr>
        <w:t xml:space="preserve"> необхідних дозволів та погоджень), а також підтверджує те, що укладання та виконання ним цього Договору не суперечить положенням його установчих документів.</w:t>
      </w:r>
    </w:p>
    <w:p w14:paraId="6E20F754"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Підрядник підтверджує, що він має всі необхідні дозволи (ліцензії, сертифікати), які вимагаються з</w:t>
      </w:r>
      <w:r w:rsidRPr="00F3058A">
        <w:rPr>
          <w:rFonts w:ascii="Calibri" w:eastAsia="Calibri" w:hAnsi="Calibri" w:cs="Calibri"/>
          <w:sz w:val="22"/>
          <w:szCs w:val="22"/>
          <w:lang w:val="ru-RU"/>
        </w:rPr>
        <w:t>аконодавством України для виконання ним своїх обов’язків за цим Договором.</w:t>
      </w:r>
    </w:p>
    <w:p w14:paraId="01BD55C5"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1.5. У разі внесення змін до проектно-кошторисної документації Сторони уточнюють предмет цього Договору з урахуванням Закону України «Про публічні закупівлі».</w:t>
      </w:r>
    </w:p>
    <w:p w14:paraId="57900A9B" w14:textId="77777777" w:rsidR="00472550" w:rsidRPr="00F3058A" w:rsidRDefault="00472550">
      <w:pPr>
        <w:ind w:firstLine="482"/>
        <w:jc w:val="both"/>
        <w:rPr>
          <w:rFonts w:ascii="Calibri" w:eastAsia="Calibri" w:hAnsi="Calibri" w:cs="Calibri"/>
          <w:b/>
          <w:sz w:val="22"/>
          <w:szCs w:val="22"/>
          <w:lang w:val="ru-RU"/>
        </w:rPr>
      </w:pPr>
    </w:p>
    <w:p w14:paraId="4BF3C450" w14:textId="77777777" w:rsidR="00472550" w:rsidRDefault="00FD57CB">
      <w:pPr>
        <w:widowControl/>
        <w:numPr>
          <w:ilvl w:val="0"/>
          <w:numId w:val="7"/>
        </w:num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СТРОКИ ВИКОНАННЯ РОБІ</w:t>
      </w:r>
      <w:r>
        <w:rPr>
          <w:rFonts w:ascii="Calibri" w:eastAsia="Calibri" w:hAnsi="Calibri" w:cs="Calibri"/>
          <w:b/>
          <w:color w:val="000000"/>
          <w:sz w:val="22"/>
          <w:szCs w:val="22"/>
        </w:rPr>
        <w:t>Т</w:t>
      </w:r>
    </w:p>
    <w:p w14:paraId="61BF0009"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2.1. Строки виконання Робіт, зокрема початок та закінчення Робіт, визначені у Додатку 1 до цього Договору (Календарний графік виконання робіт), який є його невід’ємною частиною.</w:t>
      </w:r>
    </w:p>
    <w:p w14:paraId="77714457" w14:textId="77777777" w:rsidR="00472550" w:rsidRPr="00F3058A" w:rsidRDefault="00FD57CB">
      <w:pPr>
        <w:widowControl/>
        <w:pBdr>
          <w:top w:val="nil"/>
          <w:left w:val="nil"/>
          <w:bottom w:val="nil"/>
          <w:right w:val="nil"/>
          <w:between w:val="nil"/>
        </w:pBdr>
        <w:spacing w:line="276" w:lineRule="auto"/>
        <w:ind w:firstLine="567"/>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2.2. Підрядник розпочне виконання робіт після набрання чинності цього Догово</w:t>
      </w:r>
      <w:r w:rsidRPr="00F3058A">
        <w:rPr>
          <w:rFonts w:ascii="Calibri" w:eastAsia="Calibri" w:hAnsi="Calibri" w:cs="Calibri"/>
          <w:color w:val="000000"/>
          <w:sz w:val="22"/>
          <w:szCs w:val="22"/>
          <w:lang w:val="ru-RU"/>
        </w:rPr>
        <w:t>ру за наявності необхідних дозвільних документів</w:t>
      </w:r>
      <w:r w:rsidRPr="00F3058A">
        <w:rPr>
          <w:rFonts w:ascii="Calibri" w:eastAsia="Calibri" w:hAnsi="Calibri" w:cs="Calibri"/>
          <w:b/>
          <w:color w:val="000000"/>
          <w:sz w:val="22"/>
          <w:szCs w:val="22"/>
          <w:lang w:val="ru-RU"/>
        </w:rPr>
        <w:t>.</w:t>
      </w:r>
    </w:p>
    <w:p w14:paraId="4F57AD19" w14:textId="77777777" w:rsidR="00472550" w:rsidRDefault="00FD57CB">
      <w:pPr>
        <w:widowControl/>
        <w:pBdr>
          <w:top w:val="nil"/>
          <w:left w:val="nil"/>
          <w:bottom w:val="nil"/>
          <w:right w:val="nil"/>
          <w:between w:val="nil"/>
        </w:pBdr>
        <w:spacing w:line="276" w:lineRule="auto"/>
        <w:ind w:firstLine="567"/>
        <w:rPr>
          <w:rFonts w:ascii="Calibri" w:eastAsia="Calibri" w:hAnsi="Calibri" w:cs="Calibri"/>
          <w:color w:val="000000"/>
          <w:sz w:val="22"/>
          <w:szCs w:val="22"/>
        </w:rPr>
      </w:pPr>
      <w:r w:rsidRPr="00F3058A">
        <w:rPr>
          <w:rFonts w:ascii="Calibri" w:eastAsia="Calibri" w:hAnsi="Calibri" w:cs="Calibri"/>
          <w:color w:val="000000"/>
          <w:sz w:val="22"/>
          <w:szCs w:val="22"/>
          <w:lang w:val="ru-RU"/>
        </w:rPr>
        <w:lastRenderedPageBreak/>
        <w:t xml:space="preserve">2.3. Підрядник може забезпечити дострокове завершення виконання робіт і здачу їх Замовнику тільки за згодою </w:t>
      </w:r>
      <w:r>
        <w:rPr>
          <w:rFonts w:ascii="Calibri" w:eastAsia="Calibri" w:hAnsi="Calibri" w:cs="Calibri"/>
          <w:color w:val="000000"/>
          <w:sz w:val="22"/>
          <w:szCs w:val="22"/>
        </w:rPr>
        <w:t>Замовника.</w:t>
      </w:r>
    </w:p>
    <w:p w14:paraId="71987CB5"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2.4. Строки виконання Робіт можуть бути змінені з внесенням відповідних змін у цей Дого</w:t>
      </w:r>
      <w:r>
        <w:rPr>
          <w:rFonts w:ascii="Calibri" w:eastAsia="Calibri" w:hAnsi="Calibri" w:cs="Calibri"/>
          <w:sz w:val="22"/>
          <w:szCs w:val="22"/>
        </w:rPr>
        <w:t>вір у випадках, передбачених пунктами 19, 20 Загальних умов з урахуванням вимог Закону України «Про публічні закупівлі».</w:t>
      </w:r>
    </w:p>
    <w:p w14:paraId="01F529CA"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2.5. Підрядник зобов’язаний уточнювати Календарний графік виконання робіт у випадках якщо відставання виконання робіт від Календарного </w:t>
      </w:r>
      <w:r>
        <w:rPr>
          <w:rFonts w:ascii="Calibri" w:eastAsia="Calibri" w:hAnsi="Calibri" w:cs="Calibri"/>
          <w:sz w:val="22"/>
          <w:szCs w:val="22"/>
        </w:rPr>
        <w:t xml:space="preserve">графіку буде становити більше 5 робочих  днів. </w:t>
      </w:r>
    </w:p>
    <w:p w14:paraId="3550CB94" w14:textId="77777777" w:rsidR="00472550" w:rsidRDefault="00FD57CB">
      <w:pPr>
        <w:ind w:firstLine="567"/>
        <w:jc w:val="both"/>
        <w:rPr>
          <w:rFonts w:ascii="Calibri" w:eastAsia="Calibri" w:hAnsi="Calibri" w:cs="Calibri"/>
          <w:sz w:val="22"/>
          <w:szCs w:val="22"/>
        </w:rPr>
      </w:pPr>
      <w:r w:rsidRPr="00F3058A">
        <w:rPr>
          <w:rFonts w:ascii="Calibri" w:eastAsia="Calibri" w:hAnsi="Calibri" w:cs="Calibri"/>
          <w:sz w:val="22"/>
          <w:szCs w:val="22"/>
          <w:lang w:val="ru-RU"/>
        </w:rPr>
        <w:t xml:space="preserve">Одночасно із уточненням Календарного графіку виконання робіт Підрядник, якщо порушення строків виконання Робіт виникло з його вини, за вимогою </w:t>
      </w:r>
      <w:r>
        <w:rPr>
          <w:rFonts w:ascii="Calibri" w:eastAsia="Calibri" w:hAnsi="Calibri" w:cs="Calibri"/>
          <w:sz w:val="22"/>
          <w:szCs w:val="22"/>
        </w:rPr>
        <w:t xml:space="preserve">Замовника розробить заходи з усунення відставання робіт. </w:t>
      </w:r>
    </w:p>
    <w:p w14:paraId="779EB226" w14:textId="77777777" w:rsidR="00472550" w:rsidRDefault="00472550">
      <w:pPr>
        <w:ind w:firstLine="567"/>
        <w:jc w:val="both"/>
        <w:rPr>
          <w:rFonts w:ascii="Calibri" w:eastAsia="Calibri" w:hAnsi="Calibri" w:cs="Calibri"/>
          <w:sz w:val="22"/>
          <w:szCs w:val="22"/>
        </w:rPr>
      </w:pPr>
    </w:p>
    <w:p w14:paraId="1E25544B" w14:textId="77777777" w:rsidR="00472550" w:rsidRDefault="00FD57CB">
      <w:pPr>
        <w:numPr>
          <w:ilvl w:val="0"/>
          <w:numId w:val="7"/>
        </w:numPr>
        <w:pBdr>
          <w:top w:val="nil"/>
          <w:left w:val="nil"/>
          <w:bottom w:val="nil"/>
          <w:right w:val="nil"/>
          <w:between w:val="nil"/>
        </w:pBd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ЦІНА </w:t>
      </w:r>
      <w:r>
        <w:rPr>
          <w:rFonts w:ascii="Calibri" w:eastAsia="Calibri" w:hAnsi="Calibri" w:cs="Calibri"/>
          <w:b/>
          <w:color w:val="000000"/>
          <w:sz w:val="22"/>
          <w:szCs w:val="22"/>
        </w:rPr>
        <w:t>ДОГОВОРУ</w:t>
      </w:r>
    </w:p>
    <w:p w14:paraId="191F77B9" w14:textId="77777777" w:rsidR="00472550" w:rsidRDefault="00FD57CB">
      <w:pPr>
        <w:ind w:firstLine="708"/>
        <w:jc w:val="both"/>
        <w:rPr>
          <w:rFonts w:ascii="Calibri" w:eastAsia="Calibri" w:hAnsi="Calibri" w:cs="Calibri"/>
          <w:b/>
          <w:color w:val="4F81BD"/>
          <w:sz w:val="22"/>
          <w:szCs w:val="22"/>
        </w:rPr>
      </w:pPr>
      <w:r w:rsidRPr="00F3058A">
        <w:rPr>
          <w:rFonts w:ascii="Calibri" w:eastAsia="Calibri" w:hAnsi="Calibri" w:cs="Calibri"/>
          <w:sz w:val="22"/>
          <w:szCs w:val="22"/>
          <w:lang w:val="ru-RU"/>
        </w:rPr>
        <w:t xml:space="preserve">3.1. Ціна Договору </w:t>
      </w:r>
      <w:r w:rsidRPr="00F3058A">
        <w:rPr>
          <w:rFonts w:ascii="Calibri" w:eastAsia="Calibri" w:hAnsi="Calibri" w:cs="Calibri"/>
          <w:b/>
          <w:color w:val="000000"/>
          <w:sz w:val="22"/>
          <w:szCs w:val="22"/>
          <w:lang w:val="ru-RU"/>
        </w:rPr>
        <w:t>становить: – ___________</w:t>
      </w:r>
      <w:r w:rsidRPr="00F3058A">
        <w:rPr>
          <w:rFonts w:ascii="Calibri" w:eastAsia="Calibri" w:hAnsi="Calibri" w:cs="Calibri"/>
          <w:b/>
          <w:sz w:val="22"/>
          <w:szCs w:val="22"/>
          <w:lang w:val="ru-RU"/>
        </w:rPr>
        <w:t xml:space="preserve"> грн. ______ коп. </w:t>
      </w:r>
      <w:r w:rsidRPr="00F3058A">
        <w:rPr>
          <w:rFonts w:ascii="Calibri" w:eastAsia="Calibri" w:hAnsi="Calibri" w:cs="Calibri"/>
          <w:sz w:val="22"/>
          <w:szCs w:val="22"/>
          <w:lang w:val="ru-RU"/>
        </w:rPr>
        <w:t>(</w:t>
      </w:r>
      <w:r w:rsidRPr="00F3058A">
        <w:rPr>
          <w:rFonts w:ascii="Calibri" w:eastAsia="Calibri" w:hAnsi="Calibri" w:cs="Calibri"/>
          <w:b/>
          <w:sz w:val="22"/>
          <w:szCs w:val="22"/>
          <w:u w:val="single"/>
          <w:lang w:val="ru-RU"/>
        </w:rPr>
        <w:t>сума прописом</w:t>
      </w:r>
      <w:r w:rsidRPr="00F3058A">
        <w:rPr>
          <w:rFonts w:ascii="Calibri" w:eastAsia="Calibri" w:hAnsi="Calibri" w:cs="Calibri"/>
          <w:b/>
          <w:sz w:val="22"/>
          <w:szCs w:val="22"/>
          <w:lang w:val="ru-RU"/>
        </w:rPr>
        <w:t xml:space="preserve">), в т.ч. ПДВ 20% - _______ грн. </w:t>
      </w:r>
      <w:r>
        <w:rPr>
          <w:rFonts w:ascii="Calibri" w:eastAsia="Calibri" w:hAnsi="Calibri" w:cs="Calibri"/>
          <w:b/>
          <w:sz w:val="22"/>
          <w:szCs w:val="22"/>
        </w:rPr>
        <w:t>(</w:t>
      </w:r>
      <w:r>
        <w:rPr>
          <w:rFonts w:ascii="Calibri" w:eastAsia="Calibri" w:hAnsi="Calibri" w:cs="Calibri"/>
          <w:i/>
          <w:color w:val="4F81BD"/>
          <w:sz w:val="22"/>
          <w:szCs w:val="22"/>
          <w:u w:val="single"/>
        </w:rPr>
        <w:t>ПДВ враховується, якщо Підрядник є платником ПДВ).</w:t>
      </w:r>
      <w:r>
        <w:rPr>
          <w:rFonts w:ascii="Calibri" w:eastAsia="Calibri" w:hAnsi="Calibri" w:cs="Calibri"/>
          <w:sz w:val="22"/>
          <w:szCs w:val="22"/>
        </w:rPr>
        <w:t xml:space="preserve"> і визначається із розрахунку вартості Робіт у Додатку №2 (Протокол погодження договірно</w:t>
      </w:r>
      <w:r>
        <w:rPr>
          <w:rFonts w:ascii="Calibri" w:eastAsia="Calibri" w:hAnsi="Calibri" w:cs="Calibri"/>
          <w:sz w:val="22"/>
          <w:szCs w:val="22"/>
        </w:rPr>
        <w:t>ї ціни) до цього Договору, який є невід’ємною частиною Договору.</w:t>
      </w:r>
    </w:p>
    <w:p w14:paraId="6740A9B4" w14:textId="77777777" w:rsidR="00472550" w:rsidRDefault="00FD57CB">
      <w:pPr>
        <w:ind w:firstLine="708"/>
        <w:jc w:val="both"/>
        <w:rPr>
          <w:rFonts w:ascii="Calibri" w:eastAsia="Calibri" w:hAnsi="Calibri" w:cs="Calibri"/>
          <w:sz w:val="22"/>
          <w:szCs w:val="22"/>
        </w:rPr>
      </w:pPr>
      <w:r>
        <w:rPr>
          <w:rFonts w:ascii="Calibri" w:eastAsia="Calibri" w:hAnsi="Calibri" w:cs="Calibri"/>
          <w:sz w:val="22"/>
          <w:szCs w:val="22"/>
        </w:rPr>
        <w:t xml:space="preserve">3.2. Ціна Договору є твердою </w:t>
      </w:r>
      <w:r>
        <w:rPr>
          <w:rFonts w:ascii="Calibri" w:eastAsia="Calibri" w:hAnsi="Calibri" w:cs="Calibri"/>
          <w:i/>
          <w:color w:val="4F81BD"/>
          <w:sz w:val="22"/>
          <w:szCs w:val="22"/>
          <w:u w:val="single"/>
        </w:rPr>
        <w:t>(наведено як приклад для цього зразка)</w:t>
      </w:r>
      <w:r>
        <w:rPr>
          <w:rFonts w:ascii="Calibri" w:eastAsia="Calibri" w:hAnsi="Calibri" w:cs="Calibri"/>
          <w:color w:val="4F81BD"/>
          <w:sz w:val="22"/>
          <w:szCs w:val="22"/>
        </w:rPr>
        <w:t xml:space="preserve"> </w:t>
      </w:r>
      <w:r>
        <w:rPr>
          <w:rFonts w:ascii="Calibri" w:eastAsia="Calibri" w:hAnsi="Calibri" w:cs="Calibri"/>
          <w:sz w:val="22"/>
          <w:szCs w:val="22"/>
        </w:rPr>
        <w:t>та не передбачає врахування валютної складової (впливу зміни курсу іноземної валюти).</w:t>
      </w:r>
    </w:p>
    <w:p w14:paraId="36BB52C1"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sz w:val="22"/>
          <w:szCs w:val="22"/>
          <w:lang w:val="ru-RU"/>
        </w:rPr>
        <w:t>Порядок визначення договірної ціни пр</w:t>
      </w:r>
      <w:r w:rsidRPr="00F3058A">
        <w:rPr>
          <w:rFonts w:ascii="Calibri" w:eastAsia="Calibri" w:hAnsi="Calibri" w:cs="Calibri"/>
          <w:sz w:val="22"/>
          <w:szCs w:val="22"/>
          <w:lang w:val="ru-RU"/>
        </w:rPr>
        <w:t>оводиться згідно Кошторисних норм України ( Настанови з визначення вартості будівництва), затверджених затверджених наказом Мінрегіону від 01.11.2021 № 281</w:t>
      </w:r>
      <w:r>
        <w:rPr>
          <w:rFonts w:ascii="Calibri" w:eastAsia="Calibri" w:hAnsi="Calibri" w:cs="Calibri"/>
          <w:sz w:val="22"/>
          <w:szCs w:val="22"/>
          <w:vertAlign w:val="superscript"/>
        </w:rPr>
        <w:footnoteReference w:id="17"/>
      </w:r>
      <w:r w:rsidRPr="00F3058A">
        <w:rPr>
          <w:rFonts w:ascii="Calibri" w:eastAsia="Calibri" w:hAnsi="Calibri" w:cs="Calibri"/>
          <w:sz w:val="22"/>
          <w:szCs w:val="22"/>
          <w:lang w:val="ru-RU"/>
        </w:rPr>
        <w:t>.</w:t>
      </w:r>
    </w:p>
    <w:p w14:paraId="4B629353" w14:textId="77777777" w:rsidR="00472550" w:rsidRPr="00F3058A" w:rsidRDefault="00FD57CB">
      <w:pPr>
        <w:ind w:firstLine="708"/>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3.3. Уточнення твердої договірної ціни буде здійснюватися у разі виникнення обставин, передбачених</w:t>
      </w:r>
      <w:r w:rsidRPr="00F3058A">
        <w:rPr>
          <w:rFonts w:ascii="Calibri" w:eastAsia="Calibri" w:hAnsi="Calibri" w:cs="Calibri"/>
          <w:sz w:val="22"/>
          <w:szCs w:val="22"/>
          <w:lang w:val="ru-RU"/>
        </w:rPr>
        <w:t xml:space="preserve"> у пункті 24 Загальних умов з урахуванням вимог статті 41 Закону України «Про публічні закупівлі».</w:t>
      </w:r>
    </w:p>
    <w:p w14:paraId="1FBAAF7F"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    3.4. Фінансування Робіт проводиться відповідно до Додатку 3 до цього Договору (План фінансування робіт), який є його невід’ємною частиною.</w:t>
      </w:r>
    </w:p>
    <w:p w14:paraId="57EB5488"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    3.5. Закупівлю обладнання та матеріалів, необхідних для виконання Робіт, здійснює Підрядник.</w:t>
      </w:r>
    </w:p>
    <w:p w14:paraId="7A16C47D" w14:textId="77777777" w:rsidR="00472550" w:rsidRPr="00F3058A" w:rsidRDefault="00472550">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firstLine="709"/>
        <w:jc w:val="both"/>
        <w:rPr>
          <w:rFonts w:ascii="Calibri" w:eastAsia="Calibri" w:hAnsi="Calibri" w:cs="Calibri"/>
          <w:b/>
          <w:color w:val="000000"/>
          <w:sz w:val="22"/>
          <w:szCs w:val="22"/>
          <w:lang w:val="ru-RU"/>
        </w:rPr>
      </w:pPr>
    </w:p>
    <w:p w14:paraId="567CDC81" w14:textId="77777777" w:rsidR="00472550" w:rsidRPr="00F3058A" w:rsidRDefault="00FD57CB">
      <w:pPr>
        <w:jc w:val="center"/>
        <w:rPr>
          <w:rFonts w:ascii="Calibri" w:eastAsia="Calibri" w:hAnsi="Calibri" w:cs="Calibri"/>
          <w:b/>
          <w:sz w:val="22"/>
          <w:szCs w:val="22"/>
          <w:lang w:val="ru-RU"/>
        </w:rPr>
      </w:pPr>
      <w:r w:rsidRPr="00F3058A">
        <w:rPr>
          <w:rFonts w:ascii="Calibri" w:eastAsia="Calibri" w:hAnsi="Calibri" w:cs="Calibri"/>
          <w:b/>
          <w:sz w:val="22"/>
          <w:szCs w:val="22"/>
          <w:lang w:val="ru-RU"/>
        </w:rPr>
        <w:t>4.</w:t>
      </w:r>
      <w:r>
        <w:rPr>
          <w:rFonts w:ascii="Calibri" w:eastAsia="Calibri" w:hAnsi="Calibri" w:cs="Calibri"/>
          <w:b/>
          <w:sz w:val="22"/>
          <w:szCs w:val="22"/>
        </w:rPr>
        <w:t> </w:t>
      </w:r>
      <w:r w:rsidRPr="00F3058A">
        <w:rPr>
          <w:rFonts w:ascii="Calibri" w:eastAsia="Calibri" w:hAnsi="Calibri" w:cs="Calibri"/>
          <w:b/>
          <w:sz w:val="22"/>
          <w:szCs w:val="22"/>
          <w:lang w:val="ru-RU"/>
        </w:rPr>
        <w:t xml:space="preserve">ЯКІСТЬ РОБІТ  </w:t>
      </w:r>
    </w:p>
    <w:p w14:paraId="0F242CB0"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4.1. Якість Робіт, що виконуються, повинна відповідати умовам проектно-кошторисної документації на Об’єкт та відповідати державним нормам, </w:t>
      </w:r>
      <w:r w:rsidRPr="00F3058A">
        <w:rPr>
          <w:rFonts w:ascii="Calibri" w:eastAsia="Calibri" w:hAnsi="Calibri" w:cs="Calibri"/>
          <w:sz w:val="22"/>
          <w:szCs w:val="22"/>
          <w:lang w:val="ru-RU"/>
        </w:rPr>
        <w:t>технічним умовам та загальним умовам, державним стандартам України, іншим нормативним актам у сфері будівництва, які пред’являються до Робіт цього типу, а також умовам цього Договору.</w:t>
      </w:r>
    </w:p>
    <w:p w14:paraId="79D31E05"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4.2. Підрядник забезпечує необхідну якість Робіт, здає їх в обумовлені с</w:t>
      </w:r>
      <w:r w:rsidRPr="00F3058A">
        <w:rPr>
          <w:rFonts w:ascii="Calibri" w:eastAsia="Calibri" w:hAnsi="Calibri" w:cs="Calibri"/>
          <w:sz w:val="22"/>
          <w:szCs w:val="22"/>
          <w:lang w:val="ru-RU"/>
        </w:rPr>
        <w:t>троки Замовнику з передачею всієї виконавчої документації, усуває зауваження та дефекти допущені з його вини, протягом гарантійного строку.</w:t>
      </w:r>
    </w:p>
    <w:p w14:paraId="3333ADF6" w14:textId="77777777" w:rsidR="00472550" w:rsidRPr="00F3058A" w:rsidRDefault="00FD57CB">
      <w:pPr>
        <w:tabs>
          <w:tab w:val="left" w:pos="360"/>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4.3. Підрядник зобов’язаний використовувати для виконання Робіт матеріально-технічні ресурси, забезпечені відповідни</w:t>
      </w:r>
      <w:r w:rsidRPr="00F3058A">
        <w:rPr>
          <w:rFonts w:ascii="Calibri" w:eastAsia="Calibri" w:hAnsi="Calibri" w:cs="Calibri"/>
          <w:sz w:val="22"/>
          <w:szCs w:val="22"/>
          <w:lang w:val="ru-RU"/>
        </w:rPr>
        <w:t>ми технічними паспортами або сертифікатами, проводити вибіркові перевірки технічних характеристик матеріалів, організовувати попередні випробування і огляд прихованих робіт, передавати Замовнику сертифікати, паспорти, протоколи перевірок і випробувань.</w:t>
      </w:r>
    </w:p>
    <w:p w14:paraId="60A591DA" w14:textId="77777777" w:rsidR="00472550" w:rsidRPr="00F3058A" w:rsidRDefault="00FD57CB">
      <w:pPr>
        <w:tabs>
          <w:tab w:val="left" w:pos="360"/>
        </w:tabs>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Під</w:t>
      </w:r>
      <w:r w:rsidRPr="00F3058A">
        <w:rPr>
          <w:rFonts w:ascii="Calibri" w:eastAsia="Calibri" w:hAnsi="Calibri" w:cs="Calibri"/>
          <w:sz w:val="22"/>
          <w:szCs w:val="22"/>
          <w:lang w:val="ru-RU"/>
        </w:rPr>
        <w:t>рядник зобов’язаний повідомляти письмово Замовника про проведення поточних перевірок та випробувань робіт, матеріалів та устаткування за 2 робочі дні до їх проведення та надавати інформацію про їх результати, вжиті заходи з усунення виявлених недоліків про</w:t>
      </w:r>
      <w:r w:rsidRPr="00F3058A">
        <w:rPr>
          <w:rFonts w:ascii="Calibri" w:eastAsia="Calibri" w:hAnsi="Calibri" w:cs="Calibri"/>
          <w:sz w:val="22"/>
          <w:szCs w:val="22"/>
          <w:lang w:val="ru-RU"/>
        </w:rPr>
        <w:t>тягом 1 робочого дня після отримання від Замовника відповідного запиту.</w:t>
      </w:r>
      <w:r>
        <w:rPr>
          <w:rFonts w:ascii="Calibri" w:eastAsia="Calibri" w:hAnsi="Calibri" w:cs="Calibri"/>
          <w:sz w:val="22"/>
          <w:szCs w:val="22"/>
        </w:rPr>
        <w:t> </w:t>
      </w:r>
    </w:p>
    <w:p w14:paraId="4AD95015"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4.4. Замовник має право вимагати від Підрядника додаткові документи про якість Робіт та матеріальних ресурсів, які використовуються Підрядником при виконанні Робіт, в разі якщо обов'я</w:t>
      </w:r>
      <w:r w:rsidRPr="00F3058A">
        <w:rPr>
          <w:rFonts w:ascii="Calibri" w:eastAsia="Calibri" w:hAnsi="Calibri" w:cs="Calibri"/>
          <w:sz w:val="22"/>
          <w:szCs w:val="22"/>
          <w:lang w:val="ru-RU"/>
        </w:rPr>
        <w:t>зковість їх наявності встановлена законодавством України, чинним на момент виконання Робіт.</w:t>
      </w:r>
    </w:p>
    <w:p w14:paraId="0DE20116"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4.5. Ризик випадкового знищення або пошкодження (псування), будівельних та/або оздоблювальних матеріалів, обладнання, конструктивних матеріалів, що знаходитимуться </w:t>
      </w:r>
      <w:r w:rsidRPr="00F3058A">
        <w:rPr>
          <w:rFonts w:ascii="Calibri" w:eastAsia="Calibri" w:hAnsi="Calibri" w:cs="Calibri"/>
          <w:sz w:val="22"/>
          <w:szCs w:val="22"/>
          <w:lang w:val="ru-RU"/>
        </w:rPr>
        <w:t>на Об’єкті під час виконання Робіт, комплектуючих, інструментів тощо до закінчення виконання Робіт та їх прийняття Замовником у порядку, передбаченому цим Договором, несе Підрядник, крім випадків, коли це сталося внаслідок обставин, що залежали від Замовни</w:t>
      </w:r>
      <w:r w:rsidRPr="00F3058A">
        <w:rPr>
          <w:rFonts w:ascii="Calibri" w:eastAsia="Calibri" w:hAnsi="Calibri" w:cs="Calibri"/>
          <w:sz w:val="22"/>
          <w:szCs w:val="22"/>
          <w:lang w:val="ru-RU"/>
        </w:rPr>
        <w:t>ка.</w:t>
      </w:r>
    </w:p>
    <w:p w14:paraId="32505919"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4.6. З метою контролю за відповідністю Робіт та матеріальних ресурсів установленим вимогам </w:t>
      </w:r>
      <w:r>
        <w:rPr>
          <w:rFonts w:ascii="Calibri" w:eastAsia="Calibri" w:hAnsi="Calibri" w:cs="Calibri"/>
          <w:sz w:val="22"/>
          <w:szCs w:val="22"/>
        </w:rPr>
        <w:lastRenderedPageBreak/>
        <w:t xml:space="preserve">Замовник організовує здійснення технічного нагляду </w:t>
      </w:r>
      <w:r>
        <w:rPr>
          <w:rFonts w:ascii="Calibri" w:eastAsia="Calibri" w:hAnsi="Calibri" w:cs="Calibri"/>
          <w:i/>
          <w:color w:val="4F81BD"/>
          <w:sz w:val="22"/>
          <w:szCs w:val="22"/>
          <w:u w:val="single"/>
        </w:rPr>
        <w:t>(у тому числі із залученням інженерів-консультантів за потреби)</w:t>
      </w:r>
      <w:r>
        <w:rPr>
          <w:rFonts w:ascii="Calibri" w:eastAsia="Calibri" w:hAnsi="Calibri" w:cs="Calibri"/>
          <w:color w:val="4F81BD"/>
          <w:sz w:val="22"/>
          <w:szCs w:val="22"/>
        </w:rPr>
        <w:t xml:space="preserve"> </w:t>
      </w:r>
      <w:r>
        <w:rPr>
          <w:rFonts w:ascii="Calibri" w:eastAsia="Calibri" w:hAnsi="Calibri" w:cs="Calibri"/>
          <w:sz w:val="22"/>
          <w:szCs w:val="22"/>
        </w:rPr>
        <w:t>та авторського нагляду за виконанням Робіт про</w:t>
      </w:r>
      <w:r>
        <w:rPr>
          <w:rFonts w:ascii="Calibri" w:eastAsia="Calibri" w:hAnsi="Calibri" w:cs="Calibri"/>
          <w:sz w:val="22"/>
          <w:szCs w:val="22"/>
        </w:rPr>
        <w:t>тягом усього періоду їх виконання у порядку, встановленому законодавством України.</w:t>
      </w:r>
    </w:p>
    <w:p w14:paraId="4F76DF16" w14:textId="77777777" w:rsidR="00472550" w:rsidRDefault="00FD57CB">
      <w:pPr>
        <w:tabs>
          <w:tab w:val="left" w:pos="2780"/>
        </w:tabs>
        <w:ind w:firstLine="567"/>
        <w:jc w:val="both"/>
        <w:rPr>
          <w:rFonts w:ascii="Calibri" w:eastAsia="Calibri" w:hAnsi="Calibri" w:cs="Calibri"/>
          <w:sz w:val="22"/>
          <w:szCs w:val="22"/>
        </w:rPr>
      </w:pPr>
      <w:r>
        <w:rPr>
          <w:rFonts w:ascii="Calibri" w:eastAsia="Calibri" w:hAnsi="Calibri" w:cs="Calibri"/>
          <w:sz w:val="22"/>
          <w:szCs w:val="22"/>
        </w:rPr>
        <w:t xml:space="preserve">4.7. Контроль Замовника за якістю Робіт, матеріалів, устаткування буде здійснюватися згідно з нормативними вимогами та положеннями Загальних умов. </w:t>
      </w:r>
    </w:p>
    <w:p w14:paraId="1E592204" w14:textId="77777777" w:rsidR="00472550" w:rsidRDefault="00472550">
      <w:pPr>
        <w:ind w:firstLine="567"/>
        <w:jc w:val="both"/>
        <w:rPr>
          <w:rFonts w:ascii="Calibri" w:eastAsia="Calibri" w:hAnsi="Calibri" w:cs="Calibri"/>
          <w:sz w:val="22"/>
          <w:szCs w:val="22"/>
        </w:rPr>
      </w:pPr>
    </w:p>
    <w:p w14:paraId="5C7AB0D1"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Підрядник забезпечує Роб</w:t>
      </w:r>
      <w:r w:rsidRPr="00F3058A">
        <w:rPr>
          <w:rFonts w:ascii="Calibri" w:eastAsia="Calibri" w:hAnsi="Calibri" w:cs="Calibri"/>
          <w:sz w:val="22"/>
          <w:szCs w:val="22"/>
          <w:lang w:val="ru-RU"/>
        </w:rPr>
        <w:t>оти матеріальними ресурсами та відповідає за їх якість і відповідність вимогам, установленим нормативними документами та проектно-кошторисною документацією.</w:t>
      </w:r>
    </w:p>
    <w:p w14:paraId="69DE390F"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4.8. Підрядник зобов’язаний усувати недоліки в роботах, матеріалах, устаткуванні, виявлені Замовник</w:t>
      </w:r>
      <w:r w:rsidRPr="00F3058A">
        <w:rPr>
          <w:rFonts w:ascii="Calibri" w:eastAsia="Calibri" w:hAnsi="Calibri" w:cs="Calibri"/>
          <w:sz w:val="22"/>
          <w:szCs w:val="22"/>
          <w:lang w:val="ru-RU"/>
        </w:rPr>
        <w:t>ом, відповідними державними органами, архітектурним наглядом в строки, визначені актами перевірок, вказівок та приписів, та інформувати Замовника про це в інформації, що подається Підрядником відповідно до умов цього Договору. Підрядник за запитом Замовник</w:t>
      </w:r>
      <w:r w:rsidRPr="00F3058A">
        <w:rPr>
          <w:rFonts w:ascii="Calibri" w:eastAsia="Calibri" w:hAnsi="Calibri" w:cs="Calibri"/>
          <w:sz w:val="22"/>
          <w:szCs w:val="22"/>
          <w:lang w:val="ru-RU"/>
        </w:rPr>
        <w:t>а повинен надати необхідну йому інформацію позачергово.</w:t>
      </w:r>
      <w:r>
        <w:rPr>
          <w:rFonts w:ascii="Calibri" w:eastAsia="Calibri" w:hAnsi="Calibri" w:cs="Calibri"/>
          <w:sz w:val="22"/>
          <w:szCs w:val="22"/>
        </w:rPr>
        <w:t> </w:t>
      </w:r>
    </w:p>
    <w:p w14:paraId="0D3FED50"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4.9. Замовник забезпечує надання Підряднику необхідних для виконання Робіт приміщень, джерел водо-, електропостачання тощо. </w:t>
      </w:r>
    </w:p>
    <w:p w14:paraId="687FC903" w14:textId="77777777" w:rsidR="00472550" w:rsidRDefault="00FD57CB">
      <w:pPr>
        <w:widowControl/>
        <w:pBdr>
          <w:top w:val="nil"/>
          <w:left w:val="nil"/>
          <w:bottom w:val="nil"/>
          <w:right w:val="nil"/>
          <w:between w:val="nil"/>
        </w:pBdr>
        <w:spacing w:line="276" w:lineRule="auto"/>
        <w:ind w:firstLine="567"/>
        <w:rPr>
          <w:rFonts w:ascii="Calibri" w:eastAsia="Calibri" w:hAnsi="Calibri" w:cs="Calibri"/>
          <w:color w:val="000000"/>
          <w:sz w:val="22"/>
          <w:szCs w:val="22"/>
        </w:rPr>
      </w:pPr>
      <w:r>
        <w:rPr>
          <w:rFonts w:ascii="Calibri" w:eastAsia="Calibri" w:hAnsi="Calibri" w:cs="Calibri"/>
          <w:color w:val="000000"/>
          <w:sz w:val="22"/>
          <w:szCs w:val="22"/>
        </w:rPr>
        <w:t>4.10. Підрядник відповідає за охорону майна, виконувані роботи, забезпечен</w:t>
      </w:r>
      <w:r>
        <w:rPr>
          <w:rFonts w:ascii="Calibri" w:eastAsia="Calibri" w:hAnsi="Calibri" w:cs="Calibri"/>
          <w:color w:val="000000"/>
          <w:sz w:val="22"/>
          <w:szCs w:val="22"/>
        </w:rPr>
        <w:t xml:space="preserve">ня безпеки протягом всього терміну дії Договору. </w:t>
      </w:r>
    </w:p>
    <w:p w14:paraId="094F65B7" w14:textId="77777777" w:rsidR="00472550" w:rsidRDefault="00FD57CB">
      <w:pPr>
        <w:widowControl/>
        <w:pBdr>
          <w:top w:val="nil"/>
          <w:left w:val="nil"/>
          <w:bottom w:val="nil"/>
          <w:right w:val="nil"/>
          <w:between w:val="nil"/>
        </w:pBdr>
        <w:spacing w:line="276" w:lineRule="auto"/>
        <w:ind w:firstLine="567"/>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У разі пошкодження Об’єкта, Підрядник надсилає повідомлення про це Замовнику протягом __  робочих днів після його виявлення. </w:t>
      </w:r>
      <w:r>
        <w:rPr>
          <w:rFonts w:ascii="Calibri" w:eastAsia="Calibri" w:hAnsi="Calibri" w:cs="Calibri"/>
          <w:color w:val="000000"/>
          <w:sz w:val="22"/>
          <w:szCs w:val="22"/>
        </w:rPr>
        <w:t>Пошкодження підлягає усуненню Підрядником у строки, узгоджені Сторонами із урахув</w:t>
      </w:r>
      <w:r>
        <w:rPr>
          <w:rFonts w:ascii="Calibri" w:eastAsia="Calibri" w:hAnsi="Calibri" w:cs="Calibri"/>
          <w:color w:val="000000"/>
          <w:sz w:val="22"/>
          <w:szCs w:val="22"/>
        </w:rPr>
        <w:t>анням його складності та обсягів.</w:t>
      </w:r>
    </w:p>
    <w:p w14:paraId="45FDC6FE"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4.11. Підрядник забезпечує дотримання трудового законодавства, створення для працівників на Об’єкті необхідних умов праці та відпочинку, проведення необхідного інструктажу тощо.</w:t>
      </w:r>
    </w:p>
    <w:p w14:paraId="33C7C9E1"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Замовник має право вимагати від Підрядника з</w:t>
      </w:r>
      <w:r>
        <w:rPr>
          <w:rFonts w:ascii="Calibri" w:eastAsia="Calibri" w:hAnsi="Calibri" w:cs="Calibri"/>
          <w:sz w:val="22"/>
          <w:szCs w:val="22"/>
        </w:rPr>
        <w:t xml:space="preserve"> відповідним обґрунтуванням відсторонення від виконання робіт робітників та інженерно-технічних працівників у випадках недостатньої кваліфікації, порушень дисципліни, порушень правил і норм техніки безпеки.</w:t>
      </w:r>
    </w:p>
    <w:p w14:paraId="12987AC8" w14:textId="77777777" w:rsidR="00472550" w:rsidRDefault="00472550">
      <w:pPr>
        <w:widowControl/>
        <w:pBdr>
          <w:top w:val="nil"/>
          <w:left w:val="nil"/>
          <w:bottom w:val="nil"/>
          <w:right w:val="nil"/>
          <w:between w:val="nil"/>
        </w:pBdr>
        <w:spacing w:line="276" w:lineRule="auto"/>
        <w:ind w:firstLine="567"/>
        <w:rPr>
          <w:rFonts w:ascii="Calibri" w:eastAsia="Calibri" w:hAnsi="Calibri" w:cs="Calibri"/>
          <w:color w:val="000000"/>
          <w:sz w:val="22"/>
          <w:szCs w:val="22"/>
        </w:rPr>
      </w:pPr>
    </w:p>
    <w:p w14:paraId="7EAB0D6A"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5. ОРГАНІЗАЦІЯ ВИКОНАННЯ РОБІТ</w:t>
      </w:r>
    </w:p>
    <w:p w14:paraId="032E95A5"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5.1. Замовник за актом передає Підряднику проектну та дозвільну документацію протягом __ робочих днів з дня набуття чинності Договору. </w:t>
      </w:r>
    </w:p>
    <w:p w14:paraId="2D2F916A" w14:textId="77777777" w:rsidR="00472550" w:rsidRPr="00F3058A" w:rsidRDefault="00FD57CB">
      <w:pPr>
        <w:widowControl/>
        <w:pBdr>
          <w:top w:val="nil"/>
          <w:left w:val="nil"/>
          <w:bottom w:val="nil"/>
          <w:right w:val="nil"/>
          <w:between w:val="nil"/>
        </w:pBdr>
        <w:ind w:firstLine="426"/>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Замовник має право вносити зміни в проектну документацію із урахуванням умов, визначених  в п.53 Загальних умов, а Підря</w:t>
      </w:r>
      <w:r w:rsidRPr="00F3058A">
        <w:rPr>
          <w:rFonts w:ascii="Calibri" w:eastAsia="Calibri" w:hAnsi="Calibri" w:cs="Calibri"/>
          <w:color w:val="000000"/>
          <w:sz w:val="22"/>
          <w:szCs w:val="22"/>
          <w:lang w:val="ru-RU"/>
        </w:rPr>
        <w:t>дник може надавати Замовнику пропозиції щодо поліпшення проектних рішень. Замовник розгляне і надасть відповідь Підряднику протягом ____ робочих днів з дня одержання пропозицій.</w:t>
      </w:r>
    </w:p>
    <w:p w14:paraId="14EA6B60" w14:textId="77777777" w:rsidR="00472550" w:rsidRDefault="00FD57CB">
      <w:pPr>
        <w:ind w:firstLine="482"/>
        <w:jc w:val="both"/>
        <w:rPr>
          <w:rFonts w:ascii="Calibri" w:eastAsia="Calibri" w:hAnsi="Calibri" w:cs="Calibri"/>
          <w:sz w:val="22"/>
          <w:szCs w:val="22"/>
        </w:rPr>
      </w:pPr>
      <w:r w:rsidRPr="00F3058A">
        <w:rPr>
          <w:rFonts w:ascii="Calibri" w:eastAsia="Calibri" w:hAnsi="Calibri" w:cs="Calibri"/>
          <w:sz w:val="22"/>
          <w:szCs w:val="22"/>
          <w:lang w:val="ru-RU"/>
        </w:rPr>
        <w:t>5.2. Підрядник буде повідомляти Замовника про виникнення обставин, що загрожую</w:t>
      </w:r>
      <w:r w:rsidRPr="00F3058A">
        <w:rPr>
          <w:rFonts w:ascii="Calibri" w:eastAsia="Calibri" w:hAnsi="Calibri" w:cs="Calibri"/>
          <w:sz w:val="22"/>
          <w:szCs w:val="22"/>
          <w:lang w:val="ru-RU"/>
        </w:rPr>
        <w:t xml:space="preserve">ть виконанню </w:t>
      </w:r>
      <w:r>
        <w:rPr>
          <w:rFonts w:ascii="Calibri" w:eastAsia="Calibri" w:hAnsi="Calibri" w:cs="Calibri"/>
          <w:sz w:val="22"/>
          <w:szCs w:val="22"/>
        </w:rPr>
        <w:t xml:space="preserve">Договору з вини Замовника, протягом двох днів з дня їх виникнення. Замовник протягом ___ робочих днів з дня одержання повідомлення від Підрядника надасть йому відповідь щодо прийнятих рішень та намічених заходів. </w:t>
      </w:r>
    </w:p>
    <w:p w14:paraId="00260085"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5.3. Підрядник буде щомісячно</w:t>
      </w:r>
      <w:r w:rsidRPr="00F3058A">
        <w:rPr>
          <w:rFonts w:ascii="Calibri" w:eastAsia="Calibri" w:hAnsi="Calibri" w:cs="Calibri"/>
          <w:sz w:val="22"/>
          <w:szCs w:val="22"/>
          <w:lang w:val="ru-RU"/>
        </w:rPr>
        <w:t xml:space="preserve"> до __ числа наступного місяця надавати Замовнику інформацію, визначену в пункті 5.4 цього Договору. Замовник має право запросити необхідну для нього інформацію позачергово. </w:t>
      </w:r>
    </w:p>
    <w:p w14:paraId="4CEE9C19"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5.4. Підрядник зобов’язаний у визначеному цим Договором порядку інформувати Замов</w:t>
      </w:r>
      <w:r w:rsidRPr="00F3058A">
        <w:rPr>
          <w:rFonts w:ascii="Calibri" w:eastAsia="Calibri" w:hAnsi="Calibri" w:cs="Calibri"/>
          <w:sz w:val="22"/>
          <w:szCs w:val="22"/>
          <w:lang w:val="ru-RU"/>
        </w:rPr>
        <w:t xml:space="preserve">ника про: </w:t>
      </w:r>
    </w:p>
    <w:p w14:paraId="78E7443F"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хід виконання Робіт, у тому числі про відхилення від Календарного графіку їх виконання (причини, заходи щодо усунення відхилення тощо); </w:t>
      </w:r>
    </w:p>
    <w:p w14:paraId="5B3212F4"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забезпечення виконання Робіт матеріальними ресурсами; </w:t>
      </w:r>
    </w:p>
    <w:p w14:paraId="2B0E1467"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залучення до виконання Робіт робочої сили та субпідря</w:t>
      </w:r>
      <w:r w:rsidRPr="00F3058A">
        <w:rPr>
          <w:rFonts w:ascii="Calibri" w:eastAsia="Calibri" w:hAnsi="Calibri" w:cs="Calibri"/>
          <w:sz w:val="22"/>
          <w:szCs w:val="22"/>
          <w:lang w:val="ru-RU"/>
        </w:rPr>
        <w:t xml:space="preserve">дників; </w:t>
      </w:r>
    </w:p>
    <w:p w14:paraId="56316D43"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результати здійснення контролю за якістю виконуваних Робіт, матеріальних ресурсів; </w:t>
      </w:r>
    </w:p>
    <w:p w14:paraId="413985DF"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загрозу виконанню Договору з вини Замовника. </w:t>
      </w:r>
    </w:p>
    <w:p w14:paraId="56D19061" w14:textId="77777777" w:rsidR="00472550" w:rsidRPr="00F3058A" w:rsidRDefault="00FD57CB">
      <w:pPr>
        <w:ind w:firstLine="482"/>
        <w:jc w:val="both"/>
        <w:rPr>
          <w:rFonts w:ascii="Calibri" w:eastAsia="Calibri" w:hAnsi="Calibri" w:cs="Calibri"/>
          <w:sz w:val="22"/>
          <w:szCs w:val="22"/>
          <w:lang w:val="ru-RU"/>
        </w:rPr>
      </w:pPr>
      <w:r>
        <w:rPr>
          <w:rFonts w:ascii="Calibri" w:eastAsia="Calibri" w:hAnsi="Calibri" w:cs="Calibri"/>
          <w:sz w:val="22"/>
          <w:szCs w:val="22"/>
        </w:rPr>
        <w:t>5.5. Підрядник зобов’язаний протягом ___ робочих днів після завершення виконання Робіт  звільнити Об’єкт/місце викона</w:t>
      </w:r>
      <w:r>
        <w:rPr>
          <w:rFonts w:ascii="Calibri" w:eastAsia="Calibri" w:hAnsi="Calibri" w:cs="Calibri"/>
          <w:sz w:val="22"/>
          <w:szCs w:val="22"/>
        </w:rPr>
        <w:t>ння Робіт від сміття, непотрібних матеріальних ресурсів, тимчасових споруд, приміщень тощо. Якщо Підрядник не зробить цього у визначені строки, Замовник має право попередити Підрядника про вказане порушення, визначити необхідний строк для його усунення і у</w:t>
      </w:r>
      <w:r>
        <w:rPr>
          <w:rFonts w:ascii="Calibri" w:eastAsia="Calibri" w:hAnsi="Calibri" w:cs="Calibri"/>
          <w:sz w:val="22"/>
          <w:szCs w:val="22"/>
        </w:rPr>
        <w:t xml:space="preserve"> разі невжиття Підрядником заходів місце виконання Робіт своїми силами або із залученням третіх осіб. </w:t>
      </w:r>
      <w:r w:rsidRPr="00F3058A">
        <w:rPr>
          <w:rFonts w:ascii="Calibri" w:eastAsia="Calibri" w:hAnsi="Calibri" w:cs="Calibri"/>
          <w:sz w:val="22"/>
          <w:szCs w:val="22"/>
          <w:lang w:val="ru-RU"/>
        </w:rPr>
        <w:t>Витрати Замовника, пов’язані з виконанням зазначених Робіт, компенсуються Підрядником.</w:t>
      </w:r>
    </w:p>
    <w:p w14:paraId="409CC74F"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5.6. Підрядник у порядку, визначеному нормативними документами та ц</w:t>
      </w:r>
      <w:r w:rsidRPr="00F3058A">
        <w:rPr>
          <w:rFonts w:ascii="Calibri" w:eastAsia="Calibri" w:hAnsi="Calibri" w:cs="Calibri"/>
          <w:sz w:val="22"/>
          <w:szCs w:val="22"/>
          <w:lang w:val="ru-RU"/>
        </w:rPr>
        <w:t xml:space="preserve">им Договором, веде і </w:t>
      </w:r>
      <w:r w:rsidRPr="00F3058A">
        <w:rPr>
          <w:rFonts w:ascii="Calibri" w:eastAsia="Calibri" w:hAnsi="Calibri" w:cs="Calibri"/>
          <w:sz w:val="22"/>
          <w:szCs w:val="22"/>
          <w:lang w:val="ru-RU"/>
        </w:rPr>
        <w:lastRenderedPageBreak/>
        <w:t xml:space="preserve">передає Замовнику після завершення Робіт документи про виконання цього Договору. </w:t>
      </w:r>
    </w:p>
    <w:p w14:paraId="5996F505"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5.7. Інші зобов’язання Сторін щодо організації виконання Робіт виконуються відповідно Загальних умов.</w:t>
      </w:r>
    </w:p>
    <w:p w14:paraId="0F429A0F" w14:textId="77777777" w:rsidR="00472550" w:rsidRPr="00F3058A" w:rsidRDefault="00FD57CB">
      <w:pPr>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6. КОНТРОЛЬ ЗА ВІДПОВІДНІСТЮ РОБІТ ТА МАТЕРІАЛЬНИХ </w:t>
      </w:r>
      <w:r w:rsidRPr="00F3058A">
        <w:rPr>
          <w:rFonts w:ascii="Calibri" w:eastAsia="Calibri" w:hAnsi="Calibri" w:cs="Calibri"/>
          <w:b/>
          <w:sz w:val="22"/>
          <w:szCs w:val="22"/>
          <w:lang w:val="ru-RU"/>
        </w:rPr>
        <w:t>РЕСУРСІВ ВСТАНОВЛЕНИМ ВИМОГАМ, ПРОЕКТНІЙ ДОКУМЕНТАЦІЇ ТА ЦЬОМУ ДОГОВОРУ</w:t>
      </w:r>
    </w:p>
    <w:p w14:paraId="091CF1BE"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6.1. Роботи та матеріальні ресурси, що використовуються для їх виконання, повинні відповідати вимогам нормативно-правових актів і нормативних документів у галузі будівництва, проектній</w:t>
      </w:r>
      <w:r w:rsidRPr="00F3058A">
        <w:rPr>
          <w:rFonts w:ascii="Calibri" w:eastAsia="Calibri" w:hAnsi="Calibri" w:cs="Calibri"/>
          <w:sz w:val="22"/>
          <w:szCs w:val="22"/>
          <w:lang w:val="ru-RU"/>
        </w:rPr>
        <w:t xml:space="preserve"> документації та цьому Договору. </w:t>
      </w:r>
    </w:p>
    <w:p w14:paraId="3672B3A8"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6.2. З метою контролю за відповідністю Робіт та матеріальних ресурсів установленим вимогам Замовник забезпечує здійснення технічного нагляду за виконанням Робіт протягом усього періоду виконання Робіт шляхом укладання відп</w:t>
      </w:r>
      <w:r>
        <w:rPr>
          <w:rFonts w:ascii="Calibri" w:eastAsia="Calibri" w:hAnsi="Calibri" w:cs="Calibri"/>
          <w:sz w:val="22"/>
          <w:szCs w:val="22"/>
        </w:rPr>
        <w:t xml:space="preserve">овідного договору у порядку, встановленому законодавством. </w:t>
      </w:r>
    </w:p>
    <w:p w14:paraId="6962FF42"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6.3. З метою контролю за відповідністю будівельно-монтажних робіт проектній документації Замовник забезпечує здійснення авторського нагляду протягом усього періоду виконання Робіт шляхом укладення</w:t>
      </w:r>
      <w:r>
        <w:rPr>
          <w:rFonts w:ascii="Calibri" w:eastAsia="Calibri" w:hAnsi="Calibri" w:cs="Calibri"/>
          <w:sz w:val="22"/>
          <w:szCs w:val="22"/>
        </w:rPr>
        <w:t xml:space="preserve"> договору з відповідальним розробником проектної документації (генеральним проектувальником). </w:t>
      </w:r>
    </w:p>
    <w:p w14:paraId="15E76EE8"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6.4. Авторський нагляд під час виконання Робіт здійснюється в порядку, встановленому законодавством. </w:t>
      </w:r>
    </w:p>
    <w:p w14:paraId="6A966B48"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6.5. Замовник здійснює контроль за ходом, якістю, вартістю </w:t>
      </w:r>
      <w:r w:rsidRPr="00F3058A">
        <w:rPr>
          <w:rFonts w:ascii="Calibri" w:eastAsia="Calibri" w:hAnsi="Calibri" w:cs="Calibri"/>
          <w:sz w:val="22"/>
          <w:szCs w:val="22"/>
          <w:lang w:val="ru-RU"/>
        </w:rPr>
        <w:t xml:space="preserve">та обсягами виконання Робіт відповідно до частини першої статті 849 Цивільного кодексу України та у порядку, передбаченому цим Договором. </w:t>
      </w:r>
    </w:p>
    <w:p w14:paraId="279EA16B"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6.6. Для здійснення авторського та технічного нагляду і контролю за виконанням Робіт Підрядник зобов’язаний на вимогу</w:t>
      </w:r>
      <w:r w:rsidRPr="00F3058A">
        <w:rPr>
          <w:rFonts w:ascii="Calibri" w:eastAsia="Calibri" w:hAnsi="Calibri" w:cs="Calibri"/>
          <w:sz w:val="22"/>
          <w:szCs w:val="22"/>
          <w:lang w:val="ru-RU"/>
        </w:rPr>
        <w:t xml:space="preserve"> Замовника чи осіб, які відповідно до договорів здійснюють авторський та технічний нагляд, надавати необхідні інформацію та документи. </w:t>
      </w:r>
    </w:p>
    <w:p w14:paraId="0BA34DCE"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6.7. У разі виявлення невідповідності виконаних Робіт установленим вимогам Замовник приймає рішення про усунення Підрядником допущених недоліків або про зупинення виконання робіт. </w:t>
      </w:r>
    </w:p>
    <w:p w14:paraId="12EC99B3"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6.8. Підрядник, який забезпечує постачання матеріальних ресурсів для викона</w:t>
      </w:r>
      <w:r w:rsidRPr="00F3058A">
        <w:rPr>
          <w:rFonts w:ascii="Calibri" w:eastAsia="Calibri" w:hAnsi="Calibri" w:cs="Calibri"/>
          <w:sz w:val="22"/>
          <w:szCs w:val="22"/>
          <w:lang w:val="ru-RU"/>
        </w:rPr>
        <w:t xml:space="preserve">ння Робіт, у разі виявлення невідповідності таких ресурсів встановленим вимогам зобов’язаний негайно провести їх заміну. </w:t>
      </w:r>
    </w:p>
    <w:p w14:paraId="19D134E8"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6.9. Роботи, виконані з використанням матеріальних ресурсів, що не відповідають установленим вимогам, Замовником не оплачуються.</w:t>
      </w:r>
    </w:p>
    <w:p w14:paraId="09E769B3" w14:textId="77777777" w:rsidR="00472550" w:rsidRPr="00F3058A" w:rsidRDefault="00472550">
      <w:pPr>
        <w:ind w:firstLine="482"/>
        <w:jc w:val="both"/>
        <w:rPr>
          <w:rFonts w:ascii="Calibri" w:eastAsia="Calibri" w:hAnsi="Calibri" w:cs="Calibri"/>
          <w:sz w:val="22"/>
          <w:szCs w:val="22"/>
          <w:lang w:val="ru-RU"/>
        </w:rPr>
      </w:pPr>
    </w:p>
    <w:p w14:paraId="0DCE9B19"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7. П</w:t>
      </w:r>
      <w:r w:rsidRPr="00F3058A">
        <w:rPr>
          <w:rFonts w:ascii="Calibri" w:eastAsia="Calibri" w:hAnsi="Calibri" w:cs="Calibri"/>
          <w:b/>
          <w:sz w:val="22"/>
          <w:szCs w:val="22"/>
          <w:lang w:val="ru-RU"/>
        </w:rPr>
        <w:t xml:space="preserve">РИЙМАННЯ-ПЕРЕДАЧА ЗАВЕРШЕНИХ РОБІТ </w:t>
      </w:r>
    </w:p>
    <w:p w14:paraId="4A20C1DB"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7.1. Роботи виконуються Підрядником і приймаються Замовником згідно з Календарним графіком виконання робіт (Додаток 1) та відповідно до умов цього Договору. Про закінчення Робіт Підрядник письмово повідомляє Замовника.</w:t>
      </w:r>
    </w:p>
    <w:p w14:paraId="65B9DC1A" w14:textId="77777777" w:rsidR="00472550" w:rsidRDefault="00FD57CB">
      <w:pPr>
        <w:ind w:firstLine="708"/>
        <w:jc w:val="both"/>
        <w:rPr>
          <w:rFonts w:ascii="Calibri" w:eastAsia="Calibri" w:hAnsi="Calibri" w:cs="Calibri"/>
          <w:sz w:val="22"/>
          <w:szCs w:val="22"/>
        </w:rPr>
      </w:pPr>
      <w:bookmarkStart w:id="24" w:name="_heading=h.23ckvvd" w:colFirst="0" w:colLast="0"/>
      <w:bookmarkEnd w:id="24"/>
      <w:r w:rsidRPr="00F3058A">
        <w:rPr>
          <w:rFonts w:ascii="Calibri" w:eastAsia="Calibri" w:hAnsi="Calibri" w:cs="Calibri"/>
          <w:sz w:val="22"/>
          <w:szCs w:val="22"/>
          <w:lang w:val="ru-RU"/>
        </w:rPr>
        <w:t>7</w:t>
      </w:r>
      <w:r w:rsidRPr="00F3058A">
        <w:rPr>
          <w:rFonts w:ascii="Calibri" w:eastAsia="Calibri" w:hAnsi="Calibri" w:cs="Calibri"/>
          <w:sz w:val="22"/>
          <w:szCs w:val="22"/>
          <w:lang w:val="ru-RU"/>
        </w:rPr>
        <w:t xml:space="preserve">.2. По мірі виконання Робіт, але не пізніше як протягом ___робочих днів, після закінчення терміну виконання Робіт, визначеного в Календарному графіку виконання робіт Підрядник передає Замовнику Акт приймання виконаних будівельних робіт за формою </w:t>
      </w:r>
      <w:r>
        <w:rPr>
          <w:rFonts w:ascii="Calibri" w:eastAsia="Calibri" w:hAnsi="Calibri" w:cs="Calibri"/>
          <w:sz w:val="22"/>
          <w:szCs w:val="22"/>
        </w:rPr>
        <w:t>КБ-2в та Д</w:t>
      </w:r>
      <w:r>
        <w:rPr>
          <w:rFonts w:ascii="Calibri" w:eastAsia="Calibri" w:hAnsi="Calibri" w:cs="Calibri"/>
          <w:sz w:val="22"/>
          <w:szCs w:val="22"/>
        </w:rPr>
        <w:t>овідку про вартість виконаних будівельних робіт та витрати за формою КБ-3</w:t>
      </w:r>
      <w:r>
        <w:rPr>
          <w:rFonts w:ascii="Calibri" w:eastAsia="Calibri" w:hAnsi="Calibri" w:cs="Calibri"/>
          <w:sz w:val="22"/>
          <w:szCs w:val="22"/>
          <w:vertAlign w:val="superscript"/>
        </w:rPr>
        <w:footnoteReference w:id="18"/>
      </w:r>
      <w:r>
        <w:rPr>
          <w:rFonts w:ascii="Calibri" w:eastAsia="Calibri" w:hAnsi="Calibri" w:cs="Calibri"/>
          <w:sz w:val="22"/>
          <w:szCs w:val="22"/>
        </w:rPr>
        <w:t xml:space="preserve">. </w:t>
      </w:r>
    </w:p>
    <w:p w14:paraId="263DC0B7"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Зобов’язання по складанню усіх необхідних актів та довідок покладається на Підрядника.</w:t>
      </w:r>
    </w:p>
    <w:p w14:paraId="2A16FC35"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7.3. Замовник протягом ______ робочих днів з дати отримання документів, зазначених у п. 7.2 </w:t>
      </w:r>
      <w:r w:rsidRPr="00F3058A">
        <w:rPr>
          <w:rFonts w:ascii="Calibri" w:eastAsia="Calibri" w:hAnsi="Calibri" w:cs="Calibri"/>
          <w:sz w:val="22"/>
          <w:szCs w:val="22"/>
          <w:lang w:val="ru-RU"/>
        </w:rPr>
        <w:t>цього Договору, повертає Підряднику підписаний екземпляр або надає йому письмову мотивовану відмову від приймання виконаних Робіт. Усунення недоліків Підрядник здійснює за власний рахунок. Після усунення Підрядником в повному обсязі недоліків та за відсутн</w:t>
      </w:r>
      <w:r w:rsidRPr="00F3058A">
        <w:rPr>
          <w:rFonts w:ascii="Calibri" w:eastAsia="Calibri" w:hAnsi="Calibri" w:cs="Calibri"/>
          <w:sz w:val="22"/>
          <w:szCs w:val="22"/>
          <w:lang w:val="ru-RU"/>
        </w:rPr>
        <w:t>ості зауважень, Замовник підписує вищезазначені документи.</w:t>
      </w:r>
    </w:p>
    <w:p w14:paraId="4ED63AEB"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7.4. До документів визначених в пункті 7.2 цього Договору, додається виконавча документація, завірені Підрядником копії документів (накладні, тощо), які підтверджують вартість та якість придбаних т</w:t>
      </w:r>
      <w:r w:rsidRPr="00F3058A">
        <w:rPr>
          <w:rFonts w:ascii="Calibri" w:eastAsia="Calibri" w:hAnsi="Calibri" w:cs="Calibri"/>
          <w:sz w:val="22"/>
          <w:szCs w:val="22"/>
          <w:lang w:val="ru-RU"/>
        </w:rPr>
        <w:t>а використаних матеріалів, виробів і конструкцій для виконання Робіт.</w:t>
      </w:r>
    </w:p>
    <w:p w14:paraId="0B9F3605"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7.5. Приймання-передача завершених Робіт проводиться у порядку, встановленому Загальними умовами, іншими нормативними актами та цим Договором.</w:t>
      </w:r>
    </w:p>
    <w:p w14:paraId="75E81FD3" w14:textId="77777777" w:rsidR="00472550" w:rsidRDefault="00FD57CB">
      <w:pPr>
        <w:ind w:firstLine="482"/>
        <w:jc w:val="both"/>
        <w:rPr>
          <w:rFonts w:ascii="Calibri" w:eastAsia="Calibri" w:hAnsi="Calibri" w:cs="Calibri"/>
          <w:sz w:val="22"/>
          <w:szCs w:val="22"/>
        </w:rPr>
      </w:pPr>
      <w:r w:rsidRPr="00F3058A">
        <w:rPr>
          <w:rFonts w:ascii="Calibri" w:eastAsia="Calibri" w:hAnsi="Calibri" w:cs="Calibri"/>
          <w:sz w:val="22"/>
          <w:szCs w:val="22"/>
          <w:lang w:val="ru-RU"/>
        </w:rPr>
        <w:lastRenderedPageBreak/>
        <w:t>7.6. Датою закінчення Робіт вважається дата</w:t>
      </w:r>
      <w:r w:rsidRPr="00F3058A">
        <w:rPr>
          <w:rFonts w:ascii="Calibri" w:eastAsia="Calibri" w:hAnsi="Calibri" w:cs="Calibri"/>
          <w:sz w:val="22"/>
          <w:szCs w:val="22"/>
          <w:lang w:val="ru-RU"/>
        </w:rPr>
        <w:t xml:space="preserve"> їх прийняття Замовником. </w:t>
      </w:r>
      <w:r>
        <w:rPr>
          <w:rFonts w:ascii="Calibri" w:eastAsia="Calibri" w:hAnsi="Calibri" w:cs="Calibri"/>
          <w:sz w:val="22"/>
          <w:szCs w:val="22"/>
        </w:rPr>
        <w:t xml:space="preserve">Виконання може бути закінчено достроково тільки за згодою Замовника. </w:t>
      </w:r>
    </w:p>
    <w:p w14:paraId="6519E2D4" w14:textId="77777777" w:rsidR="00472550" w:rsidRDefault="00FD57CB">
      <w:pPr>
        <w:ind w:firstLine="482"/>
        <w:jc w:val="both"/>
        <w:rPr>
          <w:rFonts w:ascii="Calibri" w:eastAsia="Calibri" w:hAnsi="Calibri" w:cs="Calibri"/>
          <w:sz w:val="22"/>
          <w:szCs w:val="22"/>
        </w:rPr>
      </w:pPr>
      <w:r w:rsidRPr="00F3058A">
        <w:rPr>
          <w:rFonts w:ascii="Calibri" w:eastAsia="Calibri" w:hAnsi="Calibri" w:cs="Calibri"/>
          <w:sz w:val="22"/>
          <w:szCs w:val="22"/>
          <w:lang w:val="ru-RU"/>
        </w:rPr>
        <w:t>7.7. Після одержання повідомлення Підрядника про готовність до передачі завершених Робіт Замовник зобов’язаний негайно розпочати їх приймання. Приймання прихова</w:t>
      </w:r>
      <w:r w:rsidRPr="00F3058A">
        <w:rPr>
          <w:rFonts w:ascii="Calibri" w:eastAsia="Calibri" w:hAnsi="Calibri" w:cs="Calibri"/>
          <w:sz w:val="22"/>
          <w:szCs w:val="22"/>
          <w:lang w:val="ru-RU"/>
        </w:rPr>
        <w:t xml:space="preserve">них Робіт, перевірка їх якості здійснюється у порядку визначеному цим Договором. </w:t>
      </w:r>
      <w:r>
        <w:rPr>
          <w:rFonts w:ascii="Calibri" w:eastAsia="Calibri" w:hAnsi="Calibri" w:cs="Calibri"/>
          <w:color w:val="000000"/>
          <w:sz w:val="22"/>
          <w:szCs w:val="22"/>
        </w:rPr>
        <w:t>П</w:t>
      </w:r>
      <w:r>
        <w:rPr>
          <w:rFonts w:ascii="Calibri" w:eastAsia="Calibri" w:hAnsi="Calibri" w:cs="Calibri"/>
          <w:sz w:val="22"/>
          <w:szCs w:val="22"/>
        </w:rPr>
        <w:t>рийняття прихованих робіт проводиться Замовником в наступному порядку:</w:t>
      </w:r>
    </w:p>
    <w:p w14:paraId="2D1FBE8D" w14:textId="77777777" w:rsidR="00472550" w:rsidRDefault="00FD57CB">
      <w:pPr>
        <w:pBdr>
          <w:top w:val="nil"/>
          <w:left w:val="nil"/>
          <w:bottom w:val="nil"/>
          <w:right w:val="nil"/>
          <w:between w:val="nil"/>
        </w:pBdr>
        <w:tabs>
          <w:tab w:val="left" w:pos="1260"/>
        </w:tabs>
        <w:ind w:firstLine="482"/>
        <w:jc w:val="both"/>
        <w:rPr>
          <w:rFonts w:ascii="Calibri" w:eastAsia="Calibri" w:hAnsi="Calibri" w:cs="Calibri"/>
          <w:color w:val="000000"/>
          <w:sz w:val="22"/>
          <w:szCs w:val="22"/>
        </w:rPr>
      </w:pPr>
      <w:r>
        <w:rPr>
          <w:rFonts w:ascii="Calibri" w:eastAsia="Calibri" w:hAnsi="Calibri" w:cs="Calibri"/>
          <w:color w:val="000000"/>
          <w:sz w:val="22"/>
          <w:szCs w:val="22"/>
        </w:rPr>
        <w:t>7.7.1. Підрядник в письмовій формі повідомляє представника Замовника, відповідального за технічний нагл</w:t>
      </w:r>
      <w:r>
        <w:rPr>
          <w:rFonts w:ascii="Calibri" w:eastAsia="Calibri" w:hAnsi="Calibri" w:cs="Calibri"/>
          <w:color w:val="000000"/>
          <w:sz w:val="22"/>
          <w:szCs w:val="22"/>
        </w:rPr>
        <w:t>яд, за два робочі дні до початку прийняття останнім окремих відповідальних конструкцій та прихованих робіт по мірі їх готовності.</w:t>
      </w:r>
    </w:p>
    <w:p w14:paraId="35DDF167" w14:textId="77777777" w:rsidR="00472550" w:rsidRDefault="00FD57CB">
      <w:pPr>
        <w:tabs>
          <w:tab w:val="left" w:pos="851"/>
          <w:tab w:val="left" w:pos="1260"/>
        </w:tabs>
        <w:ind w:firstLine="482"/>
        <w:jc w:val="both"/>
        <w:rPr>
          <w:rFonts w:ascii="Calibri" w:eastAsia="Calibri" w:hAnsi="Calibri" w:cs="Calibri"/>
          <w:sz w:val="22"/>
          <w:szCs w:val="22"/>
        </w:rPr>
      </w:pPr>
      <w:r>
        <w:rPr>
          <w:rFonts w:ascii="Calibri" w:eastAsia="Calibri" w:hAnsi="Calibri" w:cs="Calibri"/>
          <w:sz w:val="22"/>
          <w:szCs w:val="22"/>
        </w:rPr>
        <w:t>7.7.2. Готовність прихованих ро</w:t>
      </w:r>
      <w:r>
        <w:rPr>
          <w:rFonts w:ascii="Calibri" w:eastAsia="Calibri" w:hAnsi="Calibri" w:cs="Calibri"/>
          <w:color w:val="000000"/>
          <w:sz w:val="22"/>
          <w:szCs w:val="22"/>
        </w:rPr>
        <w:t>б</w:t>
      </w:r>
      <w:r>
        <w:rPr>
          <w:rFonts w:ascii="Calibri" w:eastAsia="Calibri" w:hAnsi="Calibri" w:cs="Calibri"/>
          <w:sz w:val="22"/>
          <w:szCs w:val="22"/>
        </w:rPr>
        <w:t>іт, які приймаються, підтверджується підписанням Замовником, особою, що здійснює авторський на</w:t>
      </w:r>
      <w:r>
        <w:rPr>
          <w:rFonts w:ascii="Calibri" w:eastAsia="Calibri" w:hAnsi="Calibri" w:cs="Calibri"/>
          <w:sz w:val="22"/>
          <w:szCs w:val="22"/>
        </w:rPr>
        <w:t>гляд, та Підрядником Актів прийняття відповідних конструкцій та/або Актів прийняття прихованих робіт.</w:t>
      </w:r>
    </w:p>
    <w:p w14:paraId="1E82CF84" w14:textId="77777777" w:rsidR="00472550" w:rsidRDefault="00FD57CB">
      <w:pPr>
        <w:ind w:firstLine="482"/>
        <w:jc w:val="both"/>
        <w:rPr>
          <w:rFonts w:ascii="Calibri" w:eastAsia="Calibri" w:hAnsi="Calibri" w:cs="Calibri"/>
          <w:sz w:val="22"/>
          <w:szCs w:val="22"/>
        </w:rPr>
      </w:pPr>
      <w:r w:rsidRPr="00F3058A">
        <w:rPr>
          <w:rFonts w:ascii="Calibri" w:eastAsia="Calibri" w:hAnsi="Calibri" w:cs="Calibri"/>
          <w:sz w:val="22"/>
          <w:szCs w:val="22"/>
          <w:lang w:val="ru-RU"/>
        </w:rPr>
        <w:t>7.8. За результатами виконання Робіт у повному обсязі Підрядником, протягом ___робочих днів з дня підписання сторонами Акта приймання виконаних будівельни</w:t>
      </w:r>
      <w:r w:rsidRPr="00F3058A">
        <w:rPr>
          <w:rFonts w:ascii="Calibri" w:eastAsia="Calibri" w:hAnsi="Calibri" w:cs="Calibri"/>
          <w:sz w:val="22"/>
          <w:szCs w:val="22"/>
          <w:lang w:val="ru-RU"/>
        </w:rPr>
        <w:t xml:space="preserve">х робіт за формою </w:t>
      </w:r>
      <w:r>
        <w:rPr>
          <w:rFonts w:ascii="Calibri" w:eastAsia="Calibri" w:hAnsi="Calibri" w:cs="Calibri"/>
          <w:sz w:val="22"/>
          <w:szCs w:val="22"/>
        </w:rPr>
        <w:t>КБ-2в та Довідки про вартість виконаних будівельних робіт та витрати за формою КБ-3 за останнім видом робіт складається і подається для підписання Замовнику акт про виконані роботи в повному обсязі, з урахуванням виконання всіх видів робі</w:t>
      </w:r>
      <w:r>
        <w:rPr>
          <w:rFonts w:ascii="Calibri" w:eastAsia="Calibri" w:hAnsi="Calibri" w:cs="Calibri"/>
          <w:sz w:val="22"/>
          <w:szCs w:val="22"/>
        </w:rPr>
        <w:t>т, передбачених Календарним графіком виконання робіт.</w:t>
      </w:r>
    </w:p>
    <w:p w14:paraId="1B5FBF4A"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Акт про виконані роботи в повному обсязі подається Підрядником не пізніше, ніж за __ робочих днів до завершення кінцевого строку виконання Робіт, визначеного в п.7.3. цього Договору.</w:t>
      </w:r>
    </w:p>
    <w:p w14:paraId="433A4689"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7.9. Кінцеві </w:t>
      </w:r>
      <w:r w:rsidRPr="00F3058A">
        <w:rPr>
          <w:rFonts w:ascii="Calibri" w:eastAsia="Calibri" w:hAnsi="Calibri" w:cs="Calibri"/>
          <w:sz w:val="22"/>
          <w:szCs w:val="22"/>
          <w:lang w:val="ru-RU"/>
        </w:rPr>
        <w:t>розрахунки в обсязі не менше 5 % від ціни цього Договору  здійснюються у двотижневий термін після виконання і приймання всіх передбачених Договором Робіт.</w:t>
      </w:r>
    </w:p>
    <w:p w14:paraId="2DB0C8A4"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7.10. У разі виявлення в процесі приймання-передачі закінчених робіт недоліків, допущених з вини Підр</w:t>
      </w:r>
      <w:r>
        <w:rPr>
          <w:rFonts w:ascii="Calibri" w:eastAsia="Calibri" w:hAnsi="Calibri" w:cs="Calibri"/>
          <w:sz w:val="22"/>
          <w:szCs w:val="22"/>
        </w:rPr>
        <w:t xml:space="preserve">ядника, він у визначений Замовником строк зобов’язаний усунути їх і повторно повідомити Замовника про готовність до передачі закінчених робіт. </w:t>
      </w:r>
      <w:r w:rsidRPr="00F3058A">
        <w:rPr>
          <w:rFonts w:ascii="Calibri" w:eastAsia="Calibri" w:hAnsi="Calibri" w:cs="Calibri"/>
          <w:sz w:val="22"/>
          <w:szCs w:val="22"/>
          <w:lang w:val="ru-RU"/>
        </w:rPr>
        <w:t>Якщо Підрядник не бажає чи не може усунути такі недоліки, Замовник може у порядку, передбаченому Договором, попер</w:t>
      </w:r>
      <w:r w:rsidRPr="00F3058A">
        <w:rPr>
          <w:rFonts w:ascii="Calibri" w:eastAsia="Calibri" w:hAnsi="Calibri" w:cs="Calibri"/>
          <w:sz w:val="22"/>
          <w:szCs w:val="22"/>
          <w:lang w:val="ru-RU"/>
        </w:rPr>
        <w:t xml:space="preserve">едньо повідомивши Підрядника, усунути їх своїми силами або із залученням третіх осіб. </w:t>
      </w:r>
      <w:r>
        <w:rPr>
          <w:rFonts w:ascii="Calibri" w:eastAsia="Calibri" w:hAnsi="Calibri" w:cs="Calibri"/>
          <w:sz w:val="22"/>
          <w:szCs w:val="22"/>
        </w:rPr>
        <w:t xml:space="preserve">Витрати, пов’язані з усуненням недоліків Замовником, компенсуються Підрядником. </w:t>
      </w:r>
    </w:p>
    <w:p w14:paraId="720E115E"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7.11. Якщо виявлені недоліки не можуть бути усунені Підрядником, Замовником або третьою о</w:t>
      </w:r>
      <w:r>
        <w:rPr>
          <w:rFonts w:ascii="Calibri" w:eastAsia="Calibri" w:hAnsi="Calibri" w:cs="Calibri"/>
          <w:sz w:val="22"/>
          <w:szCs w:val="22"/>
        </w:rPr>
        <w:t xml:space="preserve">собою, Замовник має право відмовитися від прийняття таких робіт або вимагати відповідного зниження договірної ціни чи компенсації збитків. </w:t>
      </w:r>
    </w:p>
    <w:p w14:paraId="20BD4287" w14:textId="77777777" w:rsidR="00472550" w:rsidRPr="00F3058A" w:rsidRDefault="00FD57CB">
      <w:pPr>
        <w:ind w:firstLine="482"/>
        <w:jc w:val="both"/>
        <w:rPr>
          <w:rFonts w:ascii="Calibri" w:eastAsia="Calibri" w:hAnsi="Calibri" w:cs="Calibri"/>
          <w:color w:val="333333"/>
          <w:sz w:val="22"/>
          <w:szCs w:val="22"/>
          <w:lang w:val="ru-RU"/>
        </w:rPr>
      </w:pPr>
      <w:r>
        <w:rPr>
          <w:rFonts w:ascii="Calibri" w:eastAsia="Calibri" w:hAnsi="Calibri" w:cs="Calibri"/>
          <w:sz w:val="22"/>
          <w:szCs w:val="22"/>
        </w:rPr>
        <w:t>7.12. У разі виникнення між Замовником і Підрядником спору з приводу недоліків (дефектів) виконаних Робіт або їх при</w:t>
      </w:r>
      <w:r>
        <w:rPr>
          <w:rFonts w:ascii="Calibri" w:eastAsia="Calibri" w:hAnsi="Calibri" w:cs="Calibri"/>
          <w:sz w:val="22"/>
          <w:szCs w:val="22"/>
        </w:rPr>
        <w:t xml:space="preserve">чин, на вимогу будь-якого з них, має бути призначена експертиза. </w:t>
      </w:r>
      <w:r w:rsidRPr="00F3058A">
        <w:rPr>
          <w:rFonts w:ascii="Calibri" w:eastAsia="Calibri" w:hAnsi="Calibri" w:cs="Calibri"/>
          <w:color w:val="333333"/>
          <w:sz w:val="22"/>
          <w:szCs w:val="22"/>
          <w:lang w:val="ru-RU"/>
        </w:rPr>
        <w:t>Витрати на проведення експертизи несе Підрядник, крім випадків, коли експертизою встановлена відсутність порушень цього договору або причинного зв'язку між діями Підрядникам та виявленими нед</w:t>
      </w:r>
      <w:r w:rsidRPr="00F3058A">
        <w:rPr>
          <w:rFonts w:ascii="Calibri" w:eastAsia="Calibri" w:hAnsi="Calibri" w:cs="Calibri"/>
          <w:color w:val="333333"/>
          <w:sz w:val="22"/>
          <w:szCs w:val="22"/>
          <w:lang w:val="ru-RU"/>
        </w:rPr>
        <w:t>оліками. У цих випадках витрати на проведення експертизи несуть обидві сторони порівну.</w:t>
      </w:r>
    </w:p>
    <w:p w14:paraId="17AE06CB"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7.13. Право власності на закінчені Роботи переходить до Замовника з моменту підписання сторонами акта про виконані роботи в повному обсязі. </w:t>
      </w:r>
    </w:p>
    <w:p w14:paraId="0A4753BF" w14:textId="77777777" w:rsidR="00472550" w:rsidRDefault="00FD57CB">
      <w:pPr>
        <w:ind w:firstLine="482"/>
        <w:jc w:val="both"/>
        <w:rPr>
          <w:rFonts w:ascii="Calibri" w:eastAsia="Calibri" w:hAnsi="Calibri" w:cs="Calibri"/>
          <w:sz w:val="22"/>
          <w:szCs w:val="22"/>
          <w:highlight w:val="white"/>
        </w:rPr>
      </w:pPr>
      <w:r>
        <w:rPr>
          <w:rFonts w:ascii="Calibri" w:eastAsia="Calibri" w:hAnsi="Calibri" w:cs="Calibri"/>
          <w:sz w:val="22"/>
          <w:szCs w:val="22"/>
          <w:highlight w:val="white"/>
        </w:rPr>
        <w:t>7.14. Якщо Підрядник заверш</w:t>
      </w:r>
      <w:r>
        <w:rPr>
          <w:rFonts w:ascii="Calibri" w:eastAsia="Calibri" w:hAnsi="Calibri" w:cs="Calibri"/>
          <w:sz w:val="22"/>
          <w:szCs w:val="22"/>
          <w:highlight w:val="white"/>
        </w:rPr>
        <w:t>ив виконання Робіт, а Замовник має заборгованість за попередніми розрахунками перед Підрядником за цим Договором, Підрядник  має  право призупинити передачу Замовнику завершених Робіт.</w:t>
      </w:r>
    </w:p>
    <w:p w14:paraId="6D646A20" w14:textId="77777777" w:rsidR="00472550" w:rsidRDefault="00472550">
      <w:pPr>
        <w:widowControl/>
        <w:pBdr>
          <w:top w:val="nil"/>
          <w:left w:val="nil"/>
          <w:bottom w:val="nil"/>
          <w:right w:val="nil"/>
          <w:between w:val="nil"/>
        </w:pBdr>
        <w:spacing w:line="276" w:lineRule="auto"/>
        <w:jc w:val="center"/>
        <w:rPr>
          <w:rFonts w:ascii="Calibri" w:eastAsia="Calibri" w:hAnsi="Calibri" w:cs="Calibri"/>
          <w:b/>
          <w:color w:val="000000"/>
          <w:sz w:val="22"/>
          <w:szCs w:val="22"/>
        </w:rPr>
      </w:pPr>
    </w:p>
    <w:p w14:paraId="4048401E" w14:textId="77777777" w:rsidR="00472550" w:rsidRPr="00F3058A" w:rsidRDefault="00FD57CB">
      <w:pPr>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8. ПОРЯДОК ЗДІЙСНЕННЯ ОПЛАТИ </w:t>
      </w:r>
    </w:p>
    <w:p w14:paraId="2ED0875B" w14:textId="77777777" w:rsidR="00472550" w:rsidRPr="00F3058A" w:rsidRDefault="00FD57CB">
      <w:pPr>
        <w:ind w:firstLine="426"/>
        <w:jc w:val="both"/>
        <w:rPr>
          <w:rFonts w:ascii="Calibri" w:eastAsia="Calibri" w:hAnsi="Calibri" w:cs="Calibri"/>
          <w:sz w:val="22"/>
          <w:szCs w:val="22"/>
          <w:highlight w:val="white"/>
          <w:lang w:val="ru-RU"/>
        </w:rPr>
      </w:pPr>
      <w:bookmarkStart w:id="25" w:name="_heading=h.ihv636" w:colFirst="0" w:colLast="0"/>
      <w:bookmarkEnd w:id="25"/>
      <w:r w:rsidRPr="00F3058A">
        <w:rPr>
          <w:rFonts w:ascii="Calibri" w:eastAsia="Calibri" w:hAnsi="Calibri" w:cs="Calibri"/>
          <w:sz w:val="22"/>
          <w:szCs w:val="22"/>
          <w:highlight w:val="white"/>
          <w:lang w:val="ru-RU"/>
        </w:rPr>
        <w:t xml:space="preserve">8.1. Оплата за підряд відбувається </w:t>
      </w:r>
      <w:r w:rsidRPr="00F3058A">
        <w:rPr>
          <w:rFonts w:ascii="Calibri" w:eastAsia="Calibri" w:hAnsi="Calibri" w:cs="Calibri"/>
          <w:sz w:val="22"/>
          <w:szCs w:val="22"/>
          <w:highlight w:val="white"/>
          <w:lang w:val="ru-RU"/>
        </w:rPr>
        <w:t>шляхом сплати авансу</w:t>
      </w:r>
      <w:r>
        <w:rPr>
          <w:rFonts w:ascii="Calibri" w:eastAsia="Calibri" w:hAnsi="Calibri" w:cs="Calibri"/>
          <w:sz w:val="22"/>
          <w:szCs w:val="22"/>
          <w:highlight w:val="white"/>
          <w:vertAlign w:val="superscript"/>
        </w:rPr>
        <w:footnoteReference w:id="19"/>
      </w:r>
      <w:r w:rsidRPr="00F3058A">
        <w:rPr>
          <w:rFonts w:ascii="Calibri" w:eastAsia="Calibri" w:hAnsi="Calibri" w:cs="Calibri"/>
          <w:sz w:val="22"/>
          <w:szCs w:val="22"/>
          <w:highlight w:val="white"/>
          <w:lang w:val="ru-RU"/>
        </w:rPr>
        <w:t xml:space="preserve"> і поточних платежів. Проміжні розрахунки за виконані роботи здійснюються Замовником в межах не більш як</w:t>
      </w:r>
      <w:r>
        <w:rPr>
          <w:rFonts w:ascii="Calibri" w:eastAsia="Calibri" w:hAnsi="Calibri" w:cs="Calibri"/>
          <w:sz w:val="22"/>
          <w:szCs w:val="22"/>
          <w:highlight w:val="white"/>
        </w:rPr>
        <w:t> </w:t>
      </w:r>
      <w:r w:rsidRPr="00F3058A">
        <w:rPr>
          <w:rFonts w:ascii="Calibri" w:eastAsia="Calibri" w:hAnsi="Calibri" w:cs="Calibri"/>
          <w:b/>
          <w:sz w:val="22"/>
          <w:szCs w:val="22"/>
          <w:highlight w:val="white"/>
          <w:lang w:val="ru-RU"/>
        </w:rPr>
        <w:t>______</w:t>
      </w:r>
      <w:r w:rsidRPr="00F3058A">
        <w:rPr>
          <w:rFonts w:ascii="Calibri" w:eastAsia="Calibri" w:hAnsi="Calibri" w:cs="Calibri"/>
          <w:sz w:val="22"/>
          <w:szCs w:val="22"/>
          <w:highlight w:val="white"/>
          <w:lang w:val="ru-RU"/>
        </w:rPr>
        <w:t xml:space="preserve"> відсотків їх загальної вартості за Договірною ціною на підставі підписаних актів приймання виконаних будівельних робіт (Фор</w:t>
      </w:r>
      <w:r w:rsidRPr="00F3058A">
        <w:rPr>
          <w:rFonts w:ascii="Calibri" w:eastAsia="Calibri" w:hAnsi="Calibri" w:cs="Calibri"/>
          <w:sz w:val="22"/>
          <w:szCs w:val="22"/>
          <w:highlight w:val="white"/>
          <w:lang w:val="ru-RU"/>
        </w:rPr>
        <w:t>ми – КБ-2в), довідок про вартість виконаних будівельних робіт та витрат (Форми – КБ-3), та/або підписаних актів приймання-передачі обладнання і рахунку на оплату. Акти приймання виконаних будівельних робіт (Форми - КБ-2в), довідки про вартість виконаних бу</w:t>
      </w:r>
      <w:r w:rsidRPr="00F3058A">
        <w:rPr>
          <w:rFonts w:ascii="Calibri" w:eastAsia="Calibri" w:hAnsi="Calibri" w:cs="Calibri"/>
          <w:sz w:val="22"/>
          <w:szCs w:val="22"/>
          <w:highlight w:val="white"/>
          <w:lang w:val="ru-RU"/>
        </w:rPr>
        <w:t xml:space="preserve">дівельних робіт та витрат (Форми - КБ-3), акти приймання-передачі обладнання підписуються Замовником за наявності у нього всіх необхідних виконавчих документів. </w:t>
      </w:r>
    </w:p>
    <w:p w14:paraId="10E57A57" w14:textId="77777777" w:rsidR="00472550" w:rsidRDefault="00FD57CB">
      <w:pPr>
        <w:ind w:firstLine="426"/>
        <w:jc w:val="both"/>
        <w:rPr>
          <w:rFonts w:ascii="Calibri" w:eastAsia="Calibri" w:hAnsi="Calibri" w:cs="Calibri"/>
          <w:sz w:val="22"/>
          <w:szCs w:val="22"/>
          <w:highlight w:val="white"/>
        </w:rPr>
      </w:pPr>
      <w:r w:rsidRPr="00F3058A">
        <w:rPr>
          <w:rFonts w:ascii="Calibri" w:eastAsia="Calibri" w:hAnsi="Calibri" w:cs="Calibri"/>
          <w:sz w:val="22"/>
          <w:szCs w:val="22"/>
          <w:highlight w:val="white"/>
          <w:lang w:val="ru-RU"/>
        </w:rPr>
        <w:t>Підрядник надає разом із формами КБ-2в, КБ-3 (у 4-х примірниках) Замовнику до 25 числа поточно</w:t>
      </w:r>
      <w:r w:rsidRPr="00F3058A">
        <w:rPr>
          <w:rFonts w:ascii="Calibri" w:eastAsia="Calibri" w:hAnsi="Calibri" w:cs="Calibri"/>
          <w:sz w:val="22"/>
          <w:szCs w:val="22"/>
          <w:highlight w:val="white"/>
          <w:lang w:val="ru-RU"/>
        </w:rPr>
        <w:t>го місяця/кварталу на паперових і магнітних носіях (</w:t>
      </w:r>
      <w:r w:rsidRPr="00F3058A">
        <w:rPr>
          <w:rFonts w:ascii="Calibri" w:eastAsia="Calibri" w:hAnsi="Calibri" w:cs="Calibri"/>
          <w:i/>
          <w:color w:val="4F81BD"/>
          <w:sz w:val="22"/>
          <w:szCs w:val="22"/>
          <w:highlight w:val="white"/>
          <w:u w:val="single"/>
          <w:lang w:val="ru-RU"/>
        </w:rPr>
        <w:t xml:space="preserve">або за згодою </w:t>
      </w:r>
      <w:r>
        <w:rPr>
          <w:rFonts w:ascii="Calibri" w:eastAsia="Calibri" w:hAnsi="Calibri" w:cs="Calibri"/>
          <w:i/>
          <w:color w:val="4F81BD"/>
          <w:sz w:val="22"/>
          <w:szCs w:val="22"/>
          <w:highlight w:val="white"/>
          <w:u w:val="single"/>
        </w:rPr>
        <w:t xml:space="preserve">Сторін через сервіс </w:t>
      </w:r>
      <w:r>
        <w:rPr>
          <w:rFonts w:ascii="Calibri" w:eastAsia="Calibri" w:hAnsi="Calibri" w:cs="Calibri"/>
          <w:i/>
          <w:color w:val="4F81BD"/>
          <w:sz w:val="22"/>
          <w:szCs w:val="22"/>
          <w:highlight w:val="white"/>
          <w:u w:val="single"/>
        </w:rPr>
        <w:lastRenderedPageBreak/>
        <w:t xml:space="preserve">електронних документів) </w:t>
      </w:r>
      <w:r>
        <w:rPr>
          <w:rFonts w:ascii="Calibri" w:eastAsia="Calibri" w:hAnsi="Calibri" w:cs="Calibri"/>
          <w:sz w:val="22"/>
          <w:szCs w:val="22"/>
          <w:highlight w:val="white"/>
        </w:rPr>
        <w:t>документи, що підтверджують виконання робіт, всю необхідну виконавчу документацію (сертифікати на застосовані матеріали, паспорти на конструкції т</w:t>
      </w:r>
      <w:r>
        <w:rPr>
          <w:rFonts w:ascii="Calibri" w:eastAsia="Calibri" w:hAnsi="Calibri" w:cs="Calibri"/>
          <w:sz w:val="22"/>
          <w:szCs w:val="22"/>
          <w:highlight w:val="white"/>
        </w:rPr>
        <w:t>а обладнання, акти на приховані роботи, документи, що підтверджують фактичні витрати на відрядження, та ін.), відомість ресурсів, яка підписана головним бухгалтером або керівником підприємства та підтверджена печаткою, а також реєстр накладних застосованих</w:t>
      </w:r>
      <w:r>
        <w:rPr>
          <w:rFonts w:ascii="Calibri" w:eastAsia="Calibri" w:hAnsi="Calibri" w:cs="Calibri"/>
          <w:sz w:val="22"/>
          <w:szCs w:val="22"/>
          <w:highlight w:val="white"/>
        </w:rPr>
        <w:t xml:space="preserve"> матеріалів і устаткування із зазначенням вартості, завірений підписом керівника і печаткою.</w:t>
      </w:r>
    </w:p>
    <w:p w14:paraId="4E930BA2" w14:textId="77777777" w:rsidR="00472550" w:rsidRPr="00F3058A" w:rsidRDefault="00FD57CB">
      <w:pPr>
        <w:ind w:firstLine="426"/>
        <w:jc w:val="both"/>
        <w:rPr>
          <w:rFonts w:ascii="Calibri" w:eastAsia="Calibri" w:hAnsi="Calibri" w:cs="Calibri"/>
          <w:sz w:val="22"/>
          <w:szCs w:val="22"/>
          <w:highlight w:val="white"/>
          <w:lang w:val="ru-RU"/>
        </w:rPr>
      </w:pPr>
      <w:r w:rsidRPr="00F3058A">
        <w:rPr>
          <w:rFonts w:ascii="Calibri" w:eastAsia="Calibri" w:hAnsi="Calibri" w:cs="Calibri"/>
          <w:sz w:val="22"/>
          <w:szCs w:val="22"/>
          <w:highlight w:val="white"/>
          <w:lang w:val="ru-RU"/>
        </w:rPr>
        <w:t>Акти приймання виконаних Робіт приймаються Замовником по мірі виконання Робіт.</w:t>
      </w:r>
    </w:p>
    <w:p w14:paraId="7A32303F"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8.2. У разі затримки у виділенні бюджетних асигнувань, проведення попередньої оплати</w:t>
      </w:r>
      <w:r w:rsidRPr="00F3058A">
        <w:rPr>
          <w:rFonts w:ascii="Calibri" w:eastAsia="Calibri" w:hAnsi="Calibri" w:cs="Calibri"/>
          <w:sz w:val="22"/>
          <w:szCs w:val="22"/>
          <w:lang w:val="ru-RU"/>
        </w:rPr>
        <w:t xml:space="preserve"> Замовник здійснює протягом ___ робочих (банківських) днів з дати отримання Замовником на свій реєстраційний рахунок бюджетних асигнувань на оплату Робіт. </w:t>
      </w:r>
    </w:p>
    <w:p w14:paraId="7271DE64"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Будь-які штрафні санкції в такому випадку до Замовника не застосовуються.</w:t>
      </w:r>
    </w:p>
    <w:p w14:paraId="156D85C3"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8.3. По закінченню строку,</w:t>
      </w:r>
      <w:r w:rsidRPr="00F3058A">
        <w:rPr>
          <w:rFonts w:ascii="Calibri" w:eastAsia="Calibri" w:hAnsi="Calibri" w:cs="Calibri"/>
          <w:sz w:val="22"/>
          <w:szCs w:val="22"/>
          <w:lang w:val="ru-RU"/>
        </w:rPr>
        <w:t xml:space="preserve"> визначеного у пункті 8.4 цього Договору, від дати перерахування попередньої оплати, невикористані суми попередньої оплати Підрядник повертає на рахунок Замовника, зазначений у пункті___ цього Договору протягом ___ робочих днів.</w:t>
      </w:r>
    </w:p>
    <w:p w14:paraId="25B13ED1"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8.4. Після отримання попере</w:t>
      </w:r>
      <w:r w:rsidRPr="00F3058A">
        <w:rPr>
          <w:rFonts w:ascii="Calibri" w:eastAsia="Calibri" w:hAnsi="Calibri" w:cs="Calibri"/>
          <w:sz w:val="22"/>
          <w:szCs w:val="22"/>
          <w:lang w:val="ru-RU"/>
        </w:rPr>
        <w:t>дньої оплати Підрядник зобов’язаний у строк, що не перевищує ___ робочих днів з дня зарахування суми попередньої оплати на  рахунок Підрядника, виконати та передати Замовнику Роботи з дотриманням порядку та умов, визначених цим Договором.</w:t>
      </w:r>
    </w:p>
    <w:p w14:paraId="1BC39B83"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У разі продовженн</w:t>
      </w:r>
      <w:r w:rsidRPr="00F3058A">
        <w:rPr>
          <w:rFonts w:ascii="Calibri" w:eastAsia="Calibri" w:hAnsi="Calibri" w:cs="Calibri"/>
          <w:sz w:val="22"/>
          <w:szCs w:val="22"/>
          <w:lang w:val="ru-RU"/>
        </w:rPr>
        <w:t>я строку виконання Робіт, строк, на який здійснена попередня оплата, продовжується відповідно.</w:t>
      </w:r>
    </w:p>
    <w:p w14:paraId="3A31C449" w14:textId="77777777" w:rsidR="00472550" w:rsidRPr="00F3058A" w:rsidRDefault="00FD57CB">
      <w:pPr>
        <w:ind w:firstLine="567"/>
        <w:jc w:val="both"/>
        <w:rPr>
          <w:rFonts w:ascii="Calibri" w:eastAsia="Calibri" w:hAnsi="Calibri" w:cs="Calibri"/>
          <w:sz w:val="22"/>
          <w:szCs w:val="22"/>
          <w:highlight w:val="white"/>
          <w:lang w:val="ru-RU"/>
        </w:rPr>
      </w:pPr>
      <w:r w:rsidRPr="00F3058A">
        <w:rPr>
          <w:rFonts w:ascii="Calibri" w:eastAsia="Calibri" w:hAnsi="Calibri" w:cs="Calibri"/>
          <w:sz w:val="22"/>
          <w:szCs w:val="22"/>
          <w:highlight w:val="white"/>
          <w:lang w:val="ru-RU"/>
        </w:rPr>
        <w:t>8.5. У разі попередньої оплати (авансу), що надається на період _____ місяців (з моменту перерахування коштів) для виконання Робіт, Підрядник до надання Замовник</w:t>
      </w:r>
      <w:r w:rsidRPr="00F3058A">
        <w:rPr>
          <w:rFonts w:ascii="Calibri" w:eastAsia="Calibri" w:hAnsi="Calibri" w:cs="Calibri"/>
          <w:sz w:val="22"/>
          <w:szCs w:val="22"/>
          <w:highlight w:val="white"/>
          <w:lang w:val="ru-RU"/>
        </w:rPr>
        <w:t>у рахунку (інвойсу) на попередню оплату (авансу) (або разом з ним) має надати Замовнику безвідкличну банківську гарантію повернення попередньої оплати (авансу) на суму, еквівалентну сумі попередньої оплати (авансу), з терміном дії до повного зарахування по</w:t>
      </w:r>
      <w:r w:rsidRPr="00F3058A">
        <w:rPr>
          <w:rFonts w:ascii="Calibri" w:eastAsia="Calibri" w:hAnsi="Calibri" w:cs="Calibri"/>
          <w:sz w:val="22"/>
          <w:szCs w:val="22"/>
          <w:highlight w:val="white"/>
          <w:lang w:val="ru-RU"/>
        </w:rPr>
        <w:t xml:space="preserve">передньої оплати (авансу) згідно актів приймання виконаних будівельних робіт або повернення Підрядником суми попередньої оплати (авансу) згідно з пунктом 8.6. </w:t>
      </w:r>
      <w:r>
        <w:rPr>
          <w:rFonts w:ascii="Calibri" w:eastAsia="Calibri" w:hAnsi="Calibri" w:cs="Calibri"/>
          <w:sz w:val="22"/>
          <w:szCs w:val="22"/>
          <w:highlight w:val="white"/>
        </w:rPr>
        <w:t>Договору, але не менше ____ календарних місяців (у тому числі 30 (тридцять) днів для реалізації З</w:t>
      </w:r>
      <w:r>
        <w:rPr>
          <w:rFonts w:ascii="Calibri" w:eastAsia="Calibri" w:hAnsi="Calibri" w:cs="Calibri"/>
          <w:sz w:val="22"/>
          <w:szCs w:val="22"/>
          <w:highlight w:val="white"/>
        </w:rPr>
        <w:t xml:space="preserve">амовником права отримання коштів цієї гарантії). </w:t>
      </w:r>
      <w:r w:rsidRPr="00F3058A">
        <w:rPr>
          <w:rFonts w:ascii="Calibri" w:eastAsia="Calibri" w:hAnsi="Calibri" w:cs="Calibri"/>
          <w:sz w:val="22"/>
          <w:szCs w:val="22"/>
          <w:highlight w:val="white"/>
          <w:lang w:val="ru-RU"/>
        </w:rPr>
        <w:t>Умови гарантії можуть передбачати пропорційне зменшення суми гарантії на суми прийнятих робіт згідно актів приймання виконаних будівельних робіт.</w:t>
      </w:r>
    </w:p>
    <w:p w14:paraId="2243FA3D" w14:textId="77777777" w:rsidR="00472550" w:rsidRPr="00F3058A" w:rsidRDefault="00FD57CB">
      <w:pPr>
        <w:ind w:firstLine="426"/>
        <w:jc w:val="both"/>
        <w:rPr>
          <w:rFonts w:ascii="Calibri" w:eastAsia="Calibri" w:hAnsi="Calibri" w:cs="Calibri"/>
          <w:sz w:val="22"/>
          <w:szCs w:val="22"/>
          <w:highlight w:val="white"/>
          <w:lang w:val="ru-RU"/>
        </w:rPr>
      </w:pPr>
      <w:r w:rsidRPr="00F3058A">
        <w:rPr>
          <w:rFonts w:ascii="Calibri" w:eastAsia="Calibri" w:hAnsi="Calibri" w:cs="Calibri"/>
          <w:sz w:val="22"/>
          <w:szCs w:val="22"/>
          <w:highlight w:val="white"/>
          <w:lang w:val="ru-RU"/>
        </w:rPr>
        <w:t>8.6. У разі невиконання Підрядником договірних зобов’язань пр</w:t>
      </w:r>
      <w:r w:rsidRPr="00F3058A">
        <w:rPr>
          <w:rFonts w:ascii="Calibri" w:eastAsia="Calibri" w:hAnsi="Calibri" w:cs="Calibri"/>
          <w:sz w:val="22"/>
          <w:szCs w:val="22"/>
          <w:highlight w:val="white"/>
          <w:lang w:val="ru-RU"/>
        </w:rPr>
        <w:t>отягом зазначеного у п. 8.5 цього Договору строку, отримані суми попередньої оплати (авансу) або повертаються Підрядником Замовнику на рахунки, що будуть повідомлені Підряднику Замовником, або отримуються Замовником за банківською гарантією на повернення п</w:t>
      </w:r>
      <w:r w:rsidRPr="00F3058A">
        <w:rPr>
          <w:rFonts w:ascii="Calibri" w:eastAsia="Calibri" w:hAnsi="Calibri" w:cs="Calibri"/>
          <w:sz w:val="22"/>
          <w:szCs w:val="22"/>
          <w:highlight w:val="white"/>
          <w:lang w:val="ru-RU"/>
        </w:rPr>
        <w:t xml:space="preserve">опередньої оплати. </w:t>
      </w:r>
    </w:p>
    <w:p w14:paraId="24E3C835" w14:textId="77777777" w:rsidR="00472550" w:rsidRPr="00F3058A" w:rsidRDefault="00FD57CB">
      <w:pPr>
        <w:ind w:firstLine="426"/>
        <w:jc w:val="both"/>
        <w:rPr>
          <w:rFonts w:ascii="Calibri" w:eastAsia="Calibri" w:hAnsi="Calibri" w:cs="Calibri"/>
          <w:sz w:val="22"/>
          <w:szCs w:val="22"/>
          <w:highlight w:val="white"/>
          <w:lang w:val="ru-RU"/>
        </w:rPr>
      </w:pPr>
      <w:r w:rsidRPr="00F3058A">
        <w:rPr>
          <w:rFonts w:ascii="Calibri" w:eastAsia="Calibri" w:hAnsi="Calibri" w:cs="Calibri"/>
          <w:sz w:val="22"/>
          <w:szCs w:val="22"/>
          <w:highlight w:val="white"/>
          <w:lang w:val="ru-RU"/>
        </w:rPr>
        <w:t>Кінцеві розрахунки між Замовником та  Підрядником у розмірі ____ відсотків від Договірної ціни здійснюються у термін до _____ календарних днів після  реєстрації декларації про готовність Об'єкта до експлуатації.</w:t>
      </w:r>
    </w:p>
    <w:p w14:paraId="51846F1F" w14:textId="77777777" w:rsidR="00472550" w:rsidRDefault="00FD57CB">
      <w:pPr>
        <w:ind w:firstLine="426"/>
        <w:jc w:val="both"/>
        <w:rPr>
          <w:rFonts w:ascii="Calibri" w:eastAsia="Calibri" w:hAnsi="Calibri" w:cs="Calibri"/>
          <w:sz w:val="22"/>
          <w:szCs w:val="22"/>
          <w:highlight w:val="white"/>
        </w:rPr>
      </w:pPr>
      <w:r>
        <w:rPr>
          <w:rFonts w:ascii="Calibri" w:eastAsia="Calibri" w:hAnsi="Calibri" w:cs="Calibri"/>
          <w:sz w:val="22"/>
          <w:szCs w:val="22"/>
          <w:highlight w:val="white"/>
        </w:rPr>
        <w:t>8.7.  Вартість виконаних</w:t>
      </w:r>
      <w:r>
        <w:rPr>
          <w:rFonts w:ascii="Calibri" w:eastAsia="Calibri" w:hAnsi="Calibri" w:cs="Calibri"/>
          <w:sz w:val="22"/>
          <w:szCs w:val="22"/>
          <w:highlight w:val="white"/>
        </w:rPr>
        <w:t xml:space="preserve"> робіт, що підлягають оплаті  визначаються із урахуванням обсягів виконаних робіт, по усіх складових вартості робіт, розрахованих у договірній ціні, підтверджених відповідними документами.</w:t>
      </w:r>
    </w:p>
    <w:p w14:paraId="60A7D83E" w14:textId="77777777" w:rsidR="00472550" w:rsidRDefault="00FD57CB">
      <w:pPr>
        <w:ind w:firstLine="426"/>
        <w:jc w:val="both"/>
        <w:rPr>
          <w:rFonts w:ascii="Calibri" w:eastAsia="Calibri" w:hAnsi="Calibri" w:cs="Calibri"/>
          <w:sz w:val="22"/>
          <w:szCs w:val="22"/>
          <w:highlight w:val="white"/>
        </w:rPr>
      </w:pPr>
      <w:r w:rsidRPr="00F3058A">
        <w:rPr>
          <w:rFonts w:ascii="Calibri" w:eastAsia="Calibri" w:hAnsi="Calibri" w:cs="Calibri"/>
          <w:sz w:val="22"/>
          <w:szCs w:val="22"/>
          <w:highlight w:val="white"/>
          <w:lang w:val="ru-RU"/>
        </w:rPr>
        <w:t>У разі виявлення невідповідності робіт, пред'явлених до оплати, вст</w:t>
      </w:r>
      <w:r w:rsidRPr="00F3058A">
        <w:rPr>
          <w:rFonts w:ascii="Calibri" w:eastAsia="Calibri" w:hAnsi="Calibri" w:cs="Calibri"/>
          <w:sz w:val="22"/>
          <w:szCs w:val="22"/>
          <w:highlight w:val="white"/>
          <w:lang w:val="ru-RU"/>
        </w:rPr>
        <w:t xml:space="preserve">ановленим вимогам,   завищення   їх   обсягів   або  неправильного  застосування  кошторисних   норм,   поточних цін  та  інших помилок,  що вплинули на ціну виконаних робіт, Замовник має право за  участю  </w:t>
      </w:r>
      <w:r>
        <w:rPr>
          <w:rFonts w:ascii="Calibri" w:eastAsia="Calibri" w:hAnsi="Calibri" w:cs="Calibri"/>
          <w:sz w:val="22"/>
          <w:szCs w:val="22"/>
          <w:highlight w:val="white"/>
        </w:rPr>
        <w:t>Підрядника  скоригувати  суму,  що підлягає сплаті</w:t>
      </w:r>
      <w:r>
        <w:rPr>
          <w:rFonts w:ascii="Calibri" w:eastAsia="Calibri" w:hAnsi="Calibri" w:cs="Calibri"/>
          <w:sz w:val="22"/>
          <w:szCs w:val="22"/>
          <w:highlight w:val="white"/>
        </w:rPr>
        <w:t>.</w:t>
      </w:r>
    </w:p>
    <w:p w14:paraId="221FB684" w14:textId="77777777" w:rsidR="00472550" w:rsidRPr="00F3058A" w:rsidRDefault="00FD57CB">
      <w:pPr>
        <w:ind w:firstLine="426"/>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8.8. Оплата Робіт здійснюється Замовником у безготівковій формі, шляхом переказу грошових коштів на рахунок Виконавця. </w:t>
      </w:r>
      <w:r w:rsidRPr="00F3058A">
        <w:rPr>
          <w:rFonts w:ascii="Calibri" w:eastAsia="Calibri" w:hAnsi="Calibri" w:cs="Calibri"/>
          <w:color w:val="000000"/>
          <w:sz w:val="22"/>
          <w:szCs w:val="22"/>
          <w:lang w:val="ru-RU"/>
        </w:rPr>
        <w:t>Днем оплати (проведення розрахунків) є дата списання коштів з відповідних рахунків Замовника.</w:t>
      </w:r>
    </w:p>
    <w:p w14:paraId="35A9A053" w14:textId="77777777" w:rsidR="00472550" w:rsidRPr="00F3058A" w:rsidRDefault="00FD57CB">
      <w:pPr>
        <w:ind w:firstLine="426"/>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 xml:space="preserve">У разі необхідності, але не рідше одного </w:t>
      </w:r>
      <w:r w:rsidRPr="00F3058A">
        <w:rPr>
          <w:rFonts w:ascii="Calibri" w:eastAsia="Calibri" w:hAnsi="Calibri" w:cs="Calibri"/>
          <w:sz w:val="22"/>
          <w:szCs w:val="22"/>
          <w:lang w:val="ru-RU"/>
        </w:rPr>
        <w:t>разу на квартал, Сторони проводять звірку взаємних розрахунків з подальшим оформленням акту такої звірки.</w:t>
      </w:r>
    </w:p>
    <w:p w14:paraId="477856BC" w14:textId="77777777" w:rsidR="00472550" w:rsidRPr="00F3058A" w:rsidRDefault="00472550">
      <w:pPr>
        <w:shd w:val="clear" w:color="auto" w:fill="FFFFFF"/>
        <w:ind w:firstLine="567"/>
        <w:jc w:val="both"/>
        <w:rPr>
          <w:rFonts w:ascii="Calibri" w:eastAsia="Calibri" w:hAnsi="Calibri" w:cs="Calibri"/>
          <w:sz w:val="22"/>
          <w:szCs w:val="22"/>
          <w:lang w:val="ru-RU"/>
        </w:rPr>
      </w:pPr>
    </w:p>
    <w:p w14:paraId="6EA4482E"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9. ЗАБЕЗПЕЧЕННЯ ВИКОНАННЯ ЗОБОВ’ЯЗАНЬ ПІДРЯДНИКА</w:t>
      </w:r>
      <w:r>
        <w:rPr>
          <w:rFonts w:ascii="Calibri" w:eastAsia="Calibri" w:hAnsi="Calibri" w:cs="Calibri"/>
          <w:b/>
          <w:sz w:val="22"/>
          <w:szCs w:val="22"/>
          <w:vertAlign w:val="superscript"/>
        </w:rPr>
        <w:footnoteReference w:id="20"/>
      </w:r>
    </w:p>
    <w:p w14:paraId="2F71FD68" w14:textId="77777777" w:rsidR="00472550" w:rsidRPr="00F3058A" w:rsidRDefault="00FD57CB">
      <w:pPr>
        <w:tabs>
          <w:tab w:val="left" w:pos="5393"/>
        </w:tabs>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9.1. Виконання зобов’язань за договором забезпечується гарантією, порукою, неустойкою, заставою, пр</w:t>
      </w:r>
      <w:r w:rsidRPr="00F3058A">
        <w:rPr>
          <w:rFonts w:ascii="Calibri" w:eastAsia="Calibri" w:hAnsi="Calibri" w:cs="Calibri"/>
          <w:sz w:val="22"/>
          <w:szCs w:val="22"/>
          <w:lang w:val="ru-RU"/>
        </w:rPr>
        <w:t xml:space="preserve">итриманням, завдатком, іншими видами забезпечення виконання зобов'язань, визначеними Сторонами під час підписання Договору згідно розміру та порядку надання такого </w:t>
      </w:r>
      <w:r w:rsidRPr="00F3058A">
        <w:rPr>
          <w:rFonts w:ascii="Calibri" w:eastAsia="Calibri" w:hAnsi="Calibri" w:cs="Calibri"/>
          <w:sz w:val="22"/>
          <w:szCs w:val="22"/>
          <w:lang w:val="ru-RU"/>
        </w:rPr>
        <w:lastRenderedPageBreak/>
        <w:t xml:space="preserve">забезпечення визначається тендерною документацією відповідно до законодавства. </w:t>
      </w:r>
    </w:p>
    <w:p w14:paraId="43133973" w14:textId="77777777" w:rsidR="00472550" w:rsidRPr="00F3058A" w:rsidRDefault="00FD57CB">
      <w:pPr>
        <w:tabs>
          <w:tab w:val="left" w:pos="5393"/>
        </w:tabs>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9.2. У разі </w:t>
      </w:r>
      <w:r w:rsidRPr="00F3058A">
        <w:rPr>
          <w:rFonts w:ascii="Calibri" w:eastAsia="Calibri" w:hAnsi="Calibri" w:cs="Calibri"/>
          <w:sz w:val="22"/>
          <w:szCs w:val="22"/>
          <w:lang w:val="ru-RU"/>
        </w:rPr>
        <w:t>коли умовами договору передбачено, що під час проведення розрахунків за виконані роботи Замовник утримує частину коштів, зазначені кошти використовуються для забезпечення виконання договірних зобов’язань Підрядника. У договорі Сторони визначають порядок ви</w:t>
      </w:r>
      <w:r w:rsidRPr="00F3058A">
        <w:rPr>
          <w:rFonts w:ascii="Calibri" w:eastAsia="Calibri" w:hAnsi="Calibri" w:cs="Calibri"/>
          <w:sz w:val="22"/>
          <w:szCs w:val="22"/>
          <w:lang w:val="ru-RU"/>
        </w:rPr>
        <w:t>користання та повернення Підряднику утриманих коштів. За згодою сторін частина цих коштів може бути повернена після закінчення робіт та їх прийняття Замовником, друга частина – після закінчення гарантійного строку якості робіт (експлуатації об'єкта будівни</w:t>
      </w:r>
      <w:r w:rsidRPr="00F3058A">
        <w:rPr>
          <w:rFonts w:ascii="Calibri" w:eastAsia="Calibri" w:hAnsi="Calibri" w:cs="Calibri"/>
          <w:sz w:val="22"/>
          <w:szCs w:val="22"/>
          <w:lang w:val="ru-RU"/>
        </w:rPr>
        <w:t xml:space="preserve">цтва) чи протягом цього строку (у разі відсутності недоліків). </w:t>
      </w:r>
    </w:p>
    <w:p w14:paraId="538FD33B" w14:textId="77777777" w:rsidR="00472550" w:rsidRPr="00F3058A" w:rsidRDefault="00FD57CB">
      <w:pPr>
        <w:tabs>
          <w:tab w:val="left" w:pos="5393"/>
        </w:tabs>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9.3. Забезпечення виконання зобов'язань за договором здійснюється відповідно до вимог Цивільного кодексу України, Загальних умов, Закону «Про публічні закупівлі» та умов Договору.</w:t>
      </w:r>
    </w:p>
    <w:p w14:paraId="4FA77232" w14:textId="77777777" w:rsidR="00472550" w:rsidRPr="00F3058A" w:rsidRDefault="00472550">
      <w:pPr>
        <w:shd w:val="clear" w:color="auto" w:fill="FFFFFF"/>
        <w:ind w:firstLine="567"/>
        <w:jc w:val="both"/>
        <w:rPr>
          <w:rFonts w:ascii="Calibri" w:eastAsia="Calibri" w:hAnsi="Calibri" w:cs="Calibri"/>
          <w:sz w:val="22"/>
          <w:szCs w:val="22"/>
          <w:lang w:val="ru-RU"/>
        </w:rPr>
      </w:pPr>
    </w:p>
    <w:p w14:paraId="65D4DA5A"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10. ГАРАНТІ</w:t>
      </w:r>
      <w:r w:rsidRPr="00F3058A">
        <w:rPr>
          <w:rFonts w:ascii="Calibri" w:eastAsia="Calibri" w:hAnsi="Calibri" w:cs="Calibri"/>
          <w:b/>
          <w:sz w:val="22"/>
          <w:szCs w:val="22"/>
          <w:lang w:val="ru-RU"/>
        </w:rPr>
        <w:t xml:space="preserve">ЙНІ СТРОКИ ЯКОСТІ ЗАКІНЧЕНИХ РОБІТ ТА </w:t>
      </w:r>
    </w:p>
    <w:p w14:paraId="31C9A801"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ПОРЯДОК УСУНЕННЯ ВИЯВЛЕНИХ НЕДОЛІКІВ (ДЕФЕКТІВ)</w:t>
      </w:r>
    </w:p>
    <w:p w14:paraId="203F0B20" w14:textId="77777777" w:rsidR="00472550" w:rsidRDefault="00FD57CB">
      <w:pPr>
        <w:widowControl/>
        <w:pBdr>
          <w:top w:val="nil"/>
          <w:left w:val="nil"/>
          <w:bottom w:val="nil"/>
          <w:right w:val="nil"/>
          <w:between w:val="nil"/>
        </w:pBdr>
        <w:ind w:firstLine="426"/>
        <w:jc w:val="both"/>
        <w:rPr>
          <w:rFonts w:ascii="Calibri" w:eastAsia="Calibri" w:hAnsi="Calibri" w:cs="Calibri"/>
          <w:color w:val="000000"/>
          <w:sz w:val="22"/>
          <w:szCs w:val="22"/>
        </w:rPr>
      </w:pPr>
      <w:r>
        <w:rPr>
          <w:rFonts w:ascii="Calibri" w:eastAsia="Calibri" w:hAnsi="Calibri" w:cs="Calibri"/>
          <w:color w:val="000000"/>
          <w:sz w:val="22"/>
          <w:szCs w:val="22"/>
        </w:rPr>
        <w:t>10.1. Підрядник гарантує якість виконаних робіт  протягом таких строків:</w:t>
      </w:r>
    </w:p>
    <w:p w14:paraId="2D9A9F85" w14:textId="77777777" w:rsidR="00472550" w:rsidRPr="00F3058A" w:rsidRDefault="00FD57CB">
      <w:pPr>
        <w:widowControl/>
        <w:pBdr>
          <w:top w:val="nil"/>
          <w:left w:val="nil"/>
          <w:bottom w:val="nil"/>
          <w:right w:val="nil"/>
          <w:between w:val="nil"/>
        </w:pBdr>
        <w:ind w:firstLine="426"/>
        <w:jc w:val="both"/>
        <w:rPr>
          <w:rFonts w:ascii="Calibri" w:eastAsia="Calibri" w:hAnsi="Calibri" w:cs="Calibri"/>
          <w:color w:val="000000"/>
          <w:sz w:val="22"/>
          <w:szCs w:val="22"/>
          <w:lang w:val="ru-RU"/>
        </w:rPr>
      </w:pPr>
      <w:r>
        <w:rPr>
          <w:rFonts w:ascii="Calibri" w:eastAsia="Calibri" w:hAnsi="Calibri" w:cs="Calibri"/>
          <w:i/>
          <w:color w:val="4F81BD"/>
          <w:sz w:val="22"/>
          <w:szCs w:val="22"/>
          <w:u w:val="single"/>
        </w:rPr>
        <w:t xml:space="preserve"> </w:t>
      </w:r>
      <w:r w:rsidRPr="00F3058A">
        <w:rPr>
          <w:rFonts w:ascii="Calibri" w:eastAsia="Calibri" w:hAnsi="Calibri" w:cs="Calibri"/>
          <w:i/>
          <w:color w:val="4F81BD"/>
          <w:sz w:val="22"/>
          <w:szCs w:val="22"/>
          <w:u w:val="single"/>
          <w:lang w:val="ru-RU"/>
        </w:rPr>
        <w:t>(розписуються гарантійні строки на кожен вид робіт).</w:t>
      </w:r>
      <w:r w:rsidRPr="00F3058A">
        <w:rPr>
          <w:rFonts w:ascii="Calibri" w:eastAsia="Calibri" w:hAnsi="Calibri" w:cs="Calibri"/>
          <w:color w:val="000000"/>
          <w:sz w:val="22"/>
          <w:szCs w:val="22"/>
          <w:lang w:val="ru-RU"/>
        </w:rPr>
        <w:t xml:space="preserve"> </w:t>
      </w:r>
    </w:p>
    <w:p w14:paraId="1FE68371" w14:textId="77777777" w:rsidR="00472550" w:rsidRPr="00F3058A" w:rsidRDefault="00FD57CB">
      <w:pPr>
        <w:widowControl/>
        <w:pBdr>
          <w:top w:val="nil"/>
          <w:left w:val="nil"/>
          <w:bottom w:val="nil"/>
          <w:right w:val="nil"/>
          <w:between w:val="nil"/>
        </w:pBdr>
        <w:ind w:firstLine="426"/>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Початком гарантійних строків вважається д</w:t>
      </w:r>
      <w:r w:rsidRPr="00F3058A">
        <w:rPr>
          <w:rFonts w:ascii="Calibri" w:eastAsia="Calibri" w:hAnsi="Calibri" w:cs="Calibri"/>
          <w:color w:val="000000"/>
          <w:sz w:val="22"/>
          <w:szCs w:val="22"/>
          <w:lang w:val="ru-RU"/>
        </w:rPr>
        <w:t>ень  підписання акту  про приймання виконаних робіт. Гарантійні строки  продовжуються  на  час, протягом   якого закінчені  роботи і змонтовані конструкції не могли експлуатуватися внаслідок  виявлених  недоліків  (дефектів), відповідальність за які несе П</w:t>
      </w:r>
      <w:r w:rsidRPr="00F3058A">
        <w:rPr>
          <w:rFonts w:ascii="Calibri" w:eastAsia="Calibri" w:hAnsi="Calibri" w:cs="Calibri"/>
          <w:color w:val="000000"/>
          <w:sz w:val="22"/>
          <w:szCs w:val="22"/>
          <w:lang w:val="ru-RU"/>
        </w:rPr>
        <w:t>ідрядник.</w:t>
      </w:r>
    </w:p>
    <w:p w14:paraId="694D3C85" w14:textId="77777777" w:rsidR="00472550" w:rsidRDefault="00FD57CB">
      <w:pPr>
        <w:ind w:firstLine="426"/>
        <w:jc w:val="both"/>
        <w:rPr>
          <w:rFonts w:ascii="Calibri" w:eastAsia="Calibri" w:hAnsi="Calibri" w:cs="Calibri"/>
          <w:sz w:val="22"/>
          <w:szCs w:val="22"/>
        </w:rPr>
      </w:pPr>
      <w:r>
        <w:rPr>
          <w:rFonts w:ascii="Calibri" w:eastAsia="Calibri" w:hAnsi="Calibri" w:cs="Calibri"/>
          <w:sz w:val="22"/>
          <w:szCs w:val="22"/>
        </w:rPr>
        <w:t>10.2. У разі виявлення протягом гарантійних строків у закінчених роботах недоліків (дефектів) Замовник протягом ___ робочих днів після їх виявлення повідомить про це Підрядника і запросить його для складання акту про порядок і строки усунення вия</w:t>
      </w:r>
      <w:r>
        <w:rPr>
          <w:rFonts w:ascii="Calibri" w:eastAsia="Calibri" w:hAnsi="Calibri" w:cs="Calibri"/>
          <w:sz w:val="22"/>
          <w:szCs w:val="22"/>
        </w:rPr>
        <w:t xml:space="preserve">влених недоліків (дефектів). </w:t>
      </w:r>
    </w:p>
    <w:p w14:paraId="5317BC8A" w14:textId="77777777" w:rsidR="00472550" w:rsidRDefault="00FD57CB">
      <w:pPr>
        <w:ind w:firstLine="426"/>
        <w:jc w:val="both"/>
        <w:rPr>
          <w:rFonts w:ascii="Calibri" w:eastAsia="Calibri" w:hAnsi="Calibri" w:cs="Calibri"/>
          <w:sz w:val="22"/>
          <w:szCs w:val="22"/>
        </w:rPr>
      </w:pPr>
      <w:r>
        <w:rPr>
          <w:rFonts w:ascii="Calibri" w:eastAsia="Calibri" w:hAnsi="Calibri" w:cs="Calibri"/>
          <w:sz w:val="22"/>
          <w:szCs w:val="22"/>
        </w:rPr>
        <w:t>10.3. Якщо Підрядник не з'явиться без поважних причин у визначений у запрошенні строк, Замовник  має  право  залучити  до складання акту незалежних експертів, повідомивши про це Підрядника. Акт, складений без участі Підрядника</w:t>
      </w:r>
      <w:r>
        <w:rPr>
          <w:rFonts w:ascii="Calibri" w:eastAsia="Calibri" w:hAnsi="Calibri" w:cs="Calibri"/>
          <w:sz w:val="22"/>
          <w:szCs w:val="22"/>
        </w:rPr>
        <w:t>,  надсилається йому  для виконання протягом ___ робочих днів після складання.</w:t>
      </w:r>
    </w:p>
    <w:p w14:paraId="50A8EE7F" w14:textId="77777777" w:rsidR="00472550" w:rsidRDefault="00FD57CB">
      <w:pPr>
        <w:ind w:firstLine="426"/>
        <w:jc w:val="both"/>
        <w:rPr>
          <w:rFonts w:ascii="Calibri" w:eastAsia="Calibri" w:hAnsi="Calibri" w:cs="Calibri"/>
          <w:sz w:val="22"/>
          <w:szCs w:val="22"/>
        </w:rPr>
      </w:pPr>
      <w:r>
        <w:rPr>
          <w:rFonts w:ascii="Calibri" w:eastAsia="Calibri" w:hAnsi="Calibri" w:cs="Calibri"/>
          <w:sz w:val="22"/>
          <w:szCs w:val="22"/>
        </w:rPr>
        <w:t xml:space="preserve">10.4. Підрядник  зобов'язаний за свій рахунок усунути залежні від нього недоліки (дефекти) в строки та в порядку,  визначені  в акті про їх усунення. </w:t>
      </w:r>
    </w:p>
    <w:p w14:paraId="7BD25B58"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Підрядник відповідає за недоліки (дефекти), виявлені в завершених роботах і змонтованих конструкціях протягом гарантійних строків, якщо він не доведе, що недоліки виникли внаслідок: </w:t>
      </w:r>
    </w:p>
    <w:p w14:paraId="50073DAC"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неналежної підготовки проектної документації, якщо відповідно до договору</w:t>
      </w:r>
      <w:r w:rsidRPr="00F3058A">
        <w:rPr>
          <w:rFonts w:ascii="Calibri" w:eastAsia="Calibri" w:hAnsi="Calibri" w:cs="Calibri"/>
          <w:sz w:val="22"/>
          <w:szCs w:val="22"/>
          <w:lang w:val="ru-RU"/>
        </w:rPr>
        <w:t xml:space="preserve"> підряду обов’язок щодо забезпечення робіт проектною документацією було покладено на Замовника; </w:t>
      </w:r>
    </w:p>
    <w:p w14:paraId="40D5CF51"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природного зносу результату завершених, змонтованих конструкцій; </w:t>
      </w:r>
    </w:p>
    <w:p w14:paraId="657F3C7A"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неправильної експлуатації або неправильності інструкцій щодо експлуатації змонтованих констру</w:t>
      </w:r>
      <w:r w:rsidRPr="00F3058A">
        <w:rPr>
          <w:rFonts w:ascii="Calibri" w:eastAsia="Calibri" w:hAnsi="Calibri" w:cs="Calibri"/>
          <w:sz w:val="22"/>
          <w:szCs w:val="22"/>
          <w:lang w:val="ru-RU"/>
        </w:rPr>
        <w:t xml:space="preserve">кцій та/або об'єкта будівництва, розроблених самим Замовником або залученими ним третіми особами; </w:t>
      </w:r>
    </w:p>
    <w:p w14:paraId="5D3FFD4B"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неналежного ремонту змонтованих конструкцій, проведеного самим Замовником або залученими ним третіми особами; </w:t>
      </w:r>
    </w:p>
    <w:p w14:paraId="7AE51270" w14:textId="77777777" w:rsidR="00472550" w:rsidRPr="00F3058A" w:rsidRDefault="00FD57CB">
      <w:pPr>
        <w:ind w:firstLine="482"/>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інших незалежних від Підрядника обставин. </w:t>
      </w:r>
    </w:p>
    <w:p w14:paraId="41015DFB"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10.5. У випадку реорганізації Підрядника його правонаступник відповідає за виконання зобов’язань за цим Договором.</w:t>
      </w:r>
    </w:p>
    <w:p w14:paraId="6C7F336F" w14:textId="77777777" w:rsidR="00472550" w:rsidRDefault="00472550">
      <w:pPr>
        <w:shd w:val="clear" w:color="auto" w:fill="FFFFFF"/>
        <w:ind w:firstLine="567"/>
        <w:jc w:val="both"/>
        <w:rPr>
          <w:rFonts w:ascii="Calibri" w:eastAsia="Calibri" w:hAnsi="Calibri" w:cs="Calibri"/>
          <w:sz w:val="22"/>
          <w:szCs w:val="22"/>
        </w:rPr>
      </w:pPr>
    </w:p>
    <w:p w14:paraId="66E50D94"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11. РИЗИКИ ЗНИЩЕННЯ АБО ПОШКОДЖЕННЯ ОБ’ЄКТА </w:t>
      </w:r>
      <w:r w:rsidRPr="00F3058A">
        <w:rPr>
          <w:rFonts w:ascii="Calibri" w:eastAsia="Calibri" w:hAnsi="Calibri" w:cs="Calibri"/>
          <w:b/>
          <w:i/>
          <w:color w:val="4F81BD"/>
          <w:sz w:val="22"/>
          <w:szCs w:val="22"/>
          <w:u w:val="single"/>
          <w:lang w:val="ru-RU"/>
        </w:rPr>
        <w:t>ТА ЇХ СТРАХУВАННЯ</w:t>
      </w:r>
    </w:p>
    <w:p w14:paraId="7C46C21A"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11.1. Сторони зобов’язані вживати необхідних заходів для недопущення випадково</w:t>
      </w:r>
      <w:r>
        <w:rPr>
          <w:rFonts w:ascii="Calibri" w:eastAsia="Calibri" w:hAnsi="Calibri" w:cs="Calibri"/>
          <w:sz w:val="22"/>
          <w:szCs w:val="22"/>
        </w:rPr>
        <w:t xml:space="preserve">го знищення або пошкодження Об’єкта, а якщо таке пошкодження відбулося -- приймати відповідні рішення та узгоджувати свої дії щодо усунення негативних наслідків. </w:t>
      </w:r>
    </w:p>
    <w:p w14:paraId="41914965"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11.2. Підрядник не має права вимагати плату за роботу або відшкодування витрат, які виникли у</w:t>
      </w:r>
      <w:r>
        <w:rPr>
          <w:rFonts w:ascii="Calibri" w:eastAsia="Calibri" w:hAnsi="Calibri" w:cs="Calibri"/>
          <w:sz w:val="22"/>
          <w:szCs w:val="22"/>
        </w:rPr>
        <w:t xml:space="preserve"> нього в разі руйнування або пошкодження Об’єкта внаслідок непереборної сили, до спливу встановленого Договором строку введення в експлуатацію об'єкта, а також у разі неможливості завершити виконання Робіт з інших причин, що не залежать від Замовника. </w:t>
      </w:r>
    </w:p>
    <w:p w14:paraId="7DB97B88"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У р</w:t>
      </w:r>
      <w:r>
        <w:rPr>
          <w:rFonts w:ascii="Calibri" w:eastAsia="Calibri" w:hAnsi="Calibri" w:cs="Calibri"/>
          <w:sz w:val="22"/>
          <w:szCs w:val="22"/>
        </w:rPr>
        <w:t xml:space="preserve">азі випадкового знищення Об’єкта подальші дії Підрядника визначаються рішенням Замовника щодо доцільності та умов продовження виконання Робіт. </w:t>
      </w:r>
    </w:p>
    <w:p w14:paraId="4FC51A6C" w14:textId="77777777" w:rsidR="00472550" w:rsidRPr="00F3058A" w:rsidRDefault="00FD57CB">
      <w:pPr>
        <w:tabs>
          <w:tab w:val="left" w:pos="5393"/>
        </w:tabs>
        <w:ind w:firstLine="482"/>
        <w:jc w:val="both"/>
        <w:rPr>
          <w:rFonts w:ascii="Calibri" w:eastAsia="Calibri" w:hAnsi="Calibri" w:cs="Calibri"/>
          <w:i/>
          <w:color w:val="4F81BD"/>
          <w:sz w:val="22"/>
          <w:szCs w:val="22"/>
          <w:u w:val="single"/>
          <w:lang w:val="ru-RU"/>
        </w:rPr>
      </w:pPr>
      <w:r>
        <w:rPr>
          <w:rFonts w:ascii="Calibri" w:eastAsia="Calibri" w:hAnsi="Calibri" w:cs="Calibri"/>
          <w:i/>
          <w:color w:val="4F81BD"/>
          <w:sz w:val="22"/>
          <w:szCs w:val="22"/>
          <w:u w:val="single"/>
        </w:rPr>
        <w:t xml:space="preserve">11.3. Страхування Об’єкта або комплексу робіт здійснюється Підрядником відповідно до законодавства. </w:t>
      </w:r>
      <w:r w:rsidRPr="00F3058A">
        <w:rPr>
          <w:rFonts w:ascii="Calibri" w:eastAsia="Calibri" w:hAnsi="Calibri" w:cs="Calibri"/>
          <w:i/>
          <w:color w:val="4F81BD"/>
          <w:sz w:val="22"/>
          <w:szCs w:val="22"/>
          <w:u w:val="single"/>
          <w:lang w:val="ru-RU"/>
        </w:rPr>
        <w:t>Підрядник пе</w:t>
      </w:r>
      <w:r w:rsidRPr="00F3058A">
        <w:rPr>
          <w:rFonts w:ascii="Calibri" w:eastAsia="Calibri" w:hAnsi="Calibri" w:cs="Calibri"/>
          <w:i/>
          <w:color w:val="4F81BD"/>
          <w:sz w:val="22"/>
          <w:szCs w:val="22"/>
          <w:u w:val="single"/>
          <w:lang w:val="ru-RU"/>
        </w:rPr>
        <w:t xml:space="preserve">редає Замовнику протягом ____ робочих днів з дня підписання цього Договору докази укладення ним договору страхування (страховий поліс), включаючи відомості про </w:t>
      </w:r>
      <w:r w:rsidRPr="00F3058A">
        <w:rPr>
          <w:rFonts w:ascii="Calibri" w:eastAsia="Calibri" w:hAnsi="Calibri" w:cs="Calibri"/>
          <w:i/>
          <w:color w:val="4F81BD"/>
          <w:sz w:val="22"/>
          <w:szCs w:val="22"/>
          <w:u w:val="single"/>
          <w:lang w:val="ru-RU"/>
        </w:rPr>
        <w:lastRenderedPageBreak/>
        <w:t xml:space="preserve">страховика, розмір страхової суми, застраховані ризики.  </w:t>
      </w:r>
    </w:p>
    <w:p w14:paraId="5793918D" w14:textId="77777777" w:rsidR="00472550" w:rsidRPr="00F3058A" w:rsidRDefault="00FD57CB">
      <w:pPr>
        <w:tabs>
          <w:tab w:val="left" w:pos="5393"/>
        </w:tabs>
        <w:ind w:firstLine="482"/>
        <w:jc w:val="both"/>
        <w:rPr>
          <w:rFonts w:ascii="Calibri" w:eastAsia="Calibri" w:hAnsi="Calibri" w:cs="Calibri"/>
          <w:i/>
          <w:color w:val="4F81BD"/>
          <w:sz w:val="22"/>
          <w:szCs w:val="22"/>
          <w:u w:val="single"/>
          <w:lang w:val="ru-RU"/>
        </w:rPr>
      </w:pPr>
      <w:r w:rsidRPr="00F3058A">
        <w:rPr>
          <w:rFonts w:ascii="Calibri" w:eastAsia="Calibri" w:hAnsi="Calibri" w:cs="Calibri"/>
          <w:i/>
          <w:color w:val="4F81BD"/>
          <w:sz w:val="22"/>
          <w:szCs w:val="22"/>
          <w:u w:val="single"/>
          <w:lang w:val="ru-RU"/>
        </w:rPr>
        <w:t>Якщо Підрядник не зробить цього у визн</w:t>
      </w:r>
      <w:r w:rsidRPr="00F3058A">
        <w:rPr>
          <w:rFonts w:ascii="Calibri" w:eastAsia="Calibri" w:hAnsi="Calibri" w:cs="Calibri"/>
          <w:i/>
          <w:color w:val="4F81BD"/>
          <w:sz w:val="22"/>
          <w:szCs w:val="22"/>
          <w:u w:val="single"/>
          <w:lang w:val="ru-RU"/>
        </w:rPr>
        <w:t xml:space="preserve">ачений строк, Замовник має право після попередження Підрядника укласти договір страхування самостійно із відшкодуванням затрат за рахунок Підрядника. </w:t>
      </w:r>
    </w:p>
    <w:p w14:paraId="5343B2C7" w14:textId="77777777" w:rsidR="00472550" w:rsidRPr="00F3058A" w:rsidRDefault="00472550">
      <w:pPr>
        <w:shd w:val="clear" w:color="auto" w:fill="FFFFFF"/>
        <w:ind w:firstLine="567"/>
        <w:jc w:val="both"/>
        <w:rPr>
          <w:rFonts w:ascii="Calibri" w:eastAsia="Calibri" w:hAnsi="Calibri" w:cs="Calibri"/>
          <w:sz w:val="22"/>
          <w:szCs w:val="22"/>
          <w:lang w:val="ru-RU"/>
        </w:rPr>
      </w:pPr>
    </w:p>
    <w:p w14:paraId="672E4CFD" w14:textId="77777777" w:rsidR="00472550" w:rsidRPr="00F3058A" w:rsidRDefault="00472550">
      <w:pPr>
        <w:ind w:firstLine="482"/>
        <w:jc w:val="center"/>
        <w:rPr>
          <w:rFonts w:ascii="Calibri" w:eastAsia="Calibri" w:hAnsi="Calibri" w:cs="Calibri"/>
          <w:b/>
          <w:sz w:val="22"/>
          <w:szCs w:val="22"/>
          <w:lang w:val="ru-RU"/>
        </w:rPr>
      </w:pPr>
    </w:p>
    <w:p w14:paraId="764C77CC" w14:textId="77777777" w:rsidR="00472550" w:rsidRPr="00F3058A" w:rsidRDefault="00FD57CB">
      <w:pPr>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12. ПОРЯДОК ЗАЛУЧЕННЯ ДО ВИКОНАННЯ РОБІТ СУБПІДРЯДНИКІВ</w:t>
      </w:r>
    </w:p>
    <w:p w14:paraId="6E9CD0E8"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12.1. Підрядник має право залучати до виконання</w:t>
      </w:r>
      <w:r>
        <w:rPr>
          <w:rFonts w:ascii="Calibri" w:eastAsia="Calibri" w:hAnsi="Calibri" w:cs="Calibri"/>
          <w:sz w:val="22"/>
          <w:szCs w:val="22"/>
        </w:rPr>
        <w:t xml:space="preserve"> Робіт субпідрядників. Залучення субпідрядників здійснюється Підрядником за погодженням із Замовником. Замовник може відмовити у такому погодженні з письмовим обґрунтуванням свого рішення.</w:t>
      </w:r>
    </w:p>
    <w:p w14:paraId="1107419B"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12.2. Відносини між субпідрядниками, Замовником та Підрядником буду</w:t>
      </w:r>
      <w:r>
        <w:rPr>
          <w:rFonts w:ascii="Calibri" w:eastAsia="Calibri" w:hAnsi="Calibri" w:cs="Calibri"/>
          <w:sz w:val="22"/>
          <w:szCs w:val="22"/>
        </w:rPr>
        <w:t>ть регулюватися із урахуванням положень Загальних умов. </w:t>
      </w:r>
    </w:p>
    <w:p w14:paraId="5E6C8B62" w14:textId="77777777" w:rsidR="00472550" w:rsidRPr="00F3058A" w:rsidRDefault="00FD57CB">
      <w:pPr>
        <w:ind w:firstLine="482"/>
        <w:jc w:val="both"/>
        <w:rPr>
          <w:rFonts w:ascii="Calibri" w:eastAsia="Calibri" w:hAnsi="Calibri" w:cs="Calibri"/>
          <w:sz w:val="22"/>
          <w:szCs w:val="22"/>
          <w:lang w:val="ru-RU"/>
        </w:rPr>
      </w:pPr>
      <w:r>
        <w:rPr>
          <w:rFonts w:ascii="Calibri" w:eastAsia="Calibri" w:hAnsi="Calibri" w:cs="Calibri"/>
          <w:sz w:val="22"/>
          <w:szCs w:val="22"/>
        </w:rPr>
        <w:t xml:space="preserve">12.3. Договори субпідряду укладаються та виконуються з дотриманням вимог, визначених Загальними умовами. </w:t>
      </w:r>
      <w:r w:rsidRPr="00F3058A">
        <w:rPr>
          <w:rFonts w:ascii="Calibri" w:eastAsia="Calibri" w:hAnsi="Calibri" w:cs="Calibri"/>
          <w:sz w:val="22"/>
          <w:szCs w:val="22"/>
          <w:lang w:val="ru-RU"/>
        </w:rPr>
        <w:t>Підрядник відповідає за результати роботи субпідрядників і виступає перед Замовником як генера</w:t>
      </w:r>
      <w:r w:rsidRPr="00F3058A">
        <w:rPr>
          <w:rFonts w:ascii="Calibri" w:eastAsia="Calibri" w:hAnsi="Calibri" w:cs="Calibri"/>
          <w:sz w:val="22"/>
          <w:szCs w:val="22"/>
          <w:lang w:val="ru-RU"/>
        </w:rPr>
        <w:t xml:space="preserve">льний підрядник, а перед субпідрядниками – як замовник. </w:t>
      </w:r>
    </w:p>
    <w:p w14:paraId="052C11A9"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12.4. Підрядник несе відповідальність перед субпідрядниками за невиконання або неналежне виконання замовником своїх зобов’язань за цим Договором, а перед замовником – за невиконання зобов’язань субпі</w:t>
      </w:r>
      <w:r>
        <w:rPr>
          <w:rFonts w:ascii="Calibri" w:eastAsia="Calibri" w:hAnsi="Calibri" w:cs="Calibri"/>
          <w:sz w:val="22"/>
          <w:szCs w:val="22"/>
        </w:rPr>
        <w:t xml:space="preserve">дрядниками. </w:t>
      </w:r>
    </w:p>
    <w:p w14:paraId="06AE38D2"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12.5. Підрядник координує виконання робіт субпідрядниками на будівельному майданчику, створює умови та здійснює контроль за виконанням ними договірних зобов’язань. </w:t>
      </w:r>
    </w:p>
    <w:p w14:paraId="64C67B25" w14:textId="77777777" w:rsidR="00472550" w:rsidRDefault="00472550">
      <w:pPr>
        <w:ind w:firstLine="482"/>
        <w:jc w:val="center"/>
        <w:rPr>
          <w:rFonts w:ascii="Calibri" w:eastAsia="Calibri" w:hAnsi="Calibri" w:cs="Calibri"/>
          <w:b/>
          <w:sz w:val="22"/>
          <w:szCs w:val="22"/>
        </w:rPr>
      </w:pPr>
    </w:p>
    <w:p w14:paraId="2D6F36C0" w14:textId="77777777" w:rsidR="00472550" w:rsidRDefault="00FD57CB">
      <w:pPr>
        <w:shd w:val="clear" w:color="auto" w:fill="FFFFFF"/>
        <w:jc w:val="center"/>
        <w:rPr>
          <w:rFonts w:ascii="Calibri" w:eastAsia="Calibri" w:hAnsi="Calibri" w:cs="Calibri"/>
          <w:b/>
          <w:sz w:val="22"/>
          <w:szCs w:val="22"/>
        </w:rPr>
      </w:pPr>
      <w:r>
        <w:rPr>
          <w:rFonts w:ascii="Calibri" w:eastAsia="Calibri" w:hAnsi="Calibri" w:cs="Calibri"/>
          <w:b/>
          <w:sz w:val="22"/>
          <w:szCs w:val="22"/>
        </w:rPr>
        <w:t>13. ПРАВА ТА ОБОВ’ЯЗКИ СТОРІН</w:t>
      </w:r>
    </w:p>
    <w:p w14:paraId="1E942457" w14:textId="77777777" w:rsidR="00472550" w:rsidRDefault="00FD57CB">
      <w:pPr>
        <w:ind w:firstLine="482"/>
        <w:jc w:val="both"/>
        <w:rPr>
          <w:rFonts w:ascii="Calibri" w:eastAsia="Calibri" w:hAnsi="Calibri" w:cs="Calibri"/>
          <w:b/>
          <w:sz w:val="22"/>
          <w:szCs w:val="22"/>
        </w:rPr>
      </w:pPr>
      <w:r>
        <w:rPr>
          <w:rFonts w:ascii="Calibri" w:eastAsia="Calibri" w:hAnsi="Calibri" w:cs="Calibri"/>
          <w:b/>
          <w:sz w:val="22"/>
          <w:szCs w:val="22"/>
        </w:rPr>
        <w:t>13.1. Замовник має право:</w:t>
      </w:r>
    </w:p>
    <w:p w14:paraId="3442E71C" w14:textId="77777777" w:rsidR="00472550" w:rsidRPr="00F3058A" w:rsidRDefault="00FD57CB">
      <w:pPr>
        <w:ind w:firstLine="482"/>
        <w:jc w:val="both"/>
        <w:rPr>
          <w:rFonts w:ascii="Calibri" w:eastAsia="Calibri" w:hAnsi="Calibri" w:cs="Calibri"/>
          <w:sz w:val="22"/>
          <w:szCs w:val="22"/>
          <w:lang w:val="ru-RU"/>
        </w:rPr>
      </w:pPr>
      <w:r>
        <w:rPr>
          <w:rFonts w:ascii="Calibri" w:eastAsia="Calibri" w:hAnsi="Calibri" w:cs="Calibri"/>
          <w:sz w:val="22"/>
          <w:szCs w:val="22"/>
        </w:rPr>
        <w:t xml:space="preserve">13.1.1. Зменшувати обсяг закупівлі та ціну цього Договору відповідно до Закону України «Про публічні закупівлі». </w:t>
      </w:r>
      <w:r w:rsidRPr="00F3058A">
        <w:rPr>
          <w:rFonts w:ascii="Calibri" w:eastAsia="Calibri" w:hAnsi="Calibri" w:cs="Calibri"/>
          <w:sz w:val="22"/>
          <w:szCs w:val="22"/>
          <w:lang w:val="ru-RU"/>
        </w:rPr>
        <w:t xml:space="preserve">У такому разі Сторони вносять відповідні зміни до цього Договору; </w:t>
      </w:r>
    </w:p>
    <w:p w14:paraId="05A8FE48"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13.1.2. Здійснювати у будь-який час, не втручаючись у господарську діяльніст</w:t>
      </w:r>
      <w:r>
        <w:rPr>
          <w:rFonts w:ascii="Calibri" w:eastAsia="Calibri" w:hAnsi="Calibri" w:cs="Calibri"/>
          <w:sz w:val="22"/>
          <w:szCs w:val="22"/>
        </w:rPr>
        <w:t>ь Підрядника, контроль за ходом, якістю, вартістю та обсягами виконання Робіт. З метою здійснення контролю проводити перевірки, у тому числі за участю експертів;</w:t>
      </w:r>
    </w:p>
    <w:p w14:paraId="3F2FD338"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13.1.3. Вимагати безоплатного виправлення недоліків, що виникли внаслідок допущених Підряднико</w:t>
      </w:r>
      <w:r>
        <w:rPr>
          <w:rFonts w:ascii="Calibri" w:eastAsia="Calibri" w:hAnsi="Calibri" w:cs="Calibri"/>
          <w:sz w:val="22"/>
          <w:szCs w:val="22"/>
        </w:rPr>
        <w:t>м порушень;</w:t>
      </w:r>
    </w:p>
    <w:p w14:paraId="28C6D4A0"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13.1.4. Відмовитися від прийняття завершених Робіт у разі виявлення недоліків, які виключають можливість їх (його) використання відповідно до мети, зазначеної у проектній документації та цьому Договорі, і не можуть бути усунені Підрядником, Зам</w:t>
      </w:r>
      <w:r>
        <w:rPr>
          <w:rFonts w:ascii="Calibri" w:eastAsia="Calibri" w:hAnsi="Calibri" w:cs="Calibri"/>
          <w:sz w:val="22"/>
          <w:szCs w:val="22"/>
        </w:rPr>
        <w:t>овником або третьою особою;</w:t>
      </w:r>
    </w:p>
    <w:p w14:paraId="6ED7CA53"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13.1.5. Отримувати інформацію і копії документів на Роботи, матеріали, комплектуючі, сертифікати відповідності (якості) та паспорти на обладнання, гарантії тощо; </w:t>
      </w:r>
    </w:p>
    <w:p w14:paraId="6779C7F0"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13.1.6. Контролювати виконання Робіт у строки встановлені цим Дог</w:t>
      </w:r>
      <w:r>
        <w:rPr>
          <w:rFonts w:ascii="Calibri" w:eastAsia="Calibri" w:hAnsi="Calibri" w:cs="Calibri"/>
          <w:sz w:val="22"/>
          <w:szCs w:val="22"/>
        </w:rPr>
        <w:t xml:space="preserve">овором; </w:t>
      </w:r>
    </w:p>
    <w:p w14:paraId="45F830B5"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13.1.7. Достроково в односторонньому порядку розірвати цей Договір, у разі невиконання або неналежного виконання зобов’язань Підрядником, в тому числі якщо Підрядник своєчасно не розпочав роботи або виконує їх настільки  повільно, що закінчення їх</w:t>
      </w:r>
      <w:r>
        <w:rPr>
          <w:rFonts w:ascii="Calibri" w:eastAsia="Calibri" w:hAnsi="Calibri" w:cs="Calibri"/>
          <w:sz w:val="22"/>
          <w:szCs w:val="22"/>
        </w:rPr>
        <w:t xml:space="preserve"> у строк, визначений договором, стає неможливим, письмово повідомивши про це Підрядника у строк за __ календарних днів до дати фактичного розірвання Договору, та вимагати відшкодування збитків за наявності порушень Підрядником умов цього Договору; </w:t>
      </w:r>
    </w:p>
    <w:p w14:paraId="5D716685"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13.1.8. Повернути Акт приймання виконаних будівельних робіт за формою № КБ-2в та Довідку про вартість виконаних будівельних робіт та витрати за формою № КБ-3, що складена згідно з актом № КБ-2в, Підряднику в разі неналежного їх оформлення (відсутність печа</w:t>
      </w:r>
      <w:r>
        <w:rPr>
          <w:rFonts w:ascii="Calibri" w:eastAsia="Calibri" w:hAnsi="Calibri" w:cs="Calibri"/>
          <w:sz w:val="22"/>
          <w:szCs w:val="22"/>
        </w:rPr>
        <w:t>тки (у разі використання), підписів, посилання на номер та дату цього Договору (останнього додаткового договору до цього Договору) або в разі виконання Робіт неналежної якості;</w:t>
      </w:r>
    </w:p>
    <w:p w14:paraId="6276E331"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13.1.9. Делегувати в установленому законодавством порядку повноваження щодо зді</w:t>
      </w:r>
      <w:r>
        <w:rPr>
          <w:rFonts w:ascii="Calibri" w:eastAsia="Calibri" w:hAnsi="Calibri" w:cs="Calibri"/>
          <w:sz w:val="22"/>
          <w:szCs w:val="22"/>
        </w:rPr>
        <w:t>йснення технічного та авторського нагляду і контролю третім особам, зокрема спеціалізованій організації (консультаційній, проектній, інжиніринговій тощо) або спеціалісту.</w:t>
      </w:r>
    </w:p>
    <w:p w14:paraId="05F6B7B4"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Делегування Замовником своїх повноважень не звільняє його від відповідальності перед </w:t>
      </w:r>
      <w:r>
        <w:rPr>
          <w:rFonts w:ascii="Calibri" w:eastAsia="Calibri" w:hAnsi="Calibri" w:cs="Calibri"/>
          <w:sz w:val="22"/>
          <w:szCs w:val="22"/>
        </w:rPr>
        <w:t>Підрядником за невиконання або неналежне  виконання договірних зобов’язань, а також не позбавляє права здійснювати контроль за ходом, якістю, вартістю та обсягами виконання робіт;</w:t>
      </w:r>
    </w:p>
    <w:p w14:paraId="64F23341"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13.1.10. Ініціювати внесення змін у Договір, вимагати розірвання Договору та</w:t>
      </w:r>
      <w:r>
        <w:rPr>
          <w:rFonts w:ascii="Calibri" w:eastAsia="Calibri" w:hAnsi="Calibri" w:cs="Calibri"/>
          <w:sz w:val="22"/>
          <w:szCs w:val="22"/>
        </w:rPr>
        <w:t xml:space="preserve"> відшкодування збитків за наявності істотних порушень Підрядником умов Договору; </w:t>
      </w:r>
    </w:p>
    <w:p w14:paraId="3AA52DAA"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lastRenderedPageBreak/>
        <w:t>13.1.11. Вимагати відшкодування завданих йому збитків, зумовлених порушенням умов договору, якщо договором або законом не передбачено інше.</w:t>
      </w:r>
    </w:p>
    <w:p w14:paraId="6DD59F8F"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13.1.12. Вимагати безоплатного вип</w:t>
      </w:r>
      <w:r>
        <w:rPr>
          <w:rFonts w:ascii="Calibri" w:eastAsia="Calibri" w:hAnsi="Calibri" w:cs="Calibri"/>
          <w:sz w:val="22"/>
          <w:szCs w:val="22"/>
        </w:rPr>
        <w:t>равлення недоліків, що виникли внаслідок допущених Підрядником порушень, або виправити їх своїми силами, якщо інше не передбачено Договором. У такому разі збитки, завдані Замовнику, відшкодовуються Підрядником, у тому числі за рахунок відповідного зниження</w:t>
      </w:r>
      <w:r>
        <w:rPr>
          <w:rFonts w:ascii="Calibri" w:eastAsia="Calibri" w:hAnsi="Calibri" w:cs="Calibri"/>
          <w:sz w:val="22"/>
          <w:szCs w:val="22"/>
        </w:rPr>
        <w:t xml:space="preserve"> договірної ціни; </w:t>
      </w:r>
    </w:p>
    <w:p w14:paraId="375711C2"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13.1.13. Відмовитися від Договору та вимагати відшкодування збитків, якщо Підрядник своєчасно не розпочав роботи або виконує їх настільки повільно, що закінчення їх у строк, визначений договором підряду, стає неможливим; </w:t>
      </w:r>
    </w:p>
    <w:p w14:paraId="22510D08"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13.1.14. Ініцію</w:t>
      </w:r>
      <w:r>
        <w:rPr>
          <w:rFonts w:ascii="Calibri" w:eastAsia="Calibri" w:hAnsi="Calibri" w:cs="Calibri"/>
          <w:sz w:val="22"/>
          <w:szCs w:val="22"/>
        </w:rPr>
        <w:t xml:space="preserve">вати внесення змін у Договір, вимагати розірвання Договору та відшкодування збитків за наявності істотних порушень Підрядником умов Договору; </w:t>
      </w:r>
    </w:p>
    <w:p w14:paraId="1A6D9F4F"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13.1.15. Вимагати відшкодування завданих йому збитків, зумовлених порушенням Договору, якщо Договором або законом</w:t>
      </w:r>
      <w:r>
        <w:rPr>
          <w:rFonts w:ascii="Calibri" w:eastAsia="Calibri" w:hAnsi="Calibri" w:cs="Calibri"/>
          <w:sz w:val="22"/>
          <w:szCs w:val="22"/>
        </w:rPr>
        <w:t xml:space="preserve"> не передбачено інше. </w:t>
      </w:r>
    </w:p>
    <w:p w14:paraId="7A856466"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13.1.16. Замовник також має інші права, передбачені цим Договором, Цивільним і Господарським кодексами України, Загальними умовами та іншими актами законодавства.</w:t>
      </w:r>
    </w:p>
    <w:p w14:paraId="6A69A0ED" w14:textId="77777777" w:rsidR="00472550" w:rsidRDefault="00472550">
      <w:pPr>
        <w:shd w:val="clear" w:color="auto" w:fill="FFFFFF"/>
        <w:ind w:firstLine="482"/>
        <w:rPr>
          <w:rFonts w:ascii="Calibri" w:eastAsia="Calibri" w:hAnsi="Calibri" w:cs="Calibri"/>
          <w:b/>
          <w:sz w:val="22"/>
          <w:szCs w:val="22"/>
        </w:rPr>
      </w:pPr>
    </w:p>
    <w:p w14:paraId="714F984F" w14:textId="77777777" w:rsidR="00472550" w:rsidRDefault="00FD57CB">
      <w:pPr>
        <w:shd w:val="clear" w:color="auto" w:fill="FFFFFF"/>
        <w:ind w:firstLine="482"/>
        <w:rPr>
          <w:rFonts w:ascii="Calibri" w:eastAsia="Calibri" w:hAnsi="Calibri" w:cs="Calibri"/>
          <w:b/>
          <w:sz w:val="22"/>
          <w:szCs w:val="22"/>
        </w:rPr>
      </w:pPr>
      <w:r>
        <w:rPr>
          <w:rFonts w:ascii="Calibri" w:eastAsia="Calibri" w:hAnsi="Calibri" w:cs="Calibri"/>
          <w:b/>
          <w:sz w:val="22"/>
          <w:szCs w:val="22"/>
        </w:rPr>
        <w:t>13.2. Підрядник має право:</w:t>
      </w:r>
    </w:p>
    <w:p w14:paraId="15930457"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13.2.1. За письмовим погодженням Замовника</w:t>
      </w:r>
      <w:r>
        <w:rPr>
          <w:rFonts w:ascii="Calibri" w:eastAsia="Calibri" w:hAnsi="Calibri" w:cs="Calibri"/>
          <w:sz w:val="22"/>
          <w:szCs w:val="22"/>
        </w:rPr>
        <w:t xml:space="preserve"> залучати до виконання Робіт субпідрядні організації;</w:t>
      </w:r>
    </w:p>
    <w:p w14:paraId="441A37FA"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13.2.2. Своєчасно та в повному обсязі отримувати плату за виконані Роботи та змонтоване обладнання; </w:t>
      </w:r>
    </w:p>
    <w:p w14:paraId="3CE23867"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13.2.3. На дострокове виконання Робіт (за умови погодження Замовником);</w:t>
      </w:r>
    </w:p>
    <w:p w14:paraId="4D9AA54D"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13.2.4. Зупиняти роботи у раз</w:t>
      </w:r>
      <w:r>
        <w:rPr>
          <w:rFonts w:ascii="Calibri" w:eastAsia="Calibri" w:hAnsi="Calibri" w:cs="Calibri"/>
          <w:sz w:val="22"/>
          <w:szCs w:val="22"/>
        </w:rPr>
        <w:t xml:space="preserve">і невиконання Замовником своїх зобов’язань за цим Договором, що призвело до ускладнення або до неможливості проведення Підрядником робіт; </w:t>
      </w:r>
    </w:p>
    <w:p w14:paraId="40C46BAA"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13.2.5. Відмовитися від Договору з відшкодуванням збитків у разі, коли використання матеріальних ресурсів, забезпечен</w:t>
      </w:r>
      <w:r>
        <w:rPr>
          <w:rFonts w:ascii="Calibri" w:eastAsia="Calibri" w:hAnsi="Calibri" w:cs="Calibri"/>
          <w:sz w:val="22"/>
          <w:szCs w:val="22"/>
        </w:rPr>
        <w:t xml:space="preserve">ня якими здійснює Замовник, або додержання його вказівок стосовно способу виконання робіт загрожує життю та здоров'ю людей, чи призводить до порушення екологічних, санітарних правил, правил безпеки та інших встановлених законодавством вимог; </w:t>
      </w:r>
    </w:p>
    <w:p w14:paraId="4A6339CA"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13.2.6. На ві</w:t>
      </w:r>
      <w:r>
        <w:rPr>
          <w:rFonts w:ascii="Calibri" w:eastAsia="Calibri" w:hAnsi="Calibri" w:cs="Calibri"/>
          <w:sz w:val="22"/>
          <w:szCs w:val="22"/>
        </w:rPr>
        <w:t xml:space="preserve">дшкодування завданих йому збитків відповідно до законодавства та цього Договору; </w:t>
      </w:r>
    </w:p>
    <w:p w14:paraId="5BACDCD6"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13.2.7. Підрядник має також інші права, передбачені цим Договором, Цивільним і Господарським кодексами України, Загальними умовами та іншими актами законодавства.</w:t>
      </w:r>
    </w:p>
    <w:p w14:paraId="11A0F182" w14:textId="77777777" w:rsidR="00472550" w:rsidRDefault="00472550">
      <w:pPr>
        <w:tabs>
          <w:tab w:val="left" w:pos="5393"/>
        </w:tabs>
        <w:ind w:firstLine="482"/>
        <w:jc w:val="both"/>
        <w:rPr>
          <w:rFonts w:ascii="Calibri" w:eastAsia="Calibri" w:hAnsi="Calibri" w:cs="Calibri"/>
          <w:b/>
          <w:sz w:val="22"/>
          <w:szCs w:val="22"/>
        </w:rPr>
      </w:pPr>
    </w:p>
    <w:p w14:paraId="665DD40D" w14:textId="77777777" w:rsidR="00472550" w:rsidRDefault="00FD57CB">
      <w:pPr>
        <w:tabs>
          <w:tab w:val="left" w:pos="5393"/>
        </w:tabs>
        <w:ind w:firstLine="482"/>
        <w:jc w:val="both"/>
        <w:rPr>
          <w:rFonts w:ascii="Calibri" w:eastAsia="Calibri" w:hAnsi="Calibri" w:cs="Calibri"/>
          <w:b/>
          <w:sz w:val="22"/>
          <w:szCs w:val="22"/>
        </w:rPr>
      </w:pPr>
      <w:r>
        <w:rPr>
          <w:rFonts w:ascii="Calibri" w:eastAsia="Calibri" w:hAnsi="Calibri" w:cs="Calibri"/>
          <w:b/>
          <w:sz w:val="22"/>
          <w:szCs w:val="22"/>
        </w:rPr>
        <w:t>13.3. Замо</w:t>
      </w:r>
      <w:r>
        <w:rPr>
          <w:rFonts w:ascii="Calibri" w:eastAsia="Calibri" w:hAnsi="Calibri" w:cs="Calibri"/>
          <w:b/>
          <w:sz w:val="22"/>
          <w:szCs w:val="22"/>
        </w:rPr>
        <w:t>вник зобов’язаний:</w:t>
      </w:r>
    </w:p>
    <w:p w14:paraId="389CF008"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13.3.1. Здійснювати технічний та авторський нагляд у порядку, встановленому законодавством України протягом усього періоду виконання Робіт;</w:t>
      </w:r>
    </w:p>
    <w:p w14:paraId="77B13FAA"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13.3.2. Надати Підряднику Об’єкт, передати дозвільну та іншу договірну документацію і ресурси від</w:t>
      </w:r>
      <w:r>
        <w:rPr>
          <w:rFonts w:ascii="Calibri" w:eastAsia="Calibri" w:hAnsi="Calibri" w:cs="Calibri"/>
          <w:sz w:val="22"/>
          <w:szCs w:val="22"/>
        </w:rPr>
        <w:t xml:space="preserve">повідно до цього Договору; </w:t>
      </w:r>
    </w:p>
    <w:p w14:paraId="65E45803"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13.3.3. Передати Підряднику проектну документацію, інші вихідні дані, необхідні для виконання Робіт; </w:t>
      </w:r>
    </w:p>
    <w:p w14:paraId="041163A7" w14:textId="77777777" w:rsidR="00472550" w:rsidRDefault="00FD57CB">
      <w:pPr>
        <w:shd w:val="clear" w:color="auto" w:fill="FFFFFF"/>
        <w:ind w:firstLine="482"/>
        <w:jc w:val="both"/>
        <w:rPr>
          <w:rFonts w:ascii="Calibri" w:eastAsia="Calibri" w:hAnsi="Calibri" w:cs="Calibri"/>
          <w:sz w:val="22"/>
          <w:szCs w:val="22"/>
        </w:rPr>
      </w:pPr>
      <w:r>
        <w:rPr>
          <w:rFonts w:ascii="Calibri" w:eastAsia="Calibri" w:hAnsi="Calibri" w:cs="Calibri"/>
          <w:sz w:val="22"/>
          <w:szCs w:val="22"/>
        </w:rPr>
        <w:t xml:space="preserve">13.3.4. Забезпечувати доступ працівників Підрядника, субпідрядника до місць виконання робіт згідно з установленими на Об’єкті </w:t>
      </w:r>
      <w:r>
        <w:rPr>
          <w:rFonts w:ascii="Calibri" w:eastAsia="Calibri" w:hAnsi="Calibri" w:cs="Calibri"/>
          <w:sz w:val="22"/>
          <w:szCs w:val="22"/>
        </w:rPr>
        <w:t>режимними обмеженнями;</w:t>
      </w:r>
    </w:p>
    <w:p w14:paraId="2A28BB1C" w14:textId="77777777" w:rsidR="00472550" w:rsidRDefault="00FD57CB">
      <w:pPr>
        <w:shd w:val="clear" w:color="auto" w:fill="FFFFFF"/>
        <w:ind w:firstLine="482"/>
        <w:jc w:val="both"/>
        <w:rPr>
          <w:rFonts w:ascii="Calibri" w:eastAsia="Calibri" w:hAnsi="Calibri" w:cs="Calibri"/>
          <w:sz w:val="22"/>
          <w:szCs w:val="22"/>
        </w:rPr>
      </w:pPr>
      <w:r>
        <w:rPr>
          <w:rFonts w:ascii="Calibri" w:eastAsia="Calibri" w:hAnsi="Calibri" w:cs="Calibri"/>
          <w:sz w:val="22"/>
          <w:szCs w:val="22"/>
        </w:rPr>
        <w:t>13.3.5. Перед початком виконання Робіт за цим Договором забезпечити проведення з працівниками Підрядника інструктажів з питань дотримання правил поведінки на об’єкті, окремих вимог пропускного та внутрішньо об’єктового режиму, пожежн</w:t>
      </w:r>
      <w:r>
        <w:rPr>
          <w:rFonts w:ascii="Calibri" w:eastAsia="Calibri" w:hAnsi="Calibri" w:cs="Calibri"/>
          <w:sz w:val="22"/>
          <w:szCs w:val="22"/>
        </w:rPr>
        <w:t>ої безпеки,  охорони праці, порядку ввезення та вивезення матеріальних цінностей, іншого майна, відходів тощо, порядку виконання Робіт на об’єкті;</w:t>
      </w:r>
    </w:p>
    <w:p w14:paraId="779EF8E9" w14:textId="77777777" w:rsidR="00472550" w:rsidRDefault="00FD57CB">
      <w:pPr>
        <w:shd w:val="clear" w:color="auto" w:fill="FFFFFF"/>
        <w:ind w:firstLine="482"/>
        <w:jc w:val="both"/>
        <w:rPr>
          <w:rFonts w:ascii="Calibri" w:eastAsia="Calibri" w:hAnsi="Calibri" w:cs="Calibri"/>
          <w:sz w:val="22"/>
          <w:szCs w:val="22"/>
        </w:rPr>
      </w:pPr>
      <w:r>
        <w:rPr>
          <w:rFonts w:ascii="Calibri" w:eastAsia="Calibri" w:hAnsi="Calibri" w:cs="Calibri"/>
          <w:sz w:val="22"/>
          <w:szCs w:val="22"/>
        </w:rPr>
        <w:t>13.3.6. Забезпечити (за можливості) працівників Підрядника приміщеннями для зберігання особистих речей, вжива</w:t>
      </w:r>
      <w:r>
        <w:rPr>
          <w:rFonts w:ascii="Calibri" w:eastAsia="Calibri" w:hAnsi="Calibri" w:cs="Calibri"/>
          <w:sz w:val="22"/>
          <w:szCs w:val="22"/>
        </w:rPr>
        <w:t>ння їжі, складування матеріалів, інструментів тощо;</w:t>
      </w:r>
    </w:p>
    <w:p w14:paraId="28BFF762" w14:textId="77777777" w:rsidR="00472550" w:rsidRDefault="00FD57CB">
      <w:pPr>
        <w:shd w:val="clear" w:color="auto" w:fill="FFFFFF"/>
        <w:ind w:firstLine="482"/>
        <w:jc w:val="both"/>
        <w:rPr>
          <w:rFonts w:ascii="Calibri" w:eastAsia="Calibri" w:hAnsi="Calibri" w:cs="Calibri"/>
          <w:sz w:val="22"/>
          <w:szCs w:val="22"/>
        </w:rPr>
      </w:pPr>
      <w:r>
        <w:rPr>
          <w:rFonts w:ascii="Calibri" w:eastAsia="Calibri" w:hAnsi="Calibri" w:cs="Calibri"/>
          <w:sz w:val="22"/>
          <w:szCs w:val="22"/>
        </w:rPr>
        <w:t>13.3.7. Забезпечити (за можливості) Підрядника електроенергією, водою;</w:t>
      </w:r>
    </w:p>
    <w:p w14:paraId="67824470" w14:textId="77777777" w:rsidR="00472550" w:rsidRDefault="00FD57CB">
      <w:pPr>
        <w:shd w:val="clear" w:color="auto" w:fill="FFFFFF"/>
        <w:ind w:firstLine="482"/>
        <w:jc w:val="both"/>
        <w:rPr>
          <w:rFonts w:ascii="Calibri" w:eastAsia="Calibri" w:hAnsi="Calibri" w:cs="Calibri"/>
          <w:sz w:val="22"/>
          <w:szCs w:val="22"/>
        </w:rPr>
      </w:pPr>
      <w:r>
        <w:rPr>
          <w:rFonts w:ascii="Calibri" w:eastAsia="Calibri" w:hAnsi="Calibri" w:cs="Calibri"/>
          <w:sz w:val="22"/>
          <w:szCs w:val="22"/>
        </w:rPr>
        <w:t>13.3.8. Контролювати дотримання працівниками Підрядника встановлених на об’єкті режимних обмежень;</w:t>
      </w:r>
    </w:p>
    <w:p w14:paraId="0B8874BA" w14:textId="77777777" w:rsidR="00472550" w:rsidRDefault="00FD57CB">
      <w:pPr>
        <w:shd w:val="clear" w:color="auto" w:fill="FFFFFF"/>
        <w:ind w:firstLine="482"/>
        <w:jc w:val="both"/>
        <w:rPr>
          <w:rFonts w:ascii="Calibri" w:eastAsia="Calibri" w:hAnsi="Calibri" w:cs="Calibri"/>
          <w:sz w:val="22"/>
          <w:szCs w:val="22"/>
        </w:rPr>
      </w:pPr>
      <w:r>
        <w:rPr>
          <w:rFonts w:ascii="Calibri" w:eastAsia="Calibri" w:hAnsi="Calibri" w:cs="Calibri"/>
          <w:sz w:val="22"/>
          <w:szCs w:val="22"/>
        </w:rPr>
        <w:t>13.3.9. Забезпечити присутність на</w:t>
      </w:r>
      <w:r>
        <w:rPr>
          <w:rFonts w:ascii="Calibri" w:eastAsia="Calibri" w:hAnsi="Calibri" w:cs="Calibri"/>
          <w:sz w:val="22"/>
          <w:szCs w:val="22"/>
        </w:rPr>
        <w:t xml:space="preserve"> місцях проведення Робіт за цим Договором відповідальних осіб Замовника (за потреби);</w:t>
      </w:r>
    </w:p>
    <w:p w14:paraId="0CF2B69A"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13.3.10. Приймати в установленому порядку виконані Роботи; </w:t>
      </w:r>
    </w:p>
    <w:p w14:paraId="5653D9CE"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13.3.11. Своєчасно та в повному обсязі здійснювати оплату в порядку, визначеному цим </w:t>
      </w:r>
      <w:r>
        <w:rPr>
          <w:rFonts w:ascii="Calibri" w:eastAsia="Calibri" w:hAnsi="Calibri" w:cs="Calibri"/>
          <w:sz w:val="22"/>
          <w:szCs w:val="22"/>
        </w:rPr>
        <w:lastRenderedPageBreak/>
        <w:t xml:space="preserve">Договором; </w:t>
      </w:r>
    </w:p>
    <w:p w14:paraId="69D7A5F3"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13.3.12. Спри</w:t>
      </w:r>
      <w:r>
        <w:rPr>
          <w:rFonts w:ascii="Calibri" w:eastAsia="Calibri" w:hAnsi="Calibri" w:cs="Calibri"/>
          <w:sz w:val="22"/>
          <w:szCs w:val="22"/>
        </w:rPr>
        <w:t>яти Підряднику в порядку, встановленому цим Договором, у виконанні Робіт.</w:t>
      </w:r>
    </w:p>
    <w:p w14:paraId="11064D9F"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13.3.13. Негайно повідомити Підрядника про виявлені недоліки в роботі; </w:t>
      </w:r>
    </w:p>
    <w:p w14:paraId="39DC8748"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13.3.14. Виконувати належним чином інші зобов'язання, передбачені цим Договором, Цивільним і Господарським код</w:t>
      </w:r>
      <w:r>
        <w:rPr>
          <w:rFonts w:ascii="Calibri" w:eastAsia="Calibri" w:hAnsi="Calibri" w:cs="Calibri"/>
          <w:sz w:val="22"/>
          <w:szCs w:val="22"/>
        </w:rPr>
        <w:t>ексами України, Загальними умовами та іншими актами законодавства.</w:t>
      </w:r>
    </w:p>
    <w:p w14:paraId="5C3EA9AD" w14:textId="77777777" w:rsidR="00472550" w:rsidRDefault="00472550">
      <w:pPr>
        <w:tabs>
          <w:tab w:val="left" w:pos="5393"/>
        </w:tabs>
        <w:ind w:firstLine="482"/>
        <w:jc w:val="both"/>
        <w:rPr>
          <w:rFonts w:ascii="Calibri" w:eastAsia="Calibri" w:hAnsi="Calibri" w:cs="Calibri"/>
          <w:sz w:val="22"/>
          <w:szCs w:val="22"/>
        </w:rPr>
      </w:pPr>
    </w:p>
    <w:p w14:paraId="6B00277D" w14:textId="77777777" w:rsidR="00472550" w:rsidRDefault="00FD57CB">
      <w:pPr>
        <w:tabs>
          <w:tab w:val="left" w:pos="5393"/>
        </w:tabs>
        <w:ind w:firstLine="482"/>
        <w:jc w:val="both"/>
        <w:rPr>
          <w:rFonts w:ascii="Calibri" w:eastAsia="Calibri" w:hAnsi="Calibri" w:cs="Calibri"/>
          <w:b/>
          <w:sz w:val="22"/>
          <w:szCs w:val="22"/>
        </w:rPr>
      </w:pPr>
      <w:r>
        <w:rPr>
          <w:rFonts w:ascii="Calibri" w:eastAsia="Calibri" w:hAnsi="Calibri" w:cs="Calibri"/>
          <w:b/>
          <w:sz w:val="22"/>
          <w:szCs w:val="22"/>
        </w:rPr>
        <w:t>13.4. Підрядник зобов’язаний:</w:t>
      </w:r>
    </w:p>
    <w:p w14:paraId="7FF7D7D9"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13.4.1. Забезпечити виконання Робіт у строки, встановлені цим Договором, відповідно до Календарного графіка виконання робіт (Додаток 1 до цього Договору);</w:t>
      </w:r>
    </w:p>
    <w:p w14:paraId="6220A055"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13.4.2. Попередньо погоджувати із Замовником залучення до виконання Робіт субпідрядників на роботи, які вони будуть виконувати, та забезпечувати координацію їх діяльності;</w:t>
      </w:r>
    </w:p>
    <w:p w14:paraId="18B3CA80"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13.4.3. Забезпечити виконання Робіт, якість яких відповідає умовам, установленим роз</w:t>
      </w:r>
      <w:r>
        <w:rPr>
          <w:rFonts w:ascii="Calibri" w:eastAsia="Calibri" w:hAnsi="Calibri" w:cs="Calibri"/>
          <w:sz w:val="22"/>
          <w:szCs w:val="22"/>
        </w:rPr>
        <w:t>ділом 2 цього Договору та будівельним нормам і правилам;</w:t>
      </w:r>
    </w:p>
    <w:p w14:paraId="446C6060"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13.4.4. Здійснювати своїми силами закупівлю, постачання, приймання, розвантаження, складування, охорону та доставку на об’єкт матеріалів та конструкцій, виробів, устаткування. Контролювати якість, кі</w:t>
      </w:r>
      <w:r>
        <w:rPr>
          <w:rFonts w:ascii="Calibri" w:eastAsia="Calibri" w:hAnsi="Calibri" w:cs="Calibri"/>
          <w:sz w:val="22"/>
          <w:szCs w:val="22"/>
        </w:rPr>
        <w:t>лькість і комплектність матеріальних цінностей, що постачаються, нести ризики їх випадкової втрати і пошкодження;</w:t>
      </w:r>
    </w:p>
    <w:p w14:paraId="0CBA0E7B"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13.4.5. Нести майнову відповідальність за всі товарно-матеріальні цінності, обладнання та устаткування на Об’єкті в період виконання Робіт, у </w:t>
      </w:r>
      <w:r>
        <w:rPr>
          <w:rFonts w:ascii="Calibri" w:eastAsia="Calibri" w:hAnsi="Calibri" w:cs="Calibri"/>
          <w:sz w:val="22"/>
          <w:szCs w:val="22"/>
        </w:rPr>
        <w:t>разі їх втрати або пошкодження до дати приймання Замовником виконаних Робіт;</w:t>
      </w:r>
    </w:p>
    <w:p w14:paraId="58CA42B9"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13.4.6. Усунути за свій рахунок виявлені недоліки (дефекти) в процесі виконання Робіт та в гарантійний період, спричинені діяльністю Підрядника (субпідрядників);</w:t>
      </w:r>
    </w:p>
    <w:p w14:paraId="626E9C54"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13.4.7. Отримуват</w:t>
      </w:r>
      <w:r>
        <w:rPr>
          <w:rFonts w:ascii="Calibri" w:eastAsia="Calibri" w:hAnsi="Calibri" w:cs="Calibri"/>
          <w:sz w:val="22"/>
          <w:szCs w:val="22"/>
        </w:rPr>
        <w:t>и всі погодження, дозволи та ліцензії необхідні під час виконання Робіт (до початку таких Робіт), що стосується діяльності Підрядника, та забезпечити їх чинність протягом строку дії Договору. Забезпечити наявність необхідних дозволів та ліцензій у субпідря</w:t>
      </w:r>
      <w:r>
        <w:rPr>
          <w:rFonts w:ascii="Calibri" w:eastAsia="Calibri" w:hAnsi="Calibri" w:cs="Calibri"/>
          <w:sz w:val="22"/>
          <w:szCs w:val="22"/>
        </w:rPr>
        <w:t>дників, які залучаються до виконання Робіт;</w:t>
      </w:r>
    </w:p>
    <w:p w14:paraId="48703CA6"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13.4.8. Забезпечити повне, якісне та своєчасне ведення виконавчої документації, що передбачена діючими будівельними нормами та цим Договором, визначити осіб, відповідальних за її ведення;</w:t>
      </w:r>
    </w:p>
    <w:p w14:paraId="14D388FE"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13.4.9. Надавати Замовни</w:t>
      </w:r>
      <w:r>
        <w:rPr>
          <w:rFonts w:ascii="Calibri" w:eastAsia="Calibri" w:hAnsi="Calibri" w:cs="Calibri"/>
          <w:sz w:val="22"/>
          <w:szCs w:val="22"/>
        </w:rPr>
        <w:t>ку виконавчу документацію, сертифікати відповідності (якості), паспорти, гарантійні талони та експлуатаційну документацію на обладнання, інші документи що підтверджують якість та придатність матеріалів, що використовуються;</w:t>
      </w:r>
    </w:p>
    <w:p w14:paraId="123B4634"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13.4.10. Не пізніше ніж за __ ро</w:t>
      </w:r>
      <w:r>
        <w:rPr>
          <w:rFonts w:ascii="Calibri" w:eastAsia="Calibri" w:hAnsi="Calibri" w:cs="Calibri"/>
          <w:sz w:val="22"/>
          <w:szCs w:val="22"/>
        </w:rPr>
        <w:t>бочих дні до початку Робіт за цим Договором надавати Замовникові списки працівників, які залучаються до виконання Робіт, із зазначенням виду робіт, дати, часу та місця їх виконання, а також паспортних даних (прізвище, ім’я та по батькові, серія, номер пасп</w:t>
      </w:r>
      <w:r>
        <w:rPr>
          <w:rFonts w:ascii="Calibri" w:eastAsia="Calibri" w:hAnsi="Calibri" w:cs="Calibri"/>
          <w:sz w:val="22"/>
          <w:szCs w:val="22"/>
        </w:rPr>
        <w:t>орта, ким і коли виданий). До цих списків додавати витяги з трудових книжок працівників або копії цивільно-правових договорів (щодо їх правовідносин з Підрядником (субпідрядником)) та письмові згоди працівників про надання дозволу на зберігання і обробку ї</w:t>
      </w:r>
      <w:r>
        <w:rPr>
          <w:rFonts w:ascii="Calibri" w:eastAsia="Calibri" w:hAnsi="Calibri" w:cs="Calibri"/>
          <w:sz w:val="22"/>
          <w:szCs w:val="22"/>
        </w:rPr>
        <w:t>х персональних даних;</w:t>
      </w:r>
    </w:p>
    <w:p w14:paraId="0700E8C6"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13.4.11. Забезпечувати дотримання працівниками Підрядника, субпідрядника установлених на об’єкті режимних обмежень, пропускного та внутрішньо об’єктового режиму, правил пожежної безпеки, вимог працівників охорони щодо забезпечення реж</w:t>
      </w:r>
      <w:r>
        <w:rPr>
          <w:rFonts w:ascii="Calibri" w:eastAsia="Calibri" w:hAnsi="Calibri" w:cs="Calibri"/>
          <w:sz w:val="22"/>
          <w:szCs w:val="22"/>
        </w:rPr>
        <w:t xml:space="preserve">имних заходів, охорони праці, порядку виконання господарських робіт, відкривання (закривання) приміщень для зберігання особистих речей, матеріалів, інструментів тощо, визначеного Замовником. Нести відповідальність під час виконання Робіт, передбачених цим </w:t>
      </w:r>
      <w:r>
        <w:rPr>
          <w:rFonts w:ascii="Calibri" w:eastAsia="Calibri" w:hAnsi="Calibri" w:cs="Calibri"/>
          <w:sz w:val="22"/>
          <w:szCs w:val="22"/>
        </w:rPr>
        <w:t>Договором, за дотримання вимог пожежної безпеки та охорони праці працівниками Підрядника (субпідрядника);</w:t>
      </w:r>
    </w:p>
    <w:p w14:paraId="48EEAA07"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13.4.12. На вимогу Замовника чи осіб, які здійснюють технічний та авторський нагляд, надавати необхідні інформацію та документи;</w:t>
      </w:r>
    </w:p>
    <w:p w14:paraId="06FDADEE"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13.4.13. Відповідати </w:t>
      </w:r>
      <w:r>
        <w:rPr>
          <w:rFonts w:ascii="Calibri" w:eastAsia="Calibri" w:hAnsi="Calibri" w:cs="Calibri"/>
          <w:sz w:val="22"/>
          <w:szCs w:val="22"/>
        </w:rPr>
        <w:t>за поведінку своїх працівників (працівників субпідрядника) на Об’єкті, не допускати порушень ними громадського порядку та законодавства, забезпечувати дотримання ними трудової та технологічної дисципліни, вимог техніки безпеки і охорони праці;</w:t>
      </w:r>
    </w:p>
    <w:p w14:paraId="4D063FB4"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13.4.14. На </w:t>
      </w:r>
      <w:r>
        <w:rPr>
          <w:rFonts w:ascii="Calibri" w:eastAsia="Calibri" w:hAnsi="Calibri" w:cs="Calibri"/>
          <w:sz w:val="22"/>
          <w:szCs w:val="22"/>
        </w:rPr>
        <w:t>місці виконання Робіт забезпечувати дотримання працівниками охайного та тверезого вигляду. Забезпечити працівників спецодягом та взуттям згідно діючих виробничо-санітарних норм;</w:t>
      </w:r>
    </w:p>
    <w:p w14:paraId="03C6B7BB"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13.4.15. Інформувати в установленому порядку Замовника про хід виконання зобов</w:t>
      </w:r>
      <w:r>
        <w:rPr>
          <w:rFonts w:ascii="Calibri" w:eastAsia="Calibri" w:hAnsi="Calibri" w:cs="Calibri"/>
          <w:sz w:val="22"/>
          <w:szCs w:val="22"/>
        </w:rPr>
        <w:t>’язань за цим Договором, обставини, що перешкоджають його виконанню, а також про заходи, необхідні для їх усунення;</w:t>
      </w:r>
    </w:p>
    <w:p w14:paraId="79834484"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 xml:space="preserve">13.4.16. Провести тестування всього обладнання в комплексі, у всіх режимах роботи, згідно з </w:t>
      </w:r>
      <w:r>
        <w:rPr>
          <w:rFonts w:ascii="Calibri" w:eastAsia="Calibri" w:hAnsi="Calibri" w:cs="Calibri"/>
          <w:sz w:val="22"/>
          <w:szCs w:val="22"/>
        </w:rPr>
        <w:lastRenderedPageBreak/>
        <w:t>інструкціями з експлуатації обладнання і регламе</w:t>
      </w:r>
      <w:r>
        <w:rPr>
          <w:rFonts w:ascii="Calibri" w:eastAsia="Calibri" w:hAnsi="Calibri" w:cs="Calibri"/>
          <w:sz w:val="22"/>
          <w:szCs w:val="22"/>
        </w:rPr>
        <w:t>нтів виробників обладнання. Надати Замовнику відповідні протоколи та акти;</w:t>
      </w:r>
    </w:p>
    <w:p w14:paraId="3BE87603"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13.4.17. Передати Замовнику у порядку, передбаченому законодавством України та цим Договором, завершені роботи;</w:t>
      </w:r>
    </w:p>
    <w:p w14:paraId="600426E2"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13.4.18. Відшкодувати відповідно до законодавства України та цього До</w:t>
      </w:r>
      <w:r>
        <w:rPr>
          <w:rFonts w:ascii="Calibri" w:eastAsia="Calibri" w:hAnsi="Calibri" w:cs="Calibri"/>
          <w:sz w:val="22"/>
          <w:szCs w:val="22"/>
        </w:rPr>
        <w:t xml:space="preserve">говору завдані Замовнику збитки (шкоду), протягом 10 днів з дати отримання обґрунтованої вимоги; </w:t>
      </w:r>
    </w:p>
    <w:p w14:paraId="1A54851E" w14:textId="77777777" w:rsidR="00472550" w:rsidRDefault="00FD57CB">
      <w:pPr>
        <w:tabs>
          <w:tab w:val="left" w:pos="-2835"/>
        </w:tabs>
        <w:ind w:firstLine="482"/>
        <w:jc w:val="both"/>
        <w:rPr>
          <w:rFonts w:ascii="Calibri" w:eastAsia="Calibri" w:hAnsi="Calibri" w:cs="Calibri"/>
          <w:sz w:val="22"/>
          <w:szCs w:val="22"/>
        </w:rPr>
      </w:pPr>
      <w:r>
        <w:rPr>
          <w:rFonts w:ascii="Calibri" w:eastAsia="Calibri" w:hAnsi="Calibri" w:cs="Calibri"/>
          <w:sz w:val="22"/>
          <w:szCs w:val="22"/>
        </w:rPr>
        <w:t>13.4.19. Не розголошувати та не передавати третім особам документів та інформації, пов’язаних з виконанням цього Договору, без письмової згоди Замовника;</w:t>
      </w:r>
    </w:p>
    <w:p w14:paraId="3783A1A5" w14:textId="77777777" w:rsidR="00472550" w:rsidRDefault="00FD57CB">
      <w:pPr>
        <w:tabs>
          <w:tab w:val="left" w:pos="-2835"/>
        </w:tabs>
        <w:ind w:firstLine="482"/>
        <w:jc w:val="both"/>
        <w:rPr>
          <w:rFonts w:ascii="Calibri" w:eastAsia="Calibri" w:hAnsi="Calibri" w:cs="Calibri"/>
          <w:sz w:val="22"/>
          <w:szCs w:val="22"/>
        </w:rPr>
      </w:pPr>
      <w:r>
        <w:rPr>
          <w:rFonts w:ascii="Calibri" w:eastAsia="Calibri" w:hAnsi="Calibri" w:cs="Calibri"/>
          <w:sz w:val="22"/>
          <w:szCs w:val="22"/>
        </w:rPr>
        <w:t>13.4</w:t>
      </w:r>
      <w:r>
        <w:rPr>
          <w:rFonts w:ascii="Calibri" w:eastAsia="Calibri" w:hAnsi="Calibri" w:cs="Calibri"/>
          <w:sz w:val="22"/>
          <w:szCs w:val="22"/>
        </w:rPr>
        <w:t>.20. Вжити заходів до недопущення передачі без згоди Замовника проектної документації (примірників, копій) третім особам.</w:t>
      </w:r>
    </w:p>
    <w:p w14:paraId="4FDD174C"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13.4.21. Своєчасно усувати недоліки Робіт, допущених з його вини, здійснювати необхідне доопрацювання.</w:t>
      </w:r>
    </w:p>
    <w:p w14:paraId="6FD3AF13" w14:textId="77777777" w:rsidR="00472550" w:rsidRDefault="00FD57CB">
      <w:pPr>
        <w:tabs>
          <w:tab w:val="left" w:pos="-2835"/>
        </w:tabs>
        <w:ind w:firstLine="482"/>
        <w:jc w:val="both"/>
        <w:rPr>
          <w:rFonts w:ascii="Calibri" w:eastAsia="Calibri" w:hAnsi="Calibri" w:cs="Calibri"/>
          <w:sz w:val="22"/>
          <w:szCs w:val="22"/>
        </w:rPr>
      </w:pPr>
      <w:r>
        <w:rPr>
          <w:rFonts w:ascii="Calibri" w:eastAsia="Calibri" w:hAnsi="Calibri" w:cs="Calibri"/>
          <w:sz w:val="22"/>
          <w:szCs w:val="22"/>
        </w:rPr>
        <w:t xml:space="preserve">13.4.22. Інформувати Замовника </w:t>
      </w:r>
      <w:r>
        <w:rPr>
          <w:rFonts w:ascii="Calibri" w:eastAsia="Calibri" w:hAnsi="Calibri" w:cs="Calibri"/>
          <w:sz w:val="22"/>
          <w:szCs w:val="22"/>
        </w:rPr>
        <w:t xml:space="preserve">про: </w:t>
      </w:r>
    </w:p>
    <w:p w14:paraId="26F05E65" w14:textId="77777777" w:rsidR="00472550" w:rsidRPr="00F3058A" w:rsidRDefault="00FD57CB">
      <w:pPr>
        <w:widowControl/>
        <w:numPr>
          <w:ilvl w:val="0"/>
          <w:numId w:val="18"/>
        </w:numPr>
        <w:pBdr>
          <w:top w:val="nil"/>
          <w:left w:val="nil"/>
          <w:bottom w:val="nil"/>
          <w:right w:val="nil"/>
          <w:between w:val="nil"/>
        </w:pBdr>
        <w:tabs>
          <w:tab w:val="left" w:pos="-2835"/>
        </w:tabs>
        <w:ind w:left="0" w:firstLine="567"/>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 xml:space="preserve">хід виконання Робіт, у тому числі про відхилення від Календарного графіка (причини, заходи щодо усунення відхилення тощо); </w:t>
      </w:r>
    </w:p>
    <w:p w14:paraId="6E621125" w14:textId="77777777" w:rsidR="00472550" w:rsidRPr="00F3058A" w:rsidRDefault="00FD57CB">
      <w:pPr>
        <w:widowControl/>
        <w:numPr>
          <w:ilvl w:val="0"/>
          <w:numId w:val="18"/>
        </w:numPr>
        <w:pBdr>
          <w:top w:val="nil"/>
          <w:left w:val="nil"/>
          <w:bottom w:val="nil"/>
          <w:right w:val="nil"/>
          <w:between w:val="nil"/>
        </w:pBdr>
        <w:tabs>
          <w:tab w:val="left" w:pos="-2835"/>
        </w:tabs>
        <w:ind w:left="0" w:firstLine="567"/>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 xml:space="preserve">забезпечення виконання Робіт матеріальними ресурсами; </w:t>
      </w:r>
    </w:p>
    <w:p w14:paraId="4338AB15" w14:textId="77777777" w:rsidR="00472550" w:rsidRPr="00F3058A" w:rsidRDefault="00FD57CB">
      <w:pPr>
        <w:widowControl/>
        <w:numPr>
          <w:ilvl w:val="0"/>
          <w:numId w:val="18"/>
        </w:numPr>
        <w:pBdr>
          <w:top w:val="nil"/>
          <w:left w:val="nil"/>
          <w:bottom w:val="nil"/>
          <w:right w:val="nil"/>
          <w:between w:val="nil"/>
        </w:pBdr>
        <w:tabs>
          <w:tab w:val="left" w:pos="-2835"/>
        </w:tabs>
        <w:ind w:left="0" w:firstLine="567"/>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 xml:space="preserve">залучення до виконання Робіт робочої сили та субпідрядників; </w:t>
      </w:r>
    </w:p>
    <w:p w14:paraId="70081B2B" w14:textId="77777777" w:rsidR="00472550" w:rsidRPr="00F3058A" w:rsidRDefault="00FD57CB">
      <w:pPr>
        <w:widowControl/>
        <w:numPr>
          <w:ilvl w:val="0"/>
          <w:numId w:val="18"/>
        </w:numPr>
        <w:pBdr>
          <w:top w:val="nil"/>
          <w:left w:val="nil"/>
          <w:bottom w:val="nil"/>
          <w:right w:val="nil"/>
          <w:between w:val="nil"/>
        </w:pBdr>
        <w:tabs>
          <w:tab w:val="left" w:pos="-2835"/>
        </w:tabs>
        <w:ind w:left="0" w:firstLine="567"/>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 xml:space="preserve">результати здійснення контролю за якістю виконуваних Робіт, матеріальних ресурсів. </w:t>
      </w:r>
    </w:p>
    <w:p w14:paraId="020738F6"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13.4.23. Здійснювати експертну перевірку, випробовування робіт, матеріалів, конструкцій виробів, устаткування тощо, які використовуються для виконання Робіт, та повідомляти</w:t>
      </w:r>
      <w:r>
        <w:rPr>
          <w:rFonts w:ascii="Calibri" w:eastAsia="Calibri" w:hAnsi="Calibri" w:cs="Calibri"/>
          <w:sz w:val="22"/>
          <w:szCs w:val="22"/>
        </w:rPr>
        <w:t xml:space="preserve"> про це Замовника у визначені договором підряду строки; </w:t>
      </w:r>
    </w:p>
    <w:p w14:paraId="6A20DE0D"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13.4.24. Своєчасно попередити Замовника про те, що додержання його вказівок стосовно способу виконання робіт загрожує їх якості або придатності, та про наявність інших обставин, які можуть викликати </w:t>
      </w:r>
      <w:r>
        <w:rPr>
          <w:rFonts w:ascii="Calibri" w:eastAsia="Calibri" w:hAnsi="Calibri" w:cs="Calibri"/>
          <w:sz w:val="22"/>
          <w:szCs w:val="22"/>
        </w:rPr>
        <w:t xml:space="preserve">таку загрозу; </w:t>
      </w:r>
    </w:p>
    <w:p w14:paraId="09F38AC5" w14:textId="77777777" w:rsidR="00472550" w:rsidRDefault="00FD57CB">
      <w:pPr>
        <w:tabs>
          <w:tab w:val="left" w:pos="5393"/>
        </w:tabs>
        <w:ind w:firstLine="482"/>
        <w:jc w:val="both"/>
        <w:rPr>
          <w:rFonts w:ascii="Calibri" w:eastAsia="Calibri" w:hAnsi="Calibri" w:cs="Calibri"/>
          <w:i/>
          <w:color w:val="4F81BD"/>
          <w:sz w:val="22"/>
          <w:szCs w:val="22"/>
          <w:u w:val="single"/>
        </w:rPr>
      </w:pPr>
      <w:r>
        <w:rPr>
          <w:rFonts w:ascii="Calibri" w:eastAsia="Calibri" w:hAnsi="Calibri" w:cs="Calibri"/>
          <w:i/>
          <w:color w:val="4F81BD"/>
          <w:sz w:val="22"/>
          <w:szCs w:val="22"/>
          <w:u w:val="single"/>
        </w:rPr>
        <w:t xml:space="preserve">13.1.25. Забезпечити страхування ризиків випадкового знищення або пошкодження Об'єкта; </w:t>
      </w:r>
    </w:p>
    <w:p w14:paraId="5F1F5D37"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13.4.26. Передати Замовнику у порядку, передбаченому законодавством та  цим Договором, завершені Роботи; </w:t>
      </w:r>
    </w:p>
    <w:p w14:paraId="5147E2EB"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13.4.27. Вжити заходів до недопущення передачі </w:t>
      </w:r>
      <w:r>
        <w:rPr>
          <w:rFonts w:ascii="Calibri" w:eastAsia="Calibri" w:hAnsi="Calibri" w:cs="Calibri"/>
          <w:sz w:val="22"/>
          <w:szCs w:val="22"/>
        </w:rPr>
        <w:t xml:space="preserve">без згоди Замовника проектної документації (примірників, копій) третім особам; </w:t>
      </w:r>
    </w:p>
    <w:p w14:paraId="4DD92657"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13.4.28. Забезпечити ведення та передачу Замовнику в установленому порядку документів про виконання Договору; </w:t>
      </w:r>
    </w:p>
    <w:p w14:paraId="1EA0B0B3"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12.4.29. Своєчасно усувати недоліки Робіт, допущені з його вини; </w:t>
      </w:r>
    </w:p>
    <w:p w14:paraId="15A77562"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 xml:space="preserve">13.4.30. Відшкодувати відповідно до законодавства та Договору завдані Замовнику збитки; </w:t>
      </w:r>
    </w:p>
    <w:p w14:paraId="544EE679"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13.4.31. Інформувати в установленому порядку Замовника про хід виконання зобов'язань за Договором, обставини, що перешкоджають його виконанню, а також про заходи, нео</w:t>
      </w:r>
      <w:r>
        <w:rPr>
          <w:rFonts w:ascii="Calibri" w:eastAsia="Calibri" w:hAnsi="Calibri" w:cs="Calibri"/>
          <w:sz w:val="22"/>
          <w:szCs w:val="22"/>
        </w:rPr>
        <w:t xml:space="preserve">бхідні для їх усунення; </w:t>
      </w:r>
    </w:p>
    <w:p w14:paraId="71ECA0CC" w14:textId="77777777" w:rsidR="00472550" w:rsidRDefault="00FD57CB">
      <w:pPr>
        <w:ind w:firstLine="482"/>
        <w:jc w:val="both"/>
        <w:rPr>
          <w:rFonts w:ascii="Calibri" w:eastAsia="Calibri" w:hAnsi="Calibri" w:cs="Calibri"/>
          <w:sz w:val="22"/>
          <w:szCs w:val="22"/>
        </w:rPr>
      </w:pPr>
      <w:r>
        <w:rPr>
          <w:rFonts w:ascii="Calibri" w:eastAsia="Calibri" w:hAnsi="Calibri" w:cs="Calibri"/>
          <w:sz w:val="22"/>
          <w:szCs w:val="22"/>
        </w:rPr>
        <w:t>13.4.32. Повернути Замовнику проектно-кошторисну документацію на Об’єкт.</w:t>
      </w:r>
    </w:p>
    <w:p w14:paraId="1DE1A115" w14:textId="77777777" w:rsidR="00472550" w:rsidRDefault="00FD57CB">
      <w:pPr>
        <w:tabs>
          <w:tab w:val="left" w:pos="5393"/>
        </w:tabs>
        <w:ind w:firstLine="482"/>
        <w:jc w:val="both"/>
        <w:rPr>
          <w:rFonts w:ascii="Calibri" w:eastAsia="Calibri" w:hAnsi="Calibri" w:cs="Calibri"/>
          <w:sz w:val="22"/>
          <w:szCs w:val="22"/>
        </w:rPr>
      </w:pPr>
      <w:r>
        <w:rPr>
          <w:rFonts w:ascii="Calibri" w:eastAsia="Calibri" w:hAnsi="Calibri" w:cs="Calibri"/>
          <w:sz w:val="22"/>
          <w:szCs w:val="22"/>
        </w:rPr>
        <w:t>13.4.33. Виконувати належним чином інші зобов'язання, передбачені цим Договором, Цивільним і Господарським кодексами України, Загальними умовами та іншими акт</w:t>
      </w:r>
      <w:r>
        <w:rPr>
          <w:rFonts w:ascii="Calibri" w:eastAsia="Calibri" w:hAnsi="Calibri" w:cs="Calibri"/>
          <w:sz w:val="22"/>
          <w:szCs w:val="22"/>
        </w:rPr>
        <w:t>ами законодавства.</w:t>
      </w:r>
    </w:p>
    <w:p w14:paraId="73ED568D" w14:textId="77777777" w:rsidR="00472550" w:rsidRDefault="00472550">
      <w:pPr>
        <w:jc w:val="center"/>
        <w:rPr>
          <w:rFonts w:ascii="Calibri" w:eastAsia="Calibri" w:hAnsi="Calibri" w:cs="Calibri"/>
          <w:b/>
          <w:sz w:val="22"/>
          <w:szCs w:val="22"/>
        </w:rPr>
      </w:pPr>
    </w:p>
    <w:p w14:paraId="731E5AB4" w14:textId="77777777" w:rsidR="00472550" w:rsidRDefault="00FD57CB">
      <w:pPr>
        <w:jc w:val="center"/>
        <w:rPr>
          <w:rFonts w:ascii="Calibri" w:eastAsia="Calibri" w:hAnsi="Calibri" w:cs="Calibri"/>
          <w:b/>
          <w:sz w:val="22"/>
          <w:szCs w:val="22"/>
        </w:rPr>
      </w:pPr>
      <w:r>
        <w:rPr>
          <w:rFonts w:ascii="Calibri" w:eastAsia="Calibri" w:hAnsi="Calibri" w:cs="Calibri"/>
          <w:b/>
          <w:sz w:val="22"/>
          <w:szCs w:val="22"/>
        </w:rPr>
        <w:t>14. АНТИКОРУПЦІЙНЕ ЗАСТЕРЕЖЕННЯ</w:t>
      </w:r>
    </w:p>
    <w:p w14:paraId="6E8A926A"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14.1. Сторони зобов’язуються забезпечити повну відповідальність своїх працівників вимогам антикорупційного законодавства.</w:t>
      </w:r>
    </w:p>
    <w:p w14:paraId="551FE36B"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14.2. Сторони погоджуються не здійснювати, прямо чи опосередковано, жодних </w:t>
      </w:r>
      <w:r>
        <w:rPr>
          <w:rFonts w:ascii="Calibri" w:eastAsia="Calibri" w:hAnsi="Calibri" w:cs="Calibri"/>
          <w:sz w:val="22"/>
          <w:szCs w:val="22"/>
        </w:rPr>
        <w:t>грошових виплат, передачі майна, надання переваг, пільг,  послуг, нематеріальних активів, будь якої іншої вигоди нематеріального чи грошового характеру без законних на те підстав з метою чинити вплив на рішення іншої Сторони чи її службових осіб з тим, щоб</w:t>
      </w:r>
      <w:r>
        <w:rPr>
          <w:rFonts w:ascii="Calibri" w:eastAsia="Calibri" w:hAnsi="Calibri" w:cs="Calibri"/>
          <w:sz w:val="22"/>
          <w:szCs w:val="22"/>
        </w:rPr>
        <w:t xml:space="preserve"> отримати будь яку вигоду або перевагу.</w:t>
      </w:r>
    </w:p>
    <w:p w14:paraId="436463E7"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14.3. Сторони підтверджують, що їх працівники не використовують надані їм службові або трудові повноваження чи пов’язані з ними можливості з метою одержання неправомірної вигоди або прийняття такої вигоди чи прийнятт</w:t>
      </w:r>
      <w:r>
        <w:rPr>
          <w:rFonts w:ascii="Calibri" w:eastAsia="Calibri" w:hAnsi="Calibri" w:cs="Calibri"/>
          <w:sz w:val="22"/>
          <w:szCs w:val="22"/>
        </w:rPr>
        <w:t>я обіцянки/пропозиції такої вигоди для себе чи інших осіб, в тому числі, щоб схилити цю особу до протиправного використання наданих їй службових повноважень чи пов’язаних з ними можливостей.</w:t>
      </w:r>
    </w:p>
    <w:p w14:paraId="7D595B3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14.4. Кожна із Сторін цього Договору відмовляється від стимулюван</w:t>
      </w:r>
      <w:r>
        <w:rPr>
          <w:rFonts w:ascii="Calibri" w:eastAsia="Calibri" w:hAnsi="Calibri" w:cs="Calibri"/>
          <w:sz w:val="22"/>
          <w:szCs w:val="22"/>
        </w:rPr>
        <w:t xml:space="preserve">ня будь- яким чином працівників іншої Сторони, в тому числі шляхом надання грошових сум, подарунків, безоплатного виконання на їх адресу робіт (послуг) та іншими, не поіменованими у цьому пункті способами, що </w:t>
      </w:r>
      <w:r>
        <w:rPr>
          <w:rFonts w:ascii="Calibri" w:eastAsia="Calibri" w:hAnsi="Calibri" w:cs="Calibri"/>
          <w:sz w:val="22"/>
          <w:szCs w:val="22"/>
        </w:rPr>
        <w:lastRenderedPageBreak/>
        <w:t>ставить працівника в певну залежність і спрямов</w:t>
      </w:r>
      <w:r>
        <w:rPr>
          <w:rFonts w:ascii="Calibri" w:eastAsia="Calibri" w:hAnsi="Calibri" w:cs="Calibri"/>
          <w:sz w:val="22"/>
          <w:szCs w:val="22"/>
        </w:rPr>
        <w:t>аного на забезпечення виконання цим працівником будь – яких дій на користь стимулюючої його Сторони.</w:t>
      </w:r>
    </w:p>
    <w:p w14:paraId="680C9BE6"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14.5. Під діями працівника, здійснюваними на користь стимулюючої його Сторони, розуміються:</w:t>
      </w:r>
    </w:p>
    <w:p w14:paraId="46C5C7CE" w14:textId="77777777" w:rsidR="00472550" w:rsidRPr="00F3058A" w:rsidRDefault="00FD57CB">
      <w:pPr>
        <w:widowControl/>
        <w:numPr>
          <w:ilvl w:val="0"/>
          <w:numId w:val="12"/>
        </w:numPr>
        <w:ind w:left="993"/>
        <w:jc w:val="both"/>
        <w:rPr>
          <w:rFonts w:ascii="Calibri" w:eastAsia="Calibri" w:hAnsi="Calibri" w:cs="Calibri"/>
          <w:sz w:val="22"/>
          <w:szCs w:val="22"/>
          <w:lang w:val="ru-RU"/>
        </w:rPr>
      </w:pPr>
      <w:r w:rsidRPr="00F3058A">
        <w:rPr>
          <w:rFonts w:ascii="Calibri" w:eastAsia="Calibri" w:hAnsi="Calibri" w:cs="Calibri"/>
          <w:sz w:val="22"/>
          <w:szCs w:val="22"/>
          <w:lang w:val="ru-RU"/>
        </w:rPr>
        <w:t>надання невиправданих переваг у порівнянні з іншими контрагента</w:t>
      </w:r>
      <w:r w:rsidRPr="00F3058A">
        <w:rPr>
          <w:rFonts w:ascii="Calibri" w:eastAsia="Calibri" w:hAnsi="Calibri" w:cs="Calibri"/>
          <w:sz w:val="22"/>
          <w:szCs w:val="22"/>
          <w:lang w:val="ru-RU"/>
        </w:rPr>
        <w:t>ми;</w:t>
      </w:r>
    </w:p>
    <w:p w14:paraId="2C8F1057" w14:textId="77777777" w:rsidR="00472550" w:rsidRDefault="00FD57CB">
      <w:pPr>
        <w:widowControl/>
        <w:numPr>
          <w:ilvl w:val="0"/>
          <w:numId w:val="12"/>
        </w:numPr>
        <w:ind w:left="993"/>
        <w:jc w:val="both"/>
        <w:rPr>
          <w:rFonts w:ascii="Calibri" w:eastAsia="Calibri" w:hAnsi="Calibri" w:cs="Calibri"/>
          <w:sz w:val="22"/>
          <w:szCs w:val="22"/>
        </w:rPr>
      </w:pPr>
      <w:r>
        <w:rPr>
          <w:rFonts w:ascii="Calibri" w:eastAsia="Calibri" w:hAnsi="Calibri" w:cs="Calibri"/>
          <w:sz w:val="22"/>
          <w:szCs w:val="22"/>
        </w:rPr>
        <w:t>надання будь – яких гарантій;</w:t>
      </w:r>
    </w:p>
    <w:p w14:paraId="07729FAB" w14:textId="77777777" w:rsidR="00472550" w:rsidRDefault="00FD57CB">
      <w:pPr>
        <w:widowControl/>
        <w:numPr>
          <w:ilvl w:val="0"/>
          <w:numId w:val="12"/>
        </w:numPr>
        <w:ind w:left="993"/>
        <w:jc w:val="both"/>
        <w:rPr>
          <w:rFonts w:ascii="Calibri" w:eastAsia="Calibri" w:hAnsi="Calibri" w:cs="Calibri"/>
          <w:sz w:val="22"/>
          <w:szCs w:val="22"/>
        </w:rPr>
      </w:pPr>
      <w:r>
        <w:rPr>
          <w:rFonts w:ascii="Calibri" w:eastAsia="Calibri" w:hAnsi="Calibri" w:cs="Calibri"/>
          <w:sz w:val="22"/>
          <w:szCs w:val="22"/>
        </w:rPr>
        <w:t>прискорення існуючих процедур;</w:t>
      </w:r>
    </w:p>
    <w:p w14:paraId="5364103A" w14:textId="77777777" w:rsidR="00472550" w:rsidRDefault="00FD57CB">
      <w:pPr>
        <w:widowControl/>
        <w:numPr>
          <w:ilvl w:val="0"/>
          <w:numId w:val="12"/>
        </w:numPr>
        <w:ind w:left="993"/>
        <w:jc w:val="both"/>
        <w:rPr>
          <w:rFonts w:ascii="Calibri" w:eastAsia="Calibri" w:hAnsi="Calibri" w:cs="Calibri"/>
          <w:sz w:val="22"/>
          <w:szCs w:val="22"/>
        </w:rPr>
      </w:pPr>
      <w:r>
        <w:rPr>
          <w:rFonts w:ascii="Calibri" w:eastAsia="Calibri" w:hAnsi="Calibri" w:cs="Calibri"/>
          <w:sz w:val="22"/>
          <w:szCs w:val="22"/>
        </w:rPr>
        <w:t>інші дії, що виконуються працівником в рамках своїх посадових обов’язків, але йдуть врозріз з принципами прозорості та відкритості взаємовідносин між Сторонами.</w:t>
      </w:r>
    </w:p>
    <w:p w14:paraId="40CF683F"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14.6. Сторони підтверджують, щ</w:t>
      </w:r>
      <w:r>
        <w:rPr>
          <w:rFonts w:ascii="Calibri" w:eastAsia="Calibri" w:hAnsi="Calibri" w:cs="Calibri"/>
          <w:sz w:val="22"/>
          <w:szCs w:val="22"/>
        </w:rPr>
        <w:t>о їх працівники ознайомлені про кримінальну, адміністративну, цивільно – правову та адміністративну відповідальність за порушення антикорупційного законодавства.</w:t>
      </w:r>
    </w:p>
    <w:p w14:paraId="6FDF174B"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 xml:space="preserve">14.7. Сторони цього Договору визнають вжиття заходів щодо запобігання корупції та контролюють </w:t>
      </w:r>
      <w:r>
        <w:rPr>
          <w:rFonts w:ascii="Calibri" w:eastAsia="Calibri" w:hAnsi="Calibri" w:cs="Calibri"/>
          <w:sz w:val="22"/>
          <w:szCs w:val="22"/>
        </w:rPr>
        <w:t xml:space="preserve">їх дотримання. При цьому Сторони докладають розумні зусилля, щоб мінімізувати ризик ділових відносин з контрагентами, які можуть бути залучені в корупційну діяльність, а також надають взаємне сприяння один одному з метою запобігання корупції. </w:t>
      </w:r>
      <w:r w:rsidRPr="00F3058A">
        <w:rPr>
          <w:rFonts w:ascii="Calibri" w:eastAsia="Calibri" w:hAnsi="Calibri" w:cs="Calibri"/>
          <w:sz w:val="22"/>
          <w:szCs w:val="22"/>
          <w:lang w:val="ru-RU"/>
        </w:rPr>
        <w:t>При цьому Сто</w:t>
      </w:r>
      <w:r w:rsidRPr="00F3058A">
        <w:rPr>
          <w:rFonts w:ascii="Calibri" w:eastAsia="Calibri" w:hAnsi="Calibri" w:cs="Calibri"/>
          <w:sz w:val="22"/>
          <w:szCs w:val="22"/>
          <w:lang w:val="ru-RU"/>
        </w:rPr>
        <w:t>рони забезпечують реалізацію процедур з проведення перевірок з метою запобігання ризиків залучення Сторін у корупційну діяльність.</w:t>
      </w:r>
    </w:p>
    <w:p w14:paraId="5C8D935A"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14.8. Сторони визнають, що їх можливі неправомірні дії та порушення антикорупційних умов цього Договору можуть спричинити за </w:t>
      </w:r>
      <w:r>
        <w:rPr>
          <w:rFonts w:ascii="Calibri" w:eastAsia="Calibri" w:hAnsi="Calibri" w:cs="Calibri"/>
          <w:sz w:val="22"/>
          <w:szCs w:val="22"/>
        </w:rPr>
        <w:t>собою несприятливі наслідки -- аж до розірвання цього Договору.</w:t>
      </w:r>
    </w:p>
    <w:p w14:paraId="3E5ACE52"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14.9. У разі виникнення у Сторони підозр, що відбулося або може відбутися порушення будь – яких антикорупційних умов, відповідна Сторона зобов’язується повідомити іншу Сторону у письмовій форм</w:t>
      </w:r>
      <w:r>
        <w:rPr>
          <w:rFonts w:ascii="Calibri" w:eastAsia="Calibri" w:hAnsi="Calibri" w:cs="Calibri"/>
          <w:sz w:val="22"/>
          <w:szCs w:val="22"/>
        </w:rPr>
        <w:t xml:space="preserve">і. </w:t>
      </w:r>
      <w:r w:rsidRPr="00F3058A">
        <w:rPr>
          <w:rFonts w:ascii="Calibri" w:eastAsia="Calibri" w:hAnsi="Calibri" w:cs="Calibri"/>
          <w:sz w:val="22"/>
          <w:szCs w:val="22"/>
          <w:lang w:val="ru-RU"/>
        </w:rPr>
        <w:t>Після письмового повідомлення, відповідна сторона має право призупинити виконання зобов’язань за цим Договором до отримання підтвердження, що порушення не відбулося або не відбудеться. Це підтвердження повинно бути надіслане протягом ________ робочих дн</w:t>
      </w:r>
      <w:r w:rsidRPr="00F3058A">
        <w:rPr>
          <w:rFonts w:ascii="Calibri" w:eastAsia="Calibri" w:hAnsi="Calibri" w:cs="Calibri"/>
          <w:sz w:val="22"/>
          <w:szCs w:val="22"/>
          <w:lang w:val="ru-RU"/>
        </w:rPr>
        <w:t>ів з дати направлення письмового повідомлення.</w:t>
      </w:r>
    </w:p>
    <w:p w14:paraId="3CA9E579"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14.10. У письмовому повідомленні сторона зобов’язана послатися на факти або надати матеріали, що достовірно підтверджують або дають підставу припускати, що відбулося або може відбутися порушення будь – яких по</w:t>
      </w:r>
      <w:r>
        <w:rPr>
          <w:rFonts w:ascii="Calibri" w:eastAsia="Calibri" w:hAnsi="Calibri" w:cs="Calibri"/>
          <w:sz w:val="22"/>
          <w:szCs w:val="22"/>
        </w:rPr>
        <w:t>ложень цих умов контрагентом, його афілійованими особами, працівниками або посередниками виражається в діях, які кваліфікуються відповідним законодавством, як дача або одержання хабаря, комерційний підкуп, а також діях, що порушують вимоги антикорупційного</w:t>
      </w:r>
      <w:r>
        <w:rPr>
          <w:rFonts w:ascii="Calibri" w:eastAsia="Calibri" w:hAnsi="Calibri" w:cs="Calibri"/>
          <w:sz w:val="22"/>
          <w:szCs w:val="22"/>
        </w:rPr>
        <w:t xml:space="preserve"> законодавства та міжнародних актів про протидію легалізації доходів, отриманих злочинним шляхом.</w:t>
      </w:r>
    </w:p>
    <w:p w14:paraId="5CD529F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14.11. Сторони гарантують повну конфіденційність при виконанні антикорупційних умов цього Договору, а також відсутність негативних наслідків для Сторін в ціло</w:t>
      </w:r>
      <w:r>
        <w:rPr>
          <w:rFonts w:ascii="Calibri" w:eastAsia="Calibri" w:hAnsi="Calibri" w:cs="Calibri"/>
          <w:sz w:val="22"/>
          <w:szCs w:val="22"/>
        </w:rPr>
        <w:t>му, так і для конкретних працівників Сторони, які повідомили про факт порушень.</w:t>
      </w:r>
    </w:p>
    <w:p w14:paraId="78B724B1" w14:textId="77777777" w:rsidR="00472550" w:rsidRDefault="00472550">
      <w:pPr>
        <w:shd w:val="clear" w:color="auto" w:fill="FFFFFF"/>
        <w:ind w:firstLine="482"/>
        <w:rPr>
          <w:rFonts w:ascii="Calibri" w:eastAsia="Calibri" w:hAnsi="Calibri" w:cs="Calibri"/>
          <w:b/>
          <w:sz w:val="22"/>
          <w:szCs w:val="22"/>
        </w:rPr>
      </w:pPr>
    </w:p>
    <w:p w14:paraId="25079D34" w14:textId="77777777" w:rsidR="00472550" w:rsidRPr="00F3058A" w:rsidRDefault="00FD57CB">
      <w:pPr>
        <w:shd w:val="clear" w:color="auto" w:fill="FFFFFF"/>
        <w:ind w:firstLine="482"/>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15. ВІДПОВІДАЛЬНІСТЬ СТОРІН ЗА ПОРУШЕННЯ ЗОБОВ'ЯЗАНЬ ЗА ДОГОВОРОМ </w:t>
      </w:r>
    </w:p>
    <w:p w14:paraId="302693F5" w14:textId="77777777" w:rsidR="00472550" w:rsidRDefault="00FD57CB">
      <w:pPr>
        <w:shd w:val="clear" w:color="auto" w:fill="FFFFFF"/>
        <w:ind w:firstLine="482"/>
        <w:jc w:val="center"/>
        <w:rPr>
          <w:rFonts w:ascii="Calibri" w:eastAsia="Calibri" w:hAnsi="Calibri" w:cs="Calibri"/>
          <w:b/>
          <w:sz w:val="22"/>
          <w:szCs w:val="22"/>
        </w:rPr>
      </w:pPr>
      <w:r>
        <w:rPr>
          <w:rFonts w:ascii="Calibri" w:eastAsia="Calibri" w:hAnsi="Calibri" w:cs="Calibri"/>
          <w:b/>
          <w:sz w:val="22"/>
          <w:szCs w:val="22"/>
        </w:rPr>
        <w:t>ТА ПОРЯДОК УРЕГУЛЮВАННЯ СПОРІВ</w:t>
      </w:r>
    </w:p>
    <w:p w14:paraId="5306DD18"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15.1. За порушення зобов'язань Договору Сторони несуть відповідальність та вр</w:t>
      </w:r>
      <w:r>
        <w:rPr>
          <w:rFonts w:ascii="Calibri" w:eastAsia="Calibri" w:hAnsi="Calibri" w:cs="Calibri"/>
          <w:sz w:val="22"/>
          <w:szCs w:val="22"/>
        </w:rPr>
        <w:t>егульовують спори відповідно до законодавства та умов Договору.</w:t>
      </w:r>
    </w:p>
    <w:p w14:paraId="495CB94F" w14:textId="77777777" w:rsidR="00472550" w:rsidRDefault="00FD57CB">
      <w:pPr>
        <w:widowControl/>
        <w:pBdr>
          <w:top w:val="nil"/>
          <w:left w:val="nil"/>
          <w:bottom w:val="nil"/>
          <w:right w:val="nil"/>
          <w:between w:val="nil"/>
        </w:pBdr>
        <w:ind w:firstLine="567"/>
        <w:jc w:val="both"/>
        <w:rPr>
          <w:rFonts w:ascii="Calibri" w:eastAsia="Calibri" w:hAnsi="Calibri" w:cs="Calibri"/>
          <w:color w:val="000000"/>
          <w:sz w:val="22"/>
          <w:szCs w:val="22"/>
        </w:rPr>
      </w:pPr>
      <w:r>
        <w:rPr>
          <w:rFonts w:ascii="Calibri" w:eastAsia="Calibri" w:hAnsi="Calibri" w:cs="Calibri"/>
          <w:color w:val="000000"/>
          <w:sz w:val="22"/>
          <w:szCs w:val="22"/>
        </w:rPr>
        <w:t>15.2. Види порушень та можливі санкції за них, установлені Договором:</w:t>
      </w:r>
    </w:p>
    <w:p w14:paraId="053DF281" w14:textId="77777777" w:rsidR="00472550" w:rsidRDefault="00FD57CB">
      <w:pPr>
        <w:widowControl/>
        <w:pBdr>
          <w:top w:val="nil"/>
          <w:left w:val="nil"/>
          <w:bottom w:val="nil"/>
          <w:right w:val="nil"/>
          <w:between w:val="nil"/>
        </w:pBd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15.2.1. За прострочення строків виконання робіт Підрядник сплачує  Замовнику пеню у розмірі 0,1 відсотка з урахуванням ПДВ </w:t>
      </w:r>
      <w:r>
        <w:rPr>
          <w:rFonts w:ascii="Calibri" w:eastAsia="Calibri" w:hAnsi="Calibri" w:cs="Calibri"/>
          <w:i/>
          <w:color w:val="4F81BD"/>
          <w:sz w:val="22"/>
          <w:szCs w:val="22"/>
        </w:rPr>
        <w:t>(</w:t>
      </w:r>
      <w:r>
        <w:rPr>
          <w:rFonts w:ascii="Calibri" w:eastAsia="Calibri" w:hAnsi="Calibri" w:cs="Calibri"/>
          <w:i/>
          <w:color w:val="4F81BD"/>
          <w:sz w:val="22"/>
          <w:szCs w:val="22"/>
          <w:u w:val="single"/>
        </w:rPr>
        <w:t xml:space="preserve">ПДВ враховується, якщо </w:t>
      </w:r>
      <w:r>
        <w:rPr>
          <w:rFonts w:ascii="Calibri" w:eastAsia="Calibri" w:hAnsi="Calibri" w:cs="Calibri"/>
          <w:i/>
          <w:color w:val="4F81BD"/>
          <w:u w:val="single"/>
        </w:rPr>
        <w:t xml:space="preserve">Виконавець </w:t>
      </w:r>
      <w:r>
        <w:rPr>
          <w:rFonts w:ascii="Calibri" w:eastAsia="Calibri" w:hAnsi="Calibri" w:cs="Calibri"/>
          <w:i/>
          <w:color w:val="4F81BD"/>
          <w:sz w:val="22"/>
          <w:szCs w:val="22"/>
          <w:u w:val="single"/>
        </w:rPr>
        <w:t>є платником ПДВ</w:t>
      </w:r>
      <w:r>
        <w:rPr>
          <w:rFonts w:ascii="Calibri" w:eastAsia="Calibri" w:hAnsi="Calibri" w:cs="Calibri"/>
          <w:i/>
          <w:color w:val="4F81BD"/>
          <w:u w:val="single"/>
        </w:rPr>
        <w:t>)</w:t>
      </w:r>
      <w:r>
        <w:rPr>
          <w:rFonts w:ascii="Calibri" w:eastAsia="Calibri" w:hAnsi="Calibri" w:cs="Calibri"/>
          <w:color w:val="000000"/>
          <w:sz w:val="22"/>
          <w:szCs w:val="22"/>
        </w:rPr>
        <w:t xml:space="preserve"> від вартості робіт, виконання яких прострочено, за кожний день прострочення, але не більше 10 (десяти) відсотків загальної вартості Договору;</w:t>
      </w:r>
    </w:p>
    <w:p w14:paraId="348CFA6F" w14:textId="77777777" w:rsidR="00472550" w:rsidRDefault="00FD57CB">
      <w:pPr>
        <w:widowControl/>
        <w:pBdr>
          <w:top w:val="nil"/>
          <w:left w:val="nil"/>
          <w:bottom w:val="nil"/>
          <w:right w:val="nil"/>
          <w:between w:val="nil"/>
        </w:pBd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15.2.2. За прострочення більше 30 (тридцяти) днів Підрядник додатково сплачує Замовнику штраф у розмірі 7 (семи) </w:t>
      </w:r>
      <w:r>
        <w:rPr>
          <w:rFonts w:ascii="Calibri" w:eastAsia="Calibri" w:hAnsi="Calibri" w:cs="Calibri"/>
          <w:color w:val="000000"/>
          <w:sz w:val="22"/>
          <w:szCs w:val="22"/>
        </w:rPr>
        <w:t xml:space="preserve">відсотків з урахуванням ПДВ </w:t>
      </w:r>
      <w:r>
        <w:rPr>
          <w:rFonts w:ascii="Calibri" w:eastAsia="Calibri" w:hAnsi="Calibri" w:cs="Calibri"/>
          <w:i/>
          <w:color w:val="4F81BD"/>
          <w:sz w:val="22"/>
          <w:szCs w:val="22"/>
        </w:rPr>
        <w:t>(</w:t>
      </w:r>
      <w:r>
        <w:rPr>
          <w:rFonts w:ascii="Calibri" w:eastAsia="Calibri" w:hAnsi="Calibri" w:cs="Calibri"/>
          <w:i/>
          <w:color w:val="4F81BD"/>
          <w:sz w:val="22"/>
          <w:szCs w:val="22"/>
          <w:u w:val="single"/>
        </w:rPr>
        <w:t xml:space="preserve">ПДВ враховується, якщо </w:t>
      </w:r>
      <w:r>
        <w:rPr>
          <w:rFonts w:ascii="Calibri" w:eastAsia="Calibri" w:hAnsi="Calibri" w:cs="Calibri"/>
          <w:i/>
          <w:color w:val="4F81BD"/>
          <w:u w:val="single"/>
        </w:rPr>
        <w:t xml:space="preserve">Виконавець </w:t>
      </w:r>
      <w:r>
        <w:rPr>
          <w:rFonts w:ascii="Calibri" w:eastAsia="Calibri" w:hAnsi="Calibri" w:cs="Calibri"/>
          <w:i/>
          <w:color w:val="4F81BD"/>
          <w:sz w:val="22"/>
          <w:szCs w:val="22"/>
          <w:u w:val="single"/>
        </w:rPr>
        <w:t>є платником ПДВ</w:t>
      </w:r>
      <w:r>
        <w:rPr>
          <w:rFonts w:ascii="Calibri" w:eastAsia="Calibri" w:hAnsi="Calibri" w:cs="Calibri"/>
          <w:i/>
          <w:color w:val="4F81BD"/>
          <w:u w:val="single"/>
        </w:rPr>
        <w:t>)</w:t>
      </w:r>
      <w:r>
        <w:rPr>
          <w:rFonts w:ascii="Calibri" w:eastAsia="Calibri" w:hAnsi="Calibri" w:cs="Calibri"/>
          <w:color w:val="000000"/>
          <w:sz w:val="22"/>
          <w:szCs w:val="22"/>
        </w:rPr>
        <w:t xml:space="preserve"> від вартості робіт, виконання яких прострочено;</w:t>
      </w:r>
    </w:p>
    <w:p w14:paraId="1F703750" w14:textId="77777777" w:rsidR="00472550" w:rsidRDefault="00FD57CB">
      <w:pPr>
        <w:widowControl/>
        <w:pBdr>
          <w:top w:val="nil"/>
          <w:left w:val="nil"/>
          <w:bottom w:val="nil"/>
          <w:right w:val="nil"/>
          <w:between w:val="nil"/>
        </w:pBd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15.2.3. За порушення щодо якості виконаних робіт Підрядник сплачує Замовнику штраф у розмірі 20% з урахуванням ПДВ </w:t>
      </w:r>
      <w:r>
        <w:rPr>
          <w:rFonts w:ascii="Calibri" w:eastAsia="Calibri" w:hAnsi="Calibri" w:cs="Calibri"/>
          <w:i/>
          <w:color w:val="4F81BD"/>
          <w:sz w:val="22"/>
          <w:szCs w:val="22"/>
        </w:rPr>
        <w:t>(</w:t>
      </w:r>
      <w:r>
        <w:rPr>
          <w:rFonts w:ascii="Calibri" w:eastAsia="Calibri" w:hAnsi="Calibri" w:cs="Calibri"/>
          <w:i/>
          <w:color w:val="4F81BD"/>
          <w:sz w:val="22"/>
          <w:szCs w:val="22"/>
          <w:u w:val="single"/>
        </w:rPr>
        <w:t>ПДВ враховує</w:t>
      </w:r>
      <w:r>
        <w:rPr>
          <w:rFonts w:ascii="Calibri" w:eastAsia="Calibri" w:hAnsi="Calibri" w:cs="Calibri"/>
          <w:i/>
          <w:color w:val="4F81BD"/>
          <w:sz w:val="22"/>
          <w:szCs w:val="22"/>
          <w:u w:val="single"/>
        </w:rPr>
        <w:t xml:space="preserve">ться, якщо </w:t>
      </w:r>
      <w:r>
        <w:rPr>
          <w:rFonts w:ascii="Calibri" w:eastAsia="Calibri" w:hAnsi="Calibri" w:cs="Calibri"/>
          <w:i/>
          <w:color w:val="4F81BD"/>
          <w:u w:val="single"/>
        </w:rPr>
        <w:t xml:space="preserve">Виконавець </w:t>
      </w:r>
      <w:r>
        <w:rPr>
          <w:rFonts w:ascii="Calibri" w:eastAsia="Calibri" w:hAnsi="Calibri" w:cs="Calibri"/>
          <w:i/>
          <w:color w:val="4F81BD"/>
          <w:sz w:val="22"/>
          <w:szCs w:val="22"/>
          <w:u w:val="single"/>
        </w:rPr>
        <w:t>є платником ПДВ</w:t>
      </w:r>
      <w:r>
        <w:rPr>
          <w:rFonts w:ascii="Calibri" w:eastAsia="Calibri" w:hAnsi="Calibri" w:cs="Calibri"/>
          <w:i/>
          <w:color w:val="4F81BD"/>
          <w:u w:val="single"/>
        </w:rPr>
        <w:t>)</w:t>
      </w:r>
      <w:r>
        <w:rPr>
          <w:rFonts w:ascii="Calibri" w:eastAsia="Calibri" w:hAnsi="Calibri" w:cs="Calibri"/>
          <w:color w:val="000000"/>
          <w:sz w:val="22"/>
          <w:szCs w:val="22"/>
        </w:rPr>
        <w:t xml:space="preserve"> від вартості неякісних робіт на підставі відповідного акту;</w:t>
      </w:r>
    </w:p>
    <w:p w14:paraId="2F06BA60" w14:textId="77777777" w:rsidR="00472550" w:rsidRDefault="00FD57CB">
      <w:pPr>
        <w:tabs>
          <w:tab w:val="left" w:pos="178"/>
        </w:tabs>
        <w:ind w:firstLine="567"/>
        <w:jc w:val="both"/>
        <w:rPr>
          <w:rFonts w:ascii="Calibri" w:eastAsia="Calibri" w:hAnsi="Calibri" w:cs="Calibri"/>
          <w:sz w:val="22"/>
          <w:szCs w:val="22"/>
        </w:rPr>
      </w:pPr>
      <w:r>
        <w:rPr>
          <w:rFonts w:ascii="Calibri" w:eastAsia="Calibri" w:hAnsi="Calibri" w:cs="Calibri"/>
          <w:sz w:val="22"/>
          <w:szCs w:val="22"/>
        </w:rPr>
        <w:t>15.3. Оплата пені та штрафу не звільняє Підрядника від його обов’язків щодо виконання цього Договору.</w:t>
      </w:r>
    </w:p>
    <w:p w14:paraId="3028C533"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15.4. У разі настання випадків, які передбачені підпунк</w:t>
      </w:r>
      <w:r>
        <w:rPr>
          <w:rFonts w:ascii="Calibri" w:eastAsia="Calibri" w:hAnsi="Calibri" w:cs="Calibri"/>
          <w:sz w:val="22"/>
          <w:szCs w:val="22"/>
        </w:rPr>
        <w:t xml:space="preserve">том 15.2  цього Договору, та у разі </w:t>
      </w:r>
      <w:r>
        <w:rPr>
          <w:rFonts w:ascii="Calibri" w:eastAsia="Calibri" w:hAnsi="Calibri" w:cs="Calibri"/>
          <w:sz w:val="22"/>
          <w:szCs w:val="22"/>
        </w:rPr>
        <w:lastRenderedPageBreak/>
        <w:t>невиконання чи неналежного виконання зобов’язань Підрядником відповідно до підпункту 13.3 цього Договору, Замовник має право застосувати до Виконавця такі адміністративно-господарські санкції:</w:t>
      </w:r>
    </w:p>
    <w:p w14:paraId="27220494" w14:textId="77777777" w:rsidR="00472550" w:rsidRDefault="00FD57CB">
      <w:pPr>
        <w:ind w:left="567"/>
        <w:jc w:val="both"/>
        <w:rPr>
          <w:rFonts w:ascii="Calibri" w:eastAsia="Calibri" w:hAnsi="Calibri" w:cs="Calibri"/>
          <w:sz w:val="22"/>
          <w:szCs w:val="22"/>
        </w:rPr>
      </w:pPr>
      <w:r>
        <w:rPr>
          <w:rFonts w:ascii="Calibri" w:eastAsia="Calibri" w:hAnsi="Calibri" w:cs="Calibri"/>
          <w:sz w:val="22"/>
          <w:szCs w:val="22"/>
        </w:rPr>
        <w:t>15.4.1.  Одностороння відмо</w:t>
      </w:r>
      <w:r>
        <w:rPr>
          <w:rFonts w:ascii="Calibri" w:eastAsia="Calibri" w:hAnsi="Calibri" w:cs="Calibri"/>
          <w:sz w:val="22"/>
          <w:szCs w:val="22"/>
        </w:rPr>
        <w:t>ва від виконання свого зобов'язання  Замовником;</w:t>
      </w:r>
    </w:p>
    <w:p w14:paraId="5F166D71" w14:textId="77777777" w:rsidR="00472550" w:rsidRDefault="00FD57CB">
      <w:pPr>
        <w:ind w:left="567"/>
        <w:jc w:val="both"/>
        <w:rPr>
          <w:rFonts w:ascii="Calibri" w:eastAsia="Calibri" w:hAnsi="Calibri" w:cs="Calibri"/>
          <w:sz w:val="22"/>
          <w:szCs w:val="22"/>
        </w:rPr>
      </w:pPr>
      <w:r>
        <w:rPr>
          <w:rFonts w:ascii="Calibri" w:eastAsia="Calibri" w:hAnsi="Calibri" w:cs="Calibri"/>
          <w:sz w:val="22"/>
          <w:szCs w:val="22"/>
        </w:rPr>
        <w:t>15.4.2. Відмова від оплати за зобов'язання, яке виконано неналежним чином;</w:t>
      </w:r>
    </w:p>
    <w:p w14:paraId="7A71736B" w14:textId="77777777" w:rsidR="00472550" w:rsidRDefault="00FD57CB">
      <w:pPr>
        <w:ind w:left="567"/>
        <w:jc w:val="both"/>
        <w:rPr>
          <w:rFonts w:ascii="Calibri" w:eastAsia="Calibri" w:hAnsi="Calibri" w:cs="Calibri"/>
          <w:sz w:val="22"/>
          <w:szCs w:val="22"/>
        </w:rPr>
      </w:pPr>
      <w:r>
        <w:rPr>
          <w:rFonts w:ascii="Calibri" w:eastAsia="Calibri" w:hAnsi="Calibri" w:cs="Calibri"/>
          <w:sz w:val="22"/>
          <w:szCs w:val="22"/>
        </w:rPr>
        <w:t>15.4.3. Одностороння відмова від цього Договору  у повному обсязі (розірвання Договору);</w:t>
      </w:r>
    </w:p>
    <w:p w14:paraId="6D65DB3C" w14:textId="77777777" w:rsidR="00472550" w:rsidRDefault="00FD57CB">
      <w:pPr>
        <w:ind w:left="567"/>
        <w:jc w:val="both"/>
        <w:rPr>
          <w:rFonts w:ascii="Calibri" w:eastAsia="Calibri" w:hAnsi="Calibri" w:cs="Calibri"/>
          <w:sz w:val="22"/>
          <w:szCs w:val="22"/>
        </w:rPr>
      </w:pPr>
      <w:r>
        <w:rPr>
          <w:rFonts w:ascii="Calibri" w:eastAsia="Calibri" w:hAnsi="Calibri" w:cs="Calibri"/>
          <w:sz w:val="22"/>
          <w:szCs w:val="22"/>
        </w:rPr>
        <w:t>15.4.4. Відмова від встановлення на майбутн</w:t>
      </w:r>
      <w:r>
        <w:rPr>
          <w:rFonts w:ascii="Calibri" w:eastAsia="Calibri" w:hAnsi="Calibri" w:cs="Calibri"/>
          <w:sz w:val="22"/>
          <w:szCs w:val="22"/>
        </w:rPr>
        <w:t>є будь-яких господарських відносин Замовником з урахуванням частини другої статті 17 Закону «Про публічні закупівлі».</w:t>
      </w:r>
    </w:p>
    <w:p w14:paraId="7798874D"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Про застосування оперативно-господарської санкції (однієї, декількох одночасно чи одночасно усіх, передбачених цим Договором) Замовник пис</w:t>
      </w:r>
      <w:r w:rsidRPr="00F3058A">
        <w:rPr>
          <w:rFonts w:ascii="Calibri" w:eastAsia="Calibri" w:hAnsi="Calibri" w:cs="Calibri"/>
          <w:sz w:val="22"/>
          <w:szCs w:val="22"/>
          <w:lang w:val="ru-RU"/>
        </w:rPr>
        <w:t>ьмово повідомляє Виконавця.</w:t>
      </w:r>
    </w:p>
    <w:p w14:paraId="318B9494" w14:textId="77777777" w:rsidR="00472550" w:rsidRPr="00F3058A" w:rsidRDefault="00FD57CB">
      <w:pPr>
        <w:ind w:firstLine="426"/>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  15.5. Штрафні санкції, зазначені у п.7.1. та п.7.3. цього Договору, сплачуються Виконавцем протягом _________робочих днів після отримання відповідної вимоги Замовника.</w:t>
      </w:r>
    </w:p>
    <w:p w14:paraId="52CFB221"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15.6. За несвоєчасну оплату наданих Послуг згідно п.4.1 ць</w:t>
      </w:r>
      <w:r>
        <w:rPr>
          <w:rFonts w:ascii="Calibri" w:eastAsia="Calibri" w:hAnsi="Calibri" w:cs="Calibri"/>
          <w:sz w:val="22"/>
          <w:szCs w:val="22"/>
        </w:rPr>
        <w:t xml:space="preserve">ого Договору Замовник сплачує на користь Виконавця пеню у розмірі подвійної облікової ставки НБУ, яка діяла на момент прострочення оплати, від розміру несвоєчасно виконаних зобов’язань за кожен день прострочення. </w:t>
      </w:r>
    </w:p>
    <w:p w14:paraId="04F176F5"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15.7. Сторони зобов'язуються докладати зус</w:t>
      </w:r>
      <w:r>
        <w:rPr>
          <w:rFonts w:ascii="Calibri" w:eastAsia="Calibri" w:hAnsi="Calibri" w:cs="Calibri"/>
          <w:sz w:val="22"/>
          <w:szCs w:val="22"/>
        </w:rPr>
        <w:t xml:space="preserve">иль для вирішення спорів у досудовому  порядку. </w:t>
      </w:r>
      <w:r w:rsidRPr="00F3058A">
        <w:rPr>
          <w:rFonts w:ascii="Calibri" w:eastAsia="Calibri" w:hAnsi="Calibri" w:cs="Calibri"/>
          <w:sz w:val="22"/>
          <w:szCs w:val="22"/>
          <w:lang w:val="ru-RU"/>
        </w:rPr>
        <w:t>У разі вирішення спорів у  судовому  порядку  Сторони  будуть звертатися  до суду  за місцем знаходження Об'єкта.</w:t>
      </w:r>
    </w:p>
    <w:p w14:paraId="3E6D35BF" w14:textId="77777777" w:rsidR="00472550" w:rsidRPr="00F3058A" w:rsidRDefault="00472550">
      <w:pPr>
        <w:ind w:firstLine="567"/>
        <w:jc w:val="both"/>
        <w:rPr>
          <w:rFonts w:ascii="Calibri" w:eastAsia="Calibri" w:hAnsi="Calibri" w:cs="Calibri"/>
          <w:sz w:val="22"/>
          <w:szCs w:val="22"/>
          <w:lang w:val="ru-RU"/>
        </w:rPr>
      </w:pPr>
    </w:p>
    <w:p w14:paraId="7EB3C8AF" w14:textId="77777777" w:rsidR="00472550" w:rsidRPr="00F3058A" w:rsidRDefault="00FD57CB">
      <w:pPr>
        <w:shd w:val="clear" w:color="auto" w:fill="FFFFFF"/>
        <w:ind w:left="-10"/>
        <w:jc w:val="center"/>
        <w:rPr>
          <w:rFonts w:ascii="Calibri" w:eastAsia="Calibri" w:hAnsi="Calibri" w:cs="Calibri"/>
          <w:color w:val="000000"/>
          <w:sz w:val="22"/>
          <w:szCs w:val="22"/>
          <w:lang w:val="ru-RU"/>
        </w:rPr>
      </w:pPr>
      <w:r w:rsidRPr="00F3058A">
        <w:rPr>
          <w:rFonts w:ascii="Calibri" w:eastAsia="Calibri" w:hAnsi="Calibri" w:cs="Calibri"/>
          <w:b/>
          <w:color w:val="000000"/>
          <w:sz w:val="22"/>
          <w:szCs w:val="22"/>
          <w:lang w:val="ru-RU"/>
        </w:rPr>
        <w:t>16. ФОРС–МАЖОРНІ ОБСТАВИНИ (ОБСТАВИНИ НЕПЕРЕБОРНОЇ СИЛИ)</w:t>
      </w:r>
    </w:p>
    <w:p w14:paraId="5226DBC8"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16.1. Сторони звільняються від </w:t>
      </w:r>
      <w:r>
        <w:rPr>
          <w:rFonts w:ascii="Calibri" w:eastAsia="Calibri" w:hAnsi="Calibri" w:cs="Calibri"/>
          <w:color w:val="000000"/>
          <w:sz w:val="22"/>
          <w:szCs w:val="22"/>
        </w:rPr>
        <w:t>відповідальності за часткове або повне невиконання зобов'язань за даним Договором, якщо таке невиконання є наслідком форс-мажорних обставин (обставин непереборної сили).</w:t>
      </w:r>
    </w:p>
    <w:p w14:paraId="37CA6B63"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16.2. Форс-мажорні обставини (обставини непереборної сили) - це надзвичайні та </w:t>
      </w:r>
      <w:r>
        <w:rPr>
          <w:rFonts w:ascii="Calibri" w:eastAsia="Calibri" w:hAnsi="Calibri" w:cs="Calibri"/>
          <w:color w:val="000000"/>
          <w:sz w:val="22"/>
          <w:szCs w:val="22"/>
        </w:rPr>
        <w:t>невідворотні обставини, які об'єктивно впливають на виконання зобов'язань, передбачених умовами Договору, обов'язків за законодавчими і іншими нормативними актами, дію яких неможливо було передбачити та дія яких унеможливлює їх виконання протягом певного п</w:t>
      </w:r>
      <w:r>
        <w:rPr>
          <w:rFonts w:ascii="Calibri" w:eastAsia="Calibri" w:hAnsi="Calibri" w:cs="Calibri"/>
          <w:color w:val="000000"/>
          <w:sz w:val="22"/>
          <w:szCs w:val="22"/>
        </w:rPr>
        <w:t>еріоду часу.</w:t>
      </w:r>
    </w:p>
    <w:p w14:paraId="6B8685BC"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Дія таких обставин може бути викликана:</w:t>
      </w:r>
    </w:p>
    <w:p w14:paraId="22C57629"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винятковими погодними умовами і стихійним лихом (наприклад, але не виключно –епідемія, сильний шторм, циклон, ураган, торнадо, буревій, повінь, нагромадження снігу, ожеледь, град, заморозки, замерзання</w:t>
      </w:r>
      <w:r w:rsidRPr="00F3058A">
        <w:rPr>
          <w:rFonts w:ascii="Calibri" w:eastAsia="Calibri" w:hAnsi="Calibri" w:cs="Calibri"/>
          <w:color w:val="000000"/>
          <w:sz w:val="22"/>
          <w:szCs w:val="22"/>
          <w:lang w:val="ru-RU"/>
        </w:rPr>
        <w:t xml:space="preserve"> моря, проток, портів, перевалів, землетрус, блискавка, пожежа, посуха, просідання і зсув ґрунту, інші стихійні лиха тощо);</w:t>
      </w:r>
    </w:p>
    <w:p w14:paraId="0C52B5ED" w14:textId="77777777" w:rsidR="00472550" w:rsidRPr="00F3058A" w:rsidRDefault="00FD57CB">
      <w:pPr>
        <w:shd w:val="clear" w:color="auto" w:fill="FFFFFF"/>
        <w:ind w:firstLine="708"/>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непередбаченими обставинами, що відбуваються незалежно від волі і бажання Сторони (наприклад, але не виключно –  загроза війни, зб</w:t>
      </w:r>
      <w:r w:rsidRPr="00F3058A">
        <w:rPr>
          <w:rFonts w:ascii="Calibri" w:eastAsia="Calibri" w:hAnsi="Calibri" w:cs="Calibri"/>
          <w:color w:val="000000"/>
          <w:sz w:val="22"/>
          <w:szCs w:val="22"/>
          <w:lang w:val="ru-RU"/>
        </w:rPr>
        <w:t>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 загальна військова мобілізація, військові дії, оголошена та неоголошена війна, дія суспільного во</w:t>
      </w:r>
      <w:r w:rsidRPr="00F3058A">
        <w:rPr>
          <w:rFonts w:ascii="Calibri" w:eastAsia="Calibri" w:hAnsi="Calibri" w:cs="Calibri"/>
          <w:color w:val="000000"/>
          <w:sz w:val="22"/>
          <w:szCs w:val="22"/>
          <w:lang w:val="ru-RU"/>
        </w:rPr>
        <w:t>рога, збурення, акти тероризму, диверсії, піратства, безлади, вторгнення, блокада, революція, заколот, повстання, масові заворушення, обмеження комендантської години, експропріація, примусове вилучення, захоплення підприємств, реквізиція, громадська демонс</w:t>
      </w:r>
      <w:r w:rsidRPr="00F3058A">
        <w:rPr>
          <w:rFonts w:ascii="Calibri" w:eastAsia="Calibri" w:hAnsi="Calibri" w:cs="Calibri"/>
          <w:color w:val="000000"/>
          <w:sz w:val="22"/>
          <w:szCs w:val="22"/>
          <w:lang w:val="ru-RU"/>
        </w:rPr>
        <w:t>трація, блокада, страйк, аварія, протиправні дії третіх осіб, пожежа, вибух, тривалі перерви в роботі транспорту тощо);</w:t>
      </w:r>
    </w:p>
    <w:p w14:paraId="5C19ECF5" w14:textId="77777777" w:rsidR="00472550" w:rsidRDefault="00FD57CB">
      <w:pPr>
        <w:shd w:val="clear" w:color="auto" w:fill="FFFFFF"/>
        <w:ind w:firstLine="708"/>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 умовами, регламентованими відповідними рішеннями та актами державних органів влади, закриттям морських проток, ембарго, забороною </w:t>
      </w:r>
      <w:r>
        <w:rPr>
          <w:rFonts w:ascii="Calibri" w:eastAsia="Calibri" w:hAnsi="Calibri" w:cs="Calibri"/>
          <w:color w:val="000000"/>
          <w:sz w:val="22"/>
          <w:szCs w:val="22"/>
        </w:rPr>
        <w:t>(обм</w:t>
      </w:r>
      <w:r>
        <w:rPr>
          <w:rFonts w:ascii="Calibri" w:eastAsia="Calibri" w:hAnsi="Calibri" w:cs="Calibri"/>
          <w:color w:val="000000"/>
          <w:sz w:val="22"/>
          <w:szCs w:val="22"/>
        </w:rPr>
        <w:t>еження) експорту/імпорту тощо.</w:t>
      </w:r>
    </w:p>
    <w:p w14:paraId="69A4651E" w14:textId="77777777" w:rsidR="00472550" w:rsidRPr="00F3058A" w:rsidRDefault="00FD57CB">
      <w:pPr>
        <w:ind w:firstLine="567"/>
        <w:jc w:val="both"/>
        <w:rPr>
          <w:rFonts w:ascii="Calibri" w:eastAsia="Calibri" w:hAnsi="Calibri" w:cs="Calibri"/>
          <w:sz w:val="22"/>
          <w:szCs w:val="22"/>
          <w:lang w:val="ru-RU"/>
        </w:rPr>
      </w:pPr>
      <w:r>
        <w:rPr>
          <w:rFonts w:ascii="Calibri" w:eastAsia="Calibri" w:hAnsi="Calibri" w:cs="Calibri"/>
          <w:sz w:val="22"/>
          <w:szCs w:val="22"/>
        </w:rPr>
        <w:t xml:space="preserve"> 16.3. Сторона, для якої склались форс-мажорні обставини (обставини непереборної сили), зобов’язана не пізніше _____________ робочих днів з дати їх настання письмово (шляхом направлення цінного листа з описом вкладення та пов</w:t>
      </w:r>
      <w:r>
        <w:rPr>
          <w:rFonts w:ascii="Calibri" w:eastAsia="Calibri" w:hAnsi="Calibri" w:cs="Calibri"/>
          <w:sz w:val="22"/>
          <w:szCs w:val="22"/>
        </w:rPr>
        <w:t xml:space="preserve">ідомленням про вручення) інформувати іншу Сторону про настання таких обставин та про їх наслідки. </w:t>
      </w:r>
      <w:r w:rsidRPr="00F3058A">
        <w:rPr>
          <w:rFonts w:ascii="Calibri" w:eastAsia="Calibri" w:hAnsi="Calibri" w:cs="Calibri"/>
          <w:sz w:val="22"/>
          <w:szCs w:val="22"/>
          <w:lang w:val="ru-RU"/>
        </w:rPr>
        <w:t xml:space="preserve">Разом з письмовим повідомленням така Сторона зобов’язана надати іншій Стороні документ, виданий Торгово-промисловою палатою </w:t>
      </w:r>
      <w:r>
        <w:rPr>
          <w:rFonts w:ascii="Calibri" w:eastAsia="Calibri" w:hAnsi="Calibri" w:cs="Calibri"/>
          <w:sz w:val="22"/>
          <w:szCs w:val="22"/>
        </w:rPr>
        <w:t xml:space="preserve">України, яким засвідчене настання </w:t>
      </w:r>
      <w:r>
        <w:rPr>
          <w:rFonts w:ascii="Calibri" w:eastAsia="Calibri" w:hAnsi="Calibri" w:cs="Calibri"/>
          <w:sz w:val="22"/>
          <w:szCs w:val="22"/>
        </w:rPr>
        <w:t xml:space="preserve">форс-мажорних обставин (обставин непереборної сили). </w:t>
      </w:r>
      <w:r w:rsidRPr="00F3058A">
        <w:rPr>
          <w:rFonts w:ascii="Calibri" w:eastAsia="Calibri" w:hAnsi="Calibri" w:cs="Calibri"/>
          <w:sz w:val="22"/>
          <w:szCs w:val="22"/>
          <w:lang w:val="ru-RU"/>
        </w:rPr>
        <w:t>Аналогічні умови застосовуються Стороною в разі припинення дії форс-мажорних обставин (обставин непереборної сили) та їх наслідків.</w:t>
      </w:r>
    </w:p>
    <w:p w14:paraId="62C8223D" w14:textId="77777777" w:rsidR="00472550" w:rsidRDefault="00FD57CB">
      <w:pPr>
        <w:ind w:firstLine="567"/>
        <w:jc w:val="both"/>
        <w:rPr>
          <w:rFonts w:ascii="Calibri" w:eastAsia="Calibri" w:hAnsi="Calibri" w:cs="Calibri"/>
          <w:sz w:val="22"/>
          <w:szCs w:val="22"/>
        </w:rPr>
      </w:pPr>
      <w:r w:rsidRPr="00F3058A">
        <w:rPr>
          <w:rFonts w:ascii="Calibri" w:eastAsia="Calibri" w:hAnsi="Calibri" w:cs="Calibri"/>
          <w:sz w:val="22"/>
          <w:szCs w:val="22"/>
          <w:lang w:val="ru-RU"/>
        </w:rPr>
        <w:t xml:space="preserve"> </w:t>
      </w:r>
      <w:r>
        <w:rPr>
          <w:rFonts w:ascii="Calibri" w:eastAsia="Calibri" w:hAnsi="Calibri" w:cs="Calibri"/>
          <w:sz w:val="22"/>
          <w:szCs w:val="22"/>
        </w:rPr>
        <w:t>16.4. Неповідомлення/несвоєчасне повідомлення Стороною, для якої склал</w:t>
      </w:r>
      <w:r>
        <w:rPr>
          <w:rFonts w:ascii="Calibri" w:eastAsia="Calibri" w:hAnsi="Calibri" w:cs="Calibri"/>
          <w:sz w:val="22"/>
          <w:szCs w:val="22"/>
        </w:rPr>
        <w:t>ись форс-мажорні обставини (обставини непереборної сили), іншу Сторону про їх настання або припинення веде до втрати права Сторони посилатись на такі обставини як на підставу, що звільняє її від відповідальності за невиконання/несвоєчасне виконання зобов’я</w:t>
      </w:r>
      <w:r>
        <w:rPr>
          <w:rFonts w:ascii="Calibri" w:eastAsia="Calibri" w:hAnsi="Calibri" w:cs="Calibri"/>
          <w:sz w:val="22"/>
          <w:szCs w:val="22"/>
        </w:rPr>
        <w:t>зань за цим Договором.</w:t>
      </w:r>
    </w:p>
    <w:p w14:paraId="32D65F0B"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 16.5. В разі існування форс-мажорних обставин (обставин непереборної сили) понад одного </w:t>
      </w:r>
      <w:r>
        <w:rPr>
          <w:rFonts w:ascii="Calibri" w:eastAsia="Calibri" w:hAnsi="Calibri" w:cs="Calibri"/>
          <w:sz w:val="22"/>
          <w:szCs w:val="22"/>
        </w:rPr>
        <w:lastRenderedPageBreak/>
        <w:t>місяця, будь-яка Сторона вправі в односторонньому порядку відмовитися від цього Договору. В такому разі Сторона повинна письмово (шляхом направл</w:t>
      </w:r>
      <w:r>
        <w:rPr>
          <w:rFonts w:ascii="Calibri" w:eastAsia="Calibri" w:hAnsi="Calibri" w:cs="Calibri"/>
          <w:sz w:val="22"/>
          <w:szCs w:val="22"/>
        </w:rPr>
        <w:t>ення цінного листа з описом вкладення та повідомленням про вручення) проінформувати іншу Сторону про свою відмову від Договору. Разом з письмовим повідомленням така Сторона зобов’язана надати іншій Стороні документ, виданий Торгово-промисловою палатою Укра</w:t>
      </w:r>
      <w:r>
        <w:rPr>
          <w:rFonts w:ascii="Calibri" w:eastAsia="Calibri" w:hAnsi="Calibri" w:cs="Calibri"/>
          <w:sz w:val="22"/>
          <w:szCs w:val="22"/>
        </w:rPr>
        <w:t>їни, яким засвідчене існування форс-мажорних обставин (обставин непереборної сили) понад одного місяця. У цьому випадку Договір вважається розірваним з дня отримання Стороною повідомлення про відмову іншої Сторони від Договору або з п’ятого календарного дн</w:t>
      </w:r>
      <w:r>
        <w:rPr>
          <w:rFonts w:ascii="Calibri" w:eastAsia="Calibri" w:hAnsi="Calibri" w:cs="Calibri"/>
          <w:sz w:val="22"/>
          <w:szCs w:val="22"/>
        </w:rPr>
        <w:t>я з дати направлення Стороною повідомлення про відмову від Договору залежно від того, яка подія станеться раніше.</w:t>
      </w:r>
    </w:p>
    <w:p w14:paraId="6508FD83" w14:textId="77777777" w:rsidR="00472550" w:rsidRDefault="00472550">
      <w:pPr>
        <w:pBdr>
          <w:top w:val="nil"/>
          <w:left w:val="nil"/>
          <w:bottom w:val="nil"/>
          <w:right w:val="nil"/>
          <w:between w:val="nil"/>
        </w:pBdr>
        <w:tabs>
          <w:tab w:val="left" w:pos="0"/>
        </w:tabs>
        <w:ind w:hanging="142"/>
        <w:jc w:val="center"/>
        <w:rPr>
          <w:rFonts w:ascii="Calibri" w:eastAsia="Calibri" w:hAnsi="Calibri" w:cs="Calibri"/>
          <w:b/>
          <w:color w:val="000000"/>
          <w:sz w:val="22"/>
          <w:szCs w:val="22"/>
        </w:rPr>
      </w:pPr>
    </w:p>
    <w:p w14:paraId="24F28699" w14:textId="77777777" w:rsidR="00472550" w:rsidRPr="00F3058A" w:rsidRDefault="00FD57CB">
      <w:pPr>
        <w:pBdr>
          <w:top w:val="nil"/>
          <w:left w:val="nil"/>
          <w:bottom w:val="nil"/>
          <w:right w:val="nil"/>
          <w:between w:val="nil"/>
        </w:pBdr>
        <w:tabs>
          <w:tab w:val="left" w:pos="0"/>
        </w:tabs>
        <w:ind w:hanging="142"/>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17. ПОРЯДОК ЗМІН УМОВ ДОГОВОРУ ТА РОЗІРВАННЯ ДОГОВОРУ</w:t>
      </w:r>
    </w:p>
    <w:p w14:paraId="072266AA" w14:textId="77777777" w:rsidR="00472550" w:rsidRDefault="00FD57CB">
      <w:pPr>
        <w:shd w:val="clear" w:color="auto" w:fill="FFFFFF"/>
        <w:tabs>
          <w:tab w:val="left" w:pos="295"/>
        </w:tabs>
        <w:ind w:firstLine="567"/>
        <w:jc w:val="both"/>
        <w:rPr>
          <w:rFonts w:ascii="Calibri" w:eastAsia="Calibri" w:hAnsi="Calibri" w:cs="Calibri"/>
          <w:sz w:val="22"/>
          <w:szCs w:val="22"/>
        </w:rPr>
      </w:pPr>
      <w:r>
        <w:rPr>
          <w:rFonts w:ascii="Calibri" w:eastAsia="Calibri" w:hAnsi="Calibri" w:cs="Calibri"/>
          <w:color w:val="000000"/>
          <w:sz w:val="22"/>
          <w:szCs w:val="22"/>
        </w:rPr>
        <w:t xml:space="preserve">17.1. Усі зміни та доповнення до цього Договору вносяться в період його дії, за згодою </w:t>
      </w:r>
      <w:r>
        <w:rPr>
          <w:rFonts w:ascii="Calibri" w:eastAsia="Calibri" w:hAnsi="Calibri" w:cs="Calibri"/>
          <w:color w:val="000000"/>
          <w:sz w:val="22"/>
          <w:szCs w:val="22"/>
        </w:rPr>
        <w:t>Сторін та з урахуванням положень Закону України «Про публічні закупівлі», шляхом  укладення додаткової угоди до даного Договору, яка стає невід’ємною його частиною і набирає чинності лише після її підписання Сторонами.</w:t>
      </w:r>
      <w:r>
        <w:rPr>
          <w:rFonts w:ascii="Calibri" w:eastAsia="Calibri" w:hAnsi="Calibri" w:cs="Calibri"/>
          <w:sz w:val="22"/>
          <w:szCs w:val="22"/>
        </w:rPr>
        <w:t xml:space="preserve"> </w:t>
      </w:r>
    </w:p>
    <w:p w14:paraId="4DC93B62"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sz w:val="22"/>
          <w:szCs w:val="22"/>
        </w:rPr>
        <w:t>Додаткові угоди до Договору складают</w:t>
      </w:r>
      <w:r>
        <w:rPr>
          <w:rFonts w:ascii="Calibri" w:eastAsia="Calibri" w:hAnsi="Calibri" w:cs="Calibri"/>
          <w:sz w:val="22"/>
          <w:szCs w:val="22"/>
        </w:rPr>
        <w:t>ься у письмовій формі, українською мовою, у двох автентичних екземплярах, які мають рівну юридичну силу, та набувають чинності після підписання їх обома Сторонами і скріплення печатками (за наявності).</w:t>
      </w:r>
    </w:p>
    <w:p w14:paraId="3BF7FE36"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 17.2. Істотні умови Договору можуть бути змінені лише</w:t>
      </w:r>
      <w:r>
        <w:rPr>
          <w:rFonts w:ascii="Calibri" w:eastAsia="Calibri" w:hAnsi="Calibri" w:cs="Calibri"/>
          <w:color w:val="000000"/>
          <w:sz w:val="22"/>
          <w:szCs w:val="22"/>
        </w:rPr>
        <w:t xml:space="preserve"> за взаємною згодою Сторін та виключно у випадках:</w:t>
      </w:r>
    </w:p>
    <w:p w14:paraId="33E02EC4"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1) зменшення обсягів закупівлі, зокрема з урахуванням фактичного обсягу видатків Замовника;</w:t>
      </w:r>
    </w:p>
    <w:p w14:paraId="3A6EE42E"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2) покращення якості Робіт, за умови що таке покращення не призведе до збільшення суми, визначеної цим Договором;</w:t>
      </w:r>
    </w:p>
    <w:p w14:paraId="4B347D6B"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3) продовження строку дії Договору та строку надання Робіт у разі виникнення документально 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w:t>
      </w:r>
      <w:r w:rsidRPr="00F3058A">
        <w:rPr>
          <w:rFonts w:ascii="Calibri" w:eastAsia="Calibri" w:hAnsi="Calibri" w:cs="Calibri"/>
          <w:color w:val="000000"/>
          <w:sz w:val="22"/>
          <w:szCs w:val="22"/>
          <w:lang w:val="ru-RU"/>
        </w:rPr>
        <w:t>кі зміни не призведуть до збільшення суми, визначеної цим Договором;</w:t>
      </w:r>
    </w:p>
    <w:p w14:paraId="37BC615D"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4) погодження зміни ціни Договору в бік зменшення (без зміни кількості (обсягу) та якості Робіт;</w:t>
      </w:r>
    </w:p>
    <w:p w14:paraId="50F0116A"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5) зміни ціни Договору у зв’язку зі зміною ставок податків і зборів та/або зміною умов щод</w:t>
      </w:r>
      <w:r w:rsidRPr="00F3058A">
        <w:rPr>
          <w:rFonts w:ascii="Calibri" w:eastAsia="Calibri" w:hAnsi="Calibri" w:cs="Calibri"/>
          <w:color w:val="000000"/>
          <w:sz w:val="22"/>
          <w:szCs w:val="22"/>
          <w:lang w:val="ru-RU"/>
        </w:rPr>
        <w:t>о надання пільг з оподаткування – пропорційно до зміни таких ставок та/або пільг з оподаткування;</w:t>
      </w:r>
    </w:p>
    <w:p w14:paraId="24D8E72D" w14:textId="77777777" w:rsidR="00472550" w:rsidRPr="00F3058A" w:rsidRDefault="00FD57CB">
      <w:pPr>
        <w:shd w:val="clear" w:color="auto" w:fill="FFFFFF"/>
        <w:tabs>
          <w:tab w:val="left" w:pos="295"/>
        </w:tabs>
        <w:ind w:firstLine="567"/>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6) зміни умов у зв’язку із продовженням дії цього Договору на строк, достатній для проведення процедури закупівлі/спрощеної закупівлі на початку наступного ро</w:t>
      </w:r>
      <w:r w:rsidRPr="00F3058A">
        <w:rPr>
          <w:rFonts w:ascii="Calibri" w:eastAsia="Calibri" w:hAnsi="Calibri" w:cs="Calibri"/>
          <w:color w:val="000000"/>
          <w:sz w:val="22"/>
          <w:szCs w:val="22"/>
          <w:lang w:val="ru-RU"/>
        </w:rPr>
        <w:t>ку в обсязі, що не перевищує 20 відсотків суми, визначеної цим Договором, якщо видатки на досягнення цієї цілі затверджено в установленому порядку.</w:t>
      </w:r>
    </w:p>
    <w:p w14:paraId="302970C1" w14:textId="77777777" w:rsidR="00472550" w:rsidRPr="00F3058A" w:rsidRDefault="00FD57CB">
      <w:pPr>
        <w:pBdr>
          <w:top w:val="nil"/>
          <w:left w:val="nil"/>
          <w:bottom w:val="nil"/>
          <w:right w:val="nil"/>
          <w:between w:val="nil"/>
        </w:pBdr>
        <w:ind w:firstLine="567"/>
        <w:jc w:val="both"/>
        <w:rPr>
          <w:rFonts w:ascii="Calibri" w:eastAsia="Calibri" w:hAnsi="Calibri" w:cs="Calibri"/>
          <w:color w:val="000000"/>
          <w:sz w:val="22"/>
          <w:szCs w:val="22"/>
          <w:lang w:val="ru-RU"/>
        </w:rPr>
      </w:pPr>
      <w:r w:rsidRPr="00F3058A">
        <w:rPr>
          <w:rFonts w:ascii="Calibri" w:eastAsia="Calibri" w:hAnsi="Calibri" w:cs="Calibri"/>
          <w:color w:val="222222"/>
          <w:sz w:val="22"/>
          <w:szCs w:val="22"/>
          <w:lang w:val="ru-RU"/>
        </w:rPr>
        <w:t>Сторона, що ініціює внесення змін у Договір, надає іншій Стороні підтверджуючі документи, що обгунтовують на</w:t>
      </w:r>
      <w:r w:rsidRPr="00F3058A">
        <w:rPr>
          <w:rFonts w:ascii="Calibri" w:eastAsia="Calibri" w:hAnsi="Calibri" w:cs="Calibri"/>
          <w:color w:val="222222"/>
          <w:sz w:val="22"/>
          <w:szCs w:val="22"/>
          <w:lang w:val="ru-RU"/>
        </w:rPr>
        <w:t>стання випадків, зазначених у цьому пункті. Такими документами можуть бути: довідки/листи уповноважених органів, лист за підписом уповноваженої особи Сторони, посиланням на офіційні джерела інформації державних органів, тощо.</w:t>
      </w:r>
    </w:p>
    <w:p w14:paraId="40D779EC" w14:textId="77777777" w:rsidR="00472550" w:rsidRPr="00F3058A" w:rsidRDefault="00FD57CB">
      <w:pPr>
        <w:shd w:val="clear" w:color="auto" w:fill="FFFFFF"/>
        <w:tabs>
          <w:tab w:val="left" w:pos="0"/>
        </w:tabs>
        <w:ind w:firstLine="567"/>
        <w:jc w:val="both"/>
        <w:rPr>
          <w:rFonts w:ascii="Calibri" w:eastAsia="Calibri" w:hAnsi="Calibri" w:cs="Calibri"/>
          <w:color w:val="000000"/>
          <w:sz w:val="22"/>
          <w:szCs w:val="22"/>
          <w:lang w:val="ru-RU"/>
        </w:rPr>
      </w:pPr>
      <w:r>
        <w:rPr>
          <w:rFonts w:ascii="Calibri" w:eastAsia="Calibri" w:hAnsi="Calibri" w:cs="Calibri"/>
          <w:color w:val="000000"/>
          <w:sz w:val="22"/>
          <w:szCs w:val="22"/>
        </w:rPr>
        <w:t>17.3. Цей Договір не втрачає ч</w:t>
      </w:r>
      <w:r>
        <w:rPr>
          <w:rFonts w:ascii="Calibri" w:eastAsia="Calibri" w:hAnsi="Calibri" w:cs="Calibri"/>
          <w:color w:val="000000"/>
          <w:sz w:val="22"/>
          <w:szCs w:val="22"/>
        </w:rPr>
        <w:t xml:space="preserve">инності у разі зміни реквізитів Сторін, їх установчих документів, а також зміни адрес та телефонних номерів. </w:t>
      </w:r>
      <w:r w:rsidRPr="00F3058A">
        <w:rPr>
          <w:rFonts w:ascii="Calibri" w:eastAsia="Calibri" w:hAnsi="Calibri" w:cs="Calibri"/>
          <w:color w:val="000000"/>
          <w:sz w:val="22"/>
          <w:szCs w:val="22"/>
          <w:lang w:val="ru-RU"/>
        </w:rPr>
        <w:t>Сторона, в якої виникли такі зміни, зобов’язана протягом ________ робочих днів повідомити іншу Сторону шляхом надсилання листа за підписом уповнова</w:t>
      </w:r>
      <w:r w:rsidRPr="00F3058A">
        <w:rPr>
          <w:rFonts w:ascii="Calibri" w:eastAsia="Calibri" w:hAnsi="Calibri" w:cs="Calibri"/>
          <w:color w:val="000000"/>
          <w:sz w:val="22"/>
          <w:szCs w:val="22"/>
          <w:lang w:val="ru-RU"/>
        </w:rPr>
        <w:t>женої особи Сторони (рекомендованого листа з повідомленням про вручення або доставлення кур’єром під підпис про отримання уповноваженим представником відповідної Сторони) з подальшим укладенням відповідної додаткової угоди до даного Договору.</w:t>
      </w:r>
    </w:p>
    <w:p w14:paraId="256D3C76"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17.4. Даний Д</w:t>
      </w:r>
      <w:r>
        <w:rPr>
          <w:rFonts w:ascii="Calibri" w:eastAsia="Calibri" w:hAnsi="Calibri" w:cs="Calibri"/>
          <w:color w:val="000000"/>
          <w:sz w:val="22"/>
          <w:szCs w:val="22"/>
        </w:rPr>
        <w:t>оговір може бути розірвано за взаємною згодою Сторін шляхом укладення Сторонами відповідної додаткової угоди до даного Договору.</w:t>
      </w:r>
    </w:p>
    <w:p w14:paraId="6AB539A8" w14:textId="77777777" w:rsidR="00472550" w:rsidRDefault="00FD57CB">
      <w:pPr>
        <w:shd w:val="clear" w:color="auto" w:fill="FFFFFF"/>
        <w:tabs>
          <w:tab w:val="left" w:pos="295"/>
        </w:tabs>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4571C41D"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18. СТРОК ДІЇ ДОГОВОРУ</w:t>
      </w:r>
    </w:p>
    <w:p w14:paraId="387D5D75"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18.1. Даний Договір набирає чинності з дати його укладення Сторонами та діє до 31 грудня 202_ року, а </w:t>
      </w:r>
      <w:r>
        <w:rPr>
          <w:rFonts w:ascii="Calibri" w:eastAsia="Calibri" w:hAnsi="Calibri" w:cs="Calibri"/>
          <w:color w:val="000000"/>
          <w:sz w:val="22"/>
          <w:szCs w:val="22"/>
        </w:rPr>
        <w:t>в частині взаєморозрахунків - до повного їх виконання Сторонами</w:t>
      </w:r>
      <w:r>
        <w:rPr>
          <w:rFonts w:ascii="Calibri" w:eastAsia="Calibri" w:hAnsi="Calibri" w:cs="Calibri"/>
          <w:sz w:val="22"/>
          <w:szCs w:val="22"/>
        </w:rPr>
        <w:t>. Датою укладення Договору є дата  його підписання уповноваженими представниками Сторін та скріплення  печатками Сторін (за наявності).</w:t>
      </w:r>
    </w:p>
    <w:p w14:paraId="3C7731F0"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18.2. Закінчення строку Договору не звільняє Сторони від </w:t>
      </w:r>
      <w:r>
        <w:rPr>
          <w:rFonts w:ascii="Calibri" w:eastAsia="Calibri" w:hAnsi="Calibri" w:cs="Calibri"/>
          <w:color w:val="000000"/>
          <w:sz w:val="22"/>
          <w:szCs w:val="22"/>
        </w:rPr>
        <w:t>відповідальності за його порушення, яке мало місце під час дії Договору.</w:t>
      </w:r>
    </w:p>
    <w:p w14:paraId="43C39543"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18.3. Строк дії даного Договору може бути змінено за взаємною згодою Сторін відповідно до </w:t>
      </w:r>
      <w:r>
        <w:rPr>
          <w:rFonts w:ascii="Calibri" w:eastAsia="Calibri" w:hAnsi="Calibri" w:cs="Calibri"/>
          <w:color w:val="000000"/>
          <w:sz w:val="22"/>
          <w:szCs w:val="22"/>
        </w:rPr>
        <w:lastRenderedPageBreak/>
        <w:t xml:space="preserve">Закону України «Про публічні закупівлі». </w:t>
      </w:r>
    </w:p>
    <w:p w14:paraId="4141F359" w14:textId="77777777" w:rsidR="00472550" w:rsidRDefault="00FD57CB">
      <w:pPr>
        <w:shd w:val="clear" w:color="auto" w:fill="FFFFFF"/>
        <w:jc w:val="center"/>
        <w:rPr>
          <w:rFonts w:ascii="Calibri" w:eastAsia="Calibri" w:hAnsi="Calibri" w:cs="Calibri"/>
          <w:b/>
          <w:color w:val="000000"/>
          <w:sz w:val="22"/>
          <w:szCs w:val="22"/>
        </w:rPr>
      </w:pPr>
      <w:r>
        <w:rPr>
          <w:rFonts w:ascii="Calibri" w:eastAsia="Calibri" w:hAnsi="Calibri" w:cs="Calibri"/>
          <w:b/>
          <w:color w:val="000000"/>
          <w:sz w:val="22"/>
          <w:szCs w:val="22"/>
        </w:rPr>
        <w:t>19. ІНШІ УМОВИ</w:t>
      </w:r>
    </w:p>
    <w:p w14:paraId="1A21662A" w14:textId="77777777" w:rsidR="00472550" w:rsidRDefault="00FD57CB">
      <w:pPr>
        <w:shd w:val="clear" w:color="auto" w:fill="FFFFFF"/>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19.1. У випадках, не передбачених </w:t>
      </w:r>
      <w:r>
        <w:rPr>
          <w:rFonts w:ascii="Calibri" w:eastAsia="Calibri" w:hAnsi="Calibri" w:cs="Calibri"/>
          <w:color w:val="000000"/>
          <w:sz w:val="22"/>
          <w:szCs w:val="22"/>
        </w:rPr>
        <w:t>даним Договором, Сторони керуються чинним законодавством України.</w:t>
      </w:r>
    </w:p>
    <w:p w14:paraId="0E592204"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19.2. Даний Договір укладено українською мовою у 2 (двох) оригінальних примірниках, що мають однакову юридичну силу, один з яких </w:t>
      </w:r>
      <w:r>
        <w:rPr>
          <w:rFonts w:ascii="Calibri" w:eastAsia="Calibri" w:hAnsi="Calibri" w:cs="Calibri"/>
          <w:sz w:val="22"/>
          <w:szCs w:val="22"/>
        </w:rPr>
        <w:t>залишається</w:t>
      </w:r>
      <w:r>
        <w:rPr>
          <w:rFonts w:ascii="Calibri" w:eastAsia="Calibri" w:hAnsi="Calibri" w:cs="Calibri"/>
          <w:color w:val="000000"/>
          <w:sz w:val="22"/>
          <w:szCs w:val="22"/>
        </w:rPr>
        <w:t xml:space="preserve"> Замовнику, а один – Підряднику.</w:t>
      </w:r>
    </w:p>
    <w:p w14:paraId="0C7AB53E" w14:textId="77777777" w:rsidR="00472550" w:rsidRDefault="00FD57CB">
      <w:pPr>
        <w:ind w:firstLine="567"/>
        <w:jc w:val="both"/>
        <w:rPr>
          <w:rFonts w:ascii="Calibri" w:eastAsia="Calibri" w:hAnsi="Calibri" w:cs="Calibri"/>
          <w:sz w:val="22"/>
          <w:szCs w:val="22"/>
        </w:rPr>
      </w:pPr>
      <w:r>
        <w:rPr>
          <w:rFonts w:ascii="Calibri" w:eastAsia="Calibri" w:hAnsi="Calibri" w:cs="Calibri"/>
          <w:color w:val="000000"/>
          <w:sz w:val="22"/>
          <w:szCs w:val="22"/>
        </w:rPr>
        <w:t xml:space="preserve">19.3. </w:t>
      </w:r>
      <w:r>
        <w:rPr>
          <w:rFonts w:ascii="Calibri" w:eastAsia="Calibri" w:hAnsi="Calibri" w:cs="Calibri"/>
          <w:sz w:val="22"/>
          <w:szCs w:val="22"/>
        </w:rPr>
        <w:t xml:space="preserve">Жодна із Сторін не має права передавати свої права та обов’язки за цим Договором третім особам без письмової згоди іншої Сторони. </w:t>
      </w:r>
    </w:p>
    <w:p w14:paraId="5A87D16E" w14:textId="77777777" w:rsidR="00472550" w:rsidRPr="00F3058A" w:rsidRDefault="00FD57CB">
      <w:pPr>
        <w:ind w:firstLine="567"/>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Сторони не мають права надавати будь-яку інформацію за цим Договором третім особам без письмової згоди іншої Сторони.</w:t>
      </w:r>
    </w:p>
    <w:p w14:paraId="277A54DC" w14:textId="77777777" w:rsidR="00472550" w:rsidRDefault="00FD57CB">
      <w:pPr>
        <w:ind w:firstLine="567"/>
        <w:jc w:val="both"/>
        <w:rPr>
          <w:rFonts w:ascii="Calibri" w:eastAsia="Calibri" w:hAnsi="Calibri" w:cs="Calibri"/>
          <w:color w:val="000000"/>
          <w:sz w:val="22"/>
          <w:szCs w:val="22"/>
        </w:rPr>
      </w:pPr>
      <w:r>
        <w:rPr>
          <w:rFonts w:ascii="Calibri" w:eastAsia="Calibri" w:hAnsi="Calibri" w:cs="Calibri"/>
          <w:color w:val="000000"/>
          <w:sz w:val="22"/>
          <w:szCs w:val="22"/>
        </w:rPr>
        <w:t xml:space="preserve">19.4. </w:t>
      </w:r>
      <w:r>
        <w:rPr>
          <w:rFonts w:ascii="Calibri" w:eastAsia="Calibri" w:hAnsi="Calibri" w:cs="Calibri"/>
          <w:sz w:val="22"/>
          <w:szCs w:val="22"/>
        </w:rPr>
        <w:t>З</w:t>
      </w:r>
      <w:r>
        <w:rPr>
          <w:rFonts w:ascii="Calibri" w:eastAsia="Calibri" w:hAnsi="Calibri" w:cs="Calibri"/>
          <w:sz w:val="22"/>
          <w:szCs w:val="22"/>
        </w:rPr>
        <w:t xml:space="preserve"> метою дотримання вимог Закону України «Про публічні закупівлі» Підрядник дозволяє оприлюднити цей Договір через авторизований електронний майданчик в електронній системі закупівель.</w:t>
      </w:r>
    </w:p>
    <w:p w14:paraId="1B1644FB"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19.5. Сторони несуть відповідальність за правильність вказаних ними в дан</w:t>
      </w:r>
      <w:r>
        <w:rPr>
          <w:rFonts w:ascii="Calibri" w:eastAsia="Calibri" w:hAnsi="Calibri" w:cs="Calibri"/>
          <w:sz w:val="22"/>
          <w:szCs w:val="22"/>
        </w:rPr>
        <w:t>ому Договорі реквізитів та зобов’язуються вчасно повідомляти іншу Сторону про їх заміну у письмовій формі.</w:t>
      </w:r>
    </w:p>
    <w:p w14:paraId="4061087B" w14:textId="77777777" w:rsidR="00472550" w:rsidRDefault="00FD57CB">
      <w:pPr>
        <w:ind w:firstLine="567"/>
        <w:jc w:val="both"/>
        <w:rPr>
          <w:rFonts w:ascii="Calibri" w:eastAsia="Calibri" w:hAnsi="Calibri" w:cs="Calibri"/>
          <w:color w:val="4F81BD"/>
          <w:sz w:val="22"/>
          <w:szCs w:val="22"/>
        </w:rPr>
      </w:pPr>
      <w:r>
        <w:rPr>
          <w:rFonts w:ascii="Calibri" w:eastAsia="Calibri" w:hAnsi="Calibri" w:cs="Calibri"/>
          <w:sz w:val="22"/>
          <w:szCs w:val="22"/>
        </w:rPr>
        <w:t>19.6. Замовник згідно Податкового кодексу України</w:t>
      </w:r>
      <w:r>
        <w:rPr>
          <w:rFonts w:ascii="Calibri" w:eastAsia="Calibri" w:hAnsi="Calibri" w:cs="Calibri"/>
          <w:color w:val="000000"/>
          <w:sz w:val="22"/>
          <w:szCs w:val="22"/>
        </w:rPr>
        <w:t xml:space="preserve"> є ______________ </w:t>
      </w:r>
      <w:r>
        <w:rPr>
          <w:rFonts w:ascii="Calibri" w:eastAsia="Calibri" w:hAnsi="Calibri" w:cs="Calibri"/>
          <w:color w:val="4F81BD"/>
          <w:sz w:val="22"/>
          <w:szCs w:val="22"/>
        </w:rPr>
        <w:t>(</w:t>
      </w:r>
      <w:r>
        <w:rPr>
          <w:rFonts w:ascii="Calibri" w:eastAsia="Calibri" w:hAnsi="Calibri" w:cs="Calibri"/>
          <w:i/>
          <w:color w:val="4F81BD"/>
          <w:sz w:val="22"/>
          <w:szCs w:val="22"/>
          <w:u w:val="single"/>
        </w:rPr>
        <w:t>неприбуткова організація, платник податку на прибуток тощо</w:t>
      </w:r>
      <w:r>
        <w:rPr>
          <w:rFonts w:ascii="Calibri" w:eastAsia="Calibri" w:hAnsi="Calibri" w:cs="Calibri"/>
          <w:color w:val="4F81BD"/>
          <w:sz w:val="22"/>
          <w:szCs w:val="22"/>
        </w:rPr>
        <w:t>).</w:t>
      </w:r>
    </w:p>
    <w:p w14:paraId="658F3278" w14:textId="77777777" w:rsidR="00472550" w:rsidRDefault="00FD57CB">
      <w:pPr>
        <w:ind w:firstLine="567"/>
        <w:jc w:val="both"/>
        <w:rPr>
          <w:rFonts w:ascii="Calibri" w:eastAsia="Calibri" w:hAnsi="Calibri" w:cs="Calibri"/>
          <w:color w:val="4F81BD"/>
          <w:sz w:val="22"/>
          <w:szCs w:val="22"/>
        </w:rPr>
      </w:pPr>
      <w:r>
        <w:rPr>
          <w:rFonts w:ascii="Calibri" w:eastAsia="Calibri" w:hAnsi="Calibri" w:cs="Calibri"/>
          <w:sz w:val="22"/>
          <w:szCs w:val="22"/>
        </w:rPr>
        <w:t>19.7. Підрядник згід</w:t>
      </w:r>
      <w:r>
        <w:rPr>
          <w:rFonts w:ascii="Calibri" w:eastAsia="Calibri" w:hAnsi="Calibri" w:cs="Calibri"/>
          <w:sz w:val="22"/>
          <w:szCs w:val="22"/>
        </w:rPr>
        <w:t>но Податкового кодексу України</w:t>
      </w:r>
      <w:r>
        <w:rPr>
          <w:rFonts w:ascii="Calibri" w:eastAsia="Calibri" w:hAnsi="Calibri" w:cs="Calibri"/>
          <w:color w:val="000000"/>
          <w:sz w:val="22"/>
          <w:szCs w:val="22"/>
        </w:rPr>
        <w:t xml:space="preserve"> є ______________ </w:t>
      </w:r>
      <w:r>
        <w:rPr>
          <w:rFonts w:ascii="Calibri" w:eastAsia="Calibri" w:hAnsi="Calibri" w:cs="Calibri"/>
          <w:color w:val="4F81BD"/>
          <w:sz w:val="22"/>
          <w:szCs w:val="22"/>
        </w:rPr>
        <w:t>(</w:t>
      </w:r>
      <w:r>
        <w:rPr>
          <w:rFonts w:ascii="Calibri" w:eastAsia="Calibri" w:hAnsi="Calibri" w:cs="Calibri"/>
          <w:i/>
          <w:color w:val="4F81BD"/>
          <w:sz w:val="22"/>
          <w:szCs w:val="22"/>
          <w:u w:val="single"/>
        </w:rPr>
        <w:t>платник податку на прибуток, платник податку на додану вартість, платник єдиного податку  тощо</w:t>
      </w:r>
      <w:r>
        <w:rPr>
          <w:rFonts w:ascii="Calibri" w:eastAsia="Calibri" w:hAnsi="Calibri" w:cs="Calibri"/>
          <w:color w:val="4F81BD"/>
          <w:sz w:val="22"/>
          <w:szCs w:val="22"/>
        </w:rPr>
        <w:t>).</w:t>
      </w:r>
    </w:p>
    <w:p w14:paraId="419012FD"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19.8. У разі зміни свого найменування, організаційно-правової форми, статусу платника податків, юридичної або </w:t>
      </w:r>
      <w:r>
        <w:rPr>
          <w:rFonts w:ascii="Calibri" w:eastAsia="Calibri" w:hAnsi="Calibri" w:cs="Calibri"/>
          <w:sz w:val="22"/>
          <w:szCs w:val="22"/>
        </w:rPr>
        <w:t>фактичної адреси, банківських або інших реквізитів Сторона повинна повідомити іншу Сторону в письмовій формі (в тому числі з використанням засобів факсимільного зв'язку) протягом __ робочих днів з моменту настання відповідних змін, але не пізніше останньог</w:t>
      </w:r>
      <w:r>
        <w:rPr>
          <w:rFonts w:ascii="Calibri" w:eastAsia="Calibri" w:hAnsi="Calibri" w:cs="Calibri"/>
          <w:sz w:val="22"/>
          <w:szCs w:val="22"/>
        </w:rPr>
        <w:t>о робочого дня звітного місяця, в якому відбулися зміни, з обов'язковим наданням копій документів про підтвердження відповідної  зміни (змін).</w:t>
      </w:r>
    </w:p>
    <w:p w14:paraId="4F35553E"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Всі збитки, завдані Замовнику несвоєчасним повідомленням Виконавцем про зміни згідно цього пункту, а також </w:t>
      </w:r>
      <w:r>
        <w:rPr>
          <w:rFonts w:ascii="Calibri" w:eastAsia="Calibri" w:hAnsi="Calibri" w:cs="Calibri"/>
          <w:sz w:val="22"/>
          <w:szCs w:val="22"/>
        </w:rPr>
        <w:t>додаткові витрати Замовника в зв'язку з цим, Виконавець зобов'язується відшкодовувати Замовнику за його першою вимогою протягом ___ робочих днів.</w:t>
      </w:r>
    </w:p>
    <w:p w14:paraId="4C14037D"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19.9. Представники Сторін, уповноваженні на укладання цього Договору, погодились, що їх персональні дані, які </w:t>
      </w:r>
      <w:r>
        <w:rPr>
          <w:rFonts w:ascii="Calibri" w:eastAsia="Calibri" w:hAnsi="Calibri" w:cs="Calibri"/>
          <w:sz w:val="22"/>
          <w:szCs w:val="22"/>
        </w:rPr>
        <w:t>стали відомі Сторонам в зв’язку з укладанням цього Договору включаються до баз персональних даних Сторін.</w:t>
      </w:r>
    </w:p>
    <w:p w14:paraId="36D6B5B1"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Підписуючи даний Договір, уповноважені представники Сторін дають згоду (дозвіл) на обробку їх персональних даних, з метою підтвердження повноважень су</w:t>
      </w:r>
      <w:r>
        <w:rPr>
          <w:rFonts w:ascii="Calibri" w:eastAsia="Calibri" w:hAnsi="Calibri" w:cs="Calibri"/>
          <w:sz w:val="22"/>
          <w:szCs w:val="22"/>
        </w:rPr>
        <w:t>б’єкта на укладання, зміну та розірвання Договору, забезпечення реалізації адміністративно-правових і податкових відносин, відносин у сфері бухгалтерського обліку та статистики, а також для забезпечення реалізації інших передбачених законодавством відносин</w:t>
      </w:r>
      <w:r>
        <w:rPr>
          <w:rFonts w:ascii="Calibri" w:eastAsia="Calibri" w:hAnsi="Calibri" w:cs="Calibri"/>
          <w:sz w:val="22"/>
          <w:szCs w:val="22"/>
        </w:rPr>
        <w:t>. </w:t>
      </w:r>
    </w:p>
    <w:p w14:paraId="660514A0" w14:textId="77777777" w:rsidR="00472550" w:rsidRPr="00F3058A" w:rsidRDefault="00FD57CB">
      <w:pPr>
        <w:ind w:firstLine="567"/>
        <w:jc w:val="both"/>
        <w:rPr>
          <w:rFonts w:ascii="Calibri" w:eastAsia="Calibri" w:hAnsi="Calibri" w:cs="Calibri"/>
          <w:sz w:val="22"/>
          <w:szCs w:val="22"/>
          <w:lang w:val="ru-RU"/>
        </w:rPr>
      </w:pPr>
      <w:r w:rsidRPr="00F3058A">
        <w:rPr>
          <w:rFonts w:ascii="Calibri" w:eastAsia="Calibri" w:hAnsi="Calibri" w:cs="Calibri"/>
          <w:sz w:val="22"/>
          <w:szCs w:val="22"/>
          <w:lang w:val="ru-RU"/>
        </w:rPr>
        <w:t>Представники сторін підписанням цього договору підтверджують, що вони повідомлені про свої права відповідно до ст. 8 Закону України «Про захист персональних даних».</w:t>
      </w:r>
    </w:p>
    <w:p w14:paraId="6BF52958" w14:textId="77777777" w:rsidR="00472550" w:rsidRDefault="00FD57CB">
      <w:pPr>
        <w:ind w:firstLine="567"/>
        <w:jc w:val="both"/>
        <w:rPr>
          <w:rFonts w:ascii="Calibri" w:eastAsia="Calibri" w:hAnsi="Calibri" w:cs="Calibri"/>
          <w:sz w:val="22"/>
          <w:szCs w:val="22"/>
        </w:rPr>
      </w:pPr>
      <w:r>
        <w:rPr>
          <w:rFonts w:ascii="Calibri" w:eastAsia="Calibri" w:hAnsi="Calibri" w:cs="Calibri"/>
          <w:sz w:val="22"/>
          <w:szCs w:val="22"/>
        </w:rPr>
        <w:t xml:space="preserve">19.10. Додатки  є невід’ємною частиною цього Договору та  складаються з: </w:t>
      </w:r>
      <w:r>
        <w:rPr>
          <w:rFonts w:ascii="Calibri" w:eastAsia="Calibri" w:hAnsi="Calibri" w:cs="Calibri"/>
          <w:i/>
          <w:color w:val="4F81BD"/>
          <w:sz w:val="22"/>
          <w:szCs w:val="22"/>
          <w:u w:val="single"/>
        </w:rPr>
        <w:t xml:space="preserve">(не наводяться </w:t>
      </w:r>
      <w:r>
        <w:rPr>
          <w:rFonts w:ascii="Calibri" w:eastAsia="Calibri" w:hAnsi="Calibri" w:cs="Calibri"/>
          <w:i/>
          <w:color w:val="4F81BD"/>
          <w:sz w:val="22"/>
          <w:szCs w:val="22"/>
          <w:u w:val="single"/>
        </w:rPr>
        <w:t>у цьому зразку):</w:t>
      </w:r>
    </w:p>
    <w:p w14:paraId="37401266" w14:textId="77777777" w:rsidR="00472550" w:rsidRPr="00F3058A" w:rsidRDefault="00FD57CB">
      <w:pPr>
        <w:ind w:firstLine="709"/>
        <w:jc w:val="both"/>
        <w:rPr>
          <w:rFonts w:ascii="Calibri" w:eastAsia="Calibri" w:hAnsi="Calibri" w:cs="Calibri"/>
          <w:sz w:val="22"/>
          <w:szCs w:val="22"/>
          <w:lang w:val="ru-RU"/>
        </w:rPr>
      </w:pPr>
      <w:r w:rsidRPr="00F3058A">
        <w:rPr>
          <w:rFonts w:ascii="Calibri" w:eastAsia="Calibri" w:hAnsi="Calibri" w:cs="Calibri"/>
          <w:sz w:val="22"/>
          <w:szCs w:val="22"/>
          <w:lang w:val="ru-RU"/>
        </w:rPr>
        <w:t>Додаток 1 –  Календарний графік виконання робіт.</w:t>
      </w:r>
    </w:p>
    <w:p w14:paraId="300EAF98" w14:textId="77777777" w:rsidR="00472550" w:rsidRPr="00F3058A" w:rsidRDefault="00FD57CB">
      <w:pPr>
        <w:ind w:firstLine="709"/>
        <w:jc w:val="both"/>
        <w:rPr>
          <w:rFonts w:ascii="Calibri" w:eastAsia="Calibri" w:hAnsi="Calibri" w:cs="Calibri"/>
          <w:sz w:val="22"/>
          <w:szCs w:val="22"/>
          <w:lang w:val="ru-RU"/>
        </w:rPr>
      </w:pPr>
      <w:r w:rsidRPr="00F3058A">
        <w:rPr>
          <w:rFonts w:ascii="Calibri" w:eastAsia="Calibri" w:hAnsi="Calibri" w:cs="Calibri"/>
          <w:sz w:val="22"/>
          <w:szCs w:val="22"/>
          <w:lang w:val="ru-RU"/>
        </w:rPr>
        <w:t>Додаток 2  – Протокол погодження договірної ціни.</w:t>
      </w:r>
    </w:p>
    <w:p w14:paraId="3E731A35" w14:textId="77777777" w:rsidR="00472550" w:rsidRPr="00F3058A" w:rsidRDefault="00FD57CB">
      <w:pPr>
        <w:ind w:firstLine="709"/>
        <w:jc w:val="both"/>
        <w:rPr>
          <w:rFonts w:ascii="Calibri" w:eastAsia="Calibri" w:hAnsi="Calibri" w:cs="Calibri"/>
          <w:sz w:val="22"/>
          <w:szCs w:val="22"/>
          <w:lang w:val="ru-RU"/>
        </w:rPr>
      </w:pPr>
      <w:r w:rsidRPr="00F3058A">
        <w:rPr>
          <w:rFonts w:ascii="Calibri" w:eastAsia="Calibri" w:hAnsi="Calibri" w:cs="Calibri"/>
          <w:sz w:val="22"/>
          <w:szCs w:val="22"/>
          <w:lang w:val="ru-RU"/>
        </w:rPr>
        <w:t>Додаток 3 – План фінансування робіт.</w:t>
      </w:r>
    </w:p>
    <w:p w14:paraId="60C141BD" w14:textId="77777777" w:rsidR="00472550" w:rsidRPr="00F3058A" w:rsidRDefault="00FD57CB">
      <w:pPr>
        <w:ind w:firstLine="709"/>
        <w:rPr>
          <w:rFonts w:ascii="Calibri" w:eastAsia="Calibri" w:hAnsi="Calibri" w:cs="Calibri"/>
          <w:sz w:val="22"/>
          <w:szCs w:val="22"/>
          <w:lang w:val="ru-RU"/>
        </w:rPr>
      </w:pPr>
      <w:r w:rsidRPr="00F3058A">
        <w:rPr>
          <w:rFonts w:ascii="Calibri" w:eastAsia="Calibri" w:hAnsi="Calibri" w:cs="Calibri"/>
          <w:sz w:val="22"/>
          <w:szCs w:val="22"/>
          <w:lang w:val="ru-RU"/>
        </w:rPr>
        <w:t>Додаток 4 – Зведений кошторисний розрахунок вартості будівництва.</w:t>
      </w:r>
    </w:p>
    <w:p w14:paraId="7103CB5F" w14:textId="77777777" w:rsidR="00472550" w:rsidRPr="00F3058A" w:rsidRDefault="00472550">
      <w:pPr>
        <w:ind w:firstLine="709"/>
        <w:jc w:val="both"/>
        <w:rPr>
          <w:rFonts w:ascii="Calibri" w:eastAsia="Calibri" w:hAnsi="Calibri" w:cs="Calibri"/>
          <w:lang w:val="ru-RU"/>
        </w:rPr>
      </w:pPr>
    </w:p>
    <w:p w14:paraId="399DE1F0" w14:textId="77777777" w:rsidR="00472550" w:rsidRPr="00F3058A" w:rsidRDefault="00FD57CB">
      <w:pP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20. МІСЦЕЗНАХОДЖЕННЯ, БАНКІВСЬКІ РЕК</w:t>
      </w:r>
      <w:r w:rsidRPr="00F3058A">
        <w:rPr>
          <w:rFonts w:ascii="Calibri" w:eastAsia="Calibri" w:hAnsi="Calibri" w:cs="Calibri"/>
          <w:b/>
          <w:color w:val="000000"/>
          <w:sz w:val="22"/>
          <w:szCs w:val="22"/>
          <w:lang w:val="ru-RU"/>
        </w:rPr>
        <w:t>ВІЗИТИ ТА ПІДПИСИ СТОРІН</w:t>
      </w:r>
    </w:p>
    <w:p w14:paraId="78F199B6" w14:textId="77777777" w:rsidR="00472550" w:rsidRPr="00F3058A" w:rsidRDefault="00472550">
      <w:pPr>
        <w:jc w:val="center"/>
        <w:rPr>
          <w:rFonts w:ascii="Calibri" w:eastAsia="Calibri" w:hAnsi="Calibri" w:cs="Calibri"/>
          <w:b/>
          <w:color w:val="000000"/>
          <w:sz w:val="22"/>
          <w:szCs w:val="22"/>
          <w:lang w:val="ru-RU"/>
        </w:rPr>
      </w:pPr>
    </w:p>
    <w:tbl>
      <w:tblPr>
        <w:tblStyle w:val="affffb"/>
        <w:tblW w:w="10208" w:type="dxa"/>
        <w:tblInd w:w="-176" w:type="dxa"/>
        <w:tblLayout w:type="fixed"/>
        <w:tblLook w:val="0000" w:firstRow="0" w:lastRow="0" w:firstColumn="0" w:lastColumn="0" w:noHBand="0" w:noVBand="0"/>
      </w:tblPr>
      <w:tblGrid>
        <w:gridCol w:w="5104"/>
        <w:gridCol w:w="5104"/>
      </w:tblGrid>
      <w:tr w:rsidR="00472550" w14:paraId="53D02648" w14:textId="77777777">
        <w:tc>
          <w:tcPr>
            <w:tcW w:w="5104" w:type="dxa"/>
          </w:tcPr>
          <w:p w14:paraId="67A2E00A" w14:textId="77777777" w:rsidR="00472550" w:rsidRPr="00F3058A" w:rsidRDefault="00FD57CB">
            <w:pPr>
              <w:widowControl/>
              <w:pBdr>
                <w:top w:val="nil"/>
                <w:left w:val="nil"/>
                <w:bottom w:val="nil"/>
                <w:right w:val="nil"/>
                <w:between w:val="nil"/>
              </w:pBdr>
              <w:ind w:left="720"/>
              <w:jc w:val="both"/>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ЗАМОВНИК:</w:t>
            </w:r>
          </w:p>
          <w:p w14:paraId="6E79C276"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__________________________________________</w:t>
            </w:r>
          </w:p>
          <w:p w14:paraId="5026191C"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Юридична адреса: ______________________, </w:t>
            </w:r>
          </w:p>
          <w:p w14:paraId="609E24E8"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Фактична адреса: _________________________</w:t>
            </w:r>
          </w:p>
          <w:p w14:paraId="2DFABB0A"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тел.: ____________________ </w:t>
            </w:r>
          </w:p>
          <w:p w14:paraId="06E6318C"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t>IBAN</w:t>
            </w:r>
            <w:r w:rsidRPr="00F3058A">
              <w:rPr>
                <w:rFonts w:ascii="Calibri" w:eastAsia="Calibri" w:hAnsi="Calibri" w:cs="Calibri"/>
                <w:color w:val="000000"/>
                <w:sz w:val="22"/>
                <w:szCs w:val="22"/>
                <w:lang w:val="ru-RU"/>
              </w:rPr>
              <w:t xml:space="preserve"> </w:t>
            </w:r>
            <w:r>
              <w:rPr>
                <w:rFonts w:ascii="Calibri" w:eastAsia="Calibri" w:hAnsi="Calibri" w:cs="Calibri"/>
                <w:color w:val="000000"/>
                <w:sz w:val="22"/>
                <w:szCs w:val="22"/>
              </w:rPr>
              <w:t>UA</w:t>
            </w:r>
            <w:r w:rsidRPr="00F3058A">
              <w:rPr>
                <w:rFonts w:ascii="Calibri" w:eastAsia="Calibri" w:hAnsi="Calibri" w:cs="Calibri"/>
                <w:color w:val="000000"/>
                <w:sz w:val="22"/>
                <w:szCs w:val="22"/>
                <w:lang w:val="ru-RU"/>
              </w:rPr>
              <w:t>____________________________ в</w:t>
            </w:r>
          </w:p>
          <w:p w14:paraId="48078334"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______________________________ (</w:t>
            </w:r>
            <w:r w:rsidRPr="00F3058A">
              <w:rPr>
                <w:rFonts w:ascii="Calibri" w:eastAsia="Calibri" w:hAnsi="Calibri" w:cs="Calibri"/>
                <w:i/>
                <w:color w:val="000000"/>
                <w:sz w:val="22"/>
                <w:szCs w:val="22"/>
                <w:u w:val="single"/>
                <w:lang w:val="ru-RU"/>
              </w:rPr>
              <w:t>назва банку</w:t>
            </w:r>
            <w:r w:rsidRPr="00F3058A">
              <w:rPr>
                <w:rFonts w:ascii="Calibri" w:eastAsia="Calibri" w:hAnsi="Calibri" w:cs="Calibri"/>
                <w:color w:val="000000"/>
                <w:sz w:val="22"/>
                <w:szCs w:val="22"/>
                <w:lang w:val="ru-RU"/>
              </w:rPr>
              <w:t>),</w:t>
            </w:r>
          </w:p>
          <w:p w14:paraId="63413655"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код ЄДРПОУ __________________________</w:t>
            </w:r>
          </w:p>
          <w:p w14:paraId="57CE4FEA" w14:textId="77777777" w:rsidR="00472550" w:rsidRPr="00F3058A" w:rsidRDefault="00FD57CB">
            <w:pPr>
              <w:widowControl/>
              <w:pBdr>
                <w:top w:val="nil"/>
                <w:left w:val="nil"/>
                <w:bottom w:val="nil"/>
                <w:right w:val="nil"/>
                <w:between w:val="nil"/>
              </w:pBdr>
              <w:rPr>
                <w:rFonts w:ascii="Calibri" w:eastAsia="Calibri" w:hAnsi="Calibri" w:cs="Calibri"/>
                <w:color w:val="000000"/>
                <w:sz w:val="22"/>
                <w:szCs w:val="22"/>
                <w:lang w:val="ru-RU"/>
              </w:rPr>
            </w:pPr>
            <w:r>
              <w:rPr>
                <w:rFonts w:ascii="Calibri" w:eastAsia="Calibri" w:hAnsi="Calibri" w:cs="Calibri"/>
                <w:color w:val="000000"/>
                <w:sz w:val="22"/>
                <w:szCs w:val="22"/>
              </w:rPr>
              <w:lastRenderedPageBreak/>
              <w:t>E</w:t>
            </w:r>
            <w:r w:rsidRPr="00F3058A">
              <w:rPr>
                <w:rFonts w:ascii="Calibri" w:eastAsia="Calibri" w:hAnsi="Calibri" w:cs="Calibri"/>
                <w:color w:val="000000"/>
                <w:sz w:val="22"/>
                <w:szCs w:val="22"/>
                <w:lang w:val="ru-RU"/>
              </w:rPr>
              <w:t>-</w:t>
            </w:r>
            <w:r>
              <w:rPr>
                <w:rFonts w:ascii="Calibri" w:eastAsia="Calibri" w:hAnsi="Calibri" w:cs="Calibri"/>
                <w:color w:val="000000"/>
                <w:sz w:val="22"/>
                <w:szCs w:val="22"/>
              </w:rPr>
              <w:t>mail</w:t>
            </w:r>
            <w:r w:rsidRPr="00F3058A">
              <w:rPr>
                <w:rFonts w:ascii="Calibri" w:eastAsia="Calibri" w:hAnsi="Calibri" w:cs="Calibri"/>
                <w:color w:val="000000"/>
                <w:sz w:val="22"/>
                <w:szCs w:val="22"/>
                <w:lang w:val="ru-RU"/>
              </w:rPr>
              <w:t>: ________________________________</w:t>
            </w:r>
          </w:p>
          <w:p w14:paraId="20DCB993" w14:textId="77777777" w:rsidR="00472550" w:rsidRPr="00F3058A" w:rsidRDefault="00FD57CB">
            <w:pPr>
              <w:widowControl/>
              <w:pBdr>
                <w:top w:val="nil"/>
                <w:left w:val="nil"/>
                <w:bottom w:val="nil"/>
                <w:right w:val="nil"/>
                <w:between w:val="nil"/>
              </w:pBdr>
              <w:rPr>
                <w:rFonts w:ascii="Calibri" w:eastAsia="Calibri" w:hAnsi="Calibri" w:cs="Calibri"/>
                <w:b/>
                <w:color w:val="000000"/>
                <w:sz w:val="22"/>
                <w:szCs w:val="22"/>
                <w:lang w:val="ru-RU"/>
              </w:rPr>
            </w:pPr>
            <w:r w:rsidRPr="00F3058A">
              <w:rPr>
                <w:rFonts w:ascii="Calibri" w:eastAsia="Calibri" w:hAnsi="Calibri" w:cs="Calibri"/>
                <w:color w:val="000000"/>
                <w:sz w:val="22"/>
                <w:szCs w:val="22"/>
                <w:lang w:val="ru-RU"/>
              </w:rPr>
              <w:t>Мобільний телефон для користування комунікаційними месенджерами</w:t>
            </w:r>
            <w:r w:rsidRPr="00F3058A">
              <w:rPr>
                <w:rFonts w:ascii="Calibri" w:eastAsia="Calibri" w:hAnsi="Calibri" w:cs="Calibri"/>
                <w:b/>
                <w:color w:val="000000"/>
                <w:sz w:val="22"/>
                <w:szCs w:val="22"/>
                <w:lang w:val="ru-RU"/>
              </w:rPr>
              <w:t xml:space="preserve"> +380___________</w:t>
            </w:r>
          </w:p>
          <w:p w14:paraId="4EC7EFA7"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МП</w:t>
            </w:r>
          </w:p>
        </w:tc>
        <w:tc>
          <w:tcPr>
            <w:tcW w:w="5104" w:type="dxa"/>
          </w:tcPr>
          <w:p w14:paraId="6741BCCC" w14:textId="77777777" w:rsidR="00472550" w:rsidRDefault="00FD57CB">
            <w:pPr>
              <w:widowControl/>
              <w:pBdr>
                <w:top w:val="nil"/>
                <w:left w:val="nil"/>
                <w:bottom w:val="nil"/>
                <w:right w:val="nil"/>
                <w:between w:val="nil"/>
              </w:pBdr>
              <w:ind w:left="72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ПІДРЯДНИК (ВИКОНАВЕЦЬ):</w:t>
            </w:r>
          </w:p>
          <w:p w14:paraId="5FF4C3DC" w14:textId="77777777" w:rsidR="00472550" w:rsidRDefault="00FD57CB">
            <w:pPr>
              <w:widowControl/>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libri" w:eastAsia="Calibri" w:hAnsi="Calibri" w:cs="Calibri"/>
                <w:b/>
                <w:color w:val="000000"/>
                <w:sz w:val="22"/>
                <w:szCs w:val="22"/>
              </w:rPr>
              <w:t>____________________________________________________</w:t>
            </w:r>
            <w:r>
              <w:rPr>
                <w:rFonts w:ascii="Calibri" w:eastAsia="Calibri" w:hAnsi="Calibri" w:cs="Calibri"/>
                <w:b/>
                <w:color w:val="000000"/>
                <w:sz w:val="22"/>
                <w:szCs w:val="22"/>
              </w:rPr>
              <w:lastRenderedPageBreak/>
              <w:t>____________________________________________________________________________________________________________________________________</w:t>
            </w:r>
          </w:p>
          <w:p w14:paraId="4C0AC263" w14:textId="77777777" w:rsidR="00472550" w:rsidRDefault="00FD57CB">
            <w:pPr>
              <w:widowControl/>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МП</w:t>
            </w:r>
          </w:p>
        </w:tc>
      </w:tr>
    </w:tbl>
    <w:p w14:paraId="73597B95" w14:textId="77777777" w:rsidR="00472550" w:rsidRDefault="00472550">
      <w:pPr>
        <w:jc w:val="right"/>
        <w:rPr>
          <w:rFonts w:ascii="Calibri" w:eastAsia="Calibri" w:hAnsi="Calibri" w:cs="Calibri"/>
          <w:b/>
          <w:color w:val="403B3E"/>
          <w:sz w:val="22"/>
          <w:szCs w:val="22"/>
        </w:rPr>
      </w:pPr>
    </w:p>
    <w:p w14:paraId="4AE704C1" w14:textId="77777777" w:rsidR="00472550" w:rsidRDefault="00FD57CB">
      <w:pPr>
        <w:pStyle w:val="5"/>
        <w:tabs>
          <w:tab w:val="left" w:pos="4860"/>
        </w:tabs>
        <w:spacing w:before="0"/>
        <w:jc w:val="right"/>
        <w:rPr>
          <w:rFonts w:ascii="Calibri" w:eastAsia="Calibri" w:hAnsi="Calibri" w:cs="Calibri"/>
          <w:b/>
          <w:sz w:val="22"/>
          <w:szCs w:val="22"/>
        </w:rPr>
      </w:pPr>
      <w:r>
        <w:rPr>
          <w:rFonts w:ascii="Calibri" w:eastAsia="Calibri" w:hAnsi="Calibri" w:cs="Calibri"/>
          <w:b/>
          <w:color w:val="000000"/>
          <w:sz w:val="22"/>
          <w:szCs w:val="22"/>
        </w:rPr>
        <w:t xml:space="preserve">Додаток 4 до Методичних рекомендацій </w:t>
      </w:r>
    </w:p>
    <w:p w14:paraId="1BAE433F" w14:textId="77777777" w:rsidR="00472550" w:rsidRDefault="00472550">
      <w:pPr>
        <w:rPr>
          <w:rFonts w:ascii="Calibri" w:eastAsia="Calibri" w:hAnsi="Calibri" w:cs="Calibri"/>
          <w:b/>
          <w:sz w:val="22"/>
          <w:szCs w:val="22"/>
        </w:rPr>
      </w:pPr>
    </w:p>
    <w:p w14:paraId="07568748"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 xml:space="preserve">У дужках синім похилим і підкресленим шрифтом </w:t>
      </w:r>
    </w:p>
    <w:p w14:paraId="1D907BE6" w14:textId="77777777" w:rsidR="00472550" w:rsidRPr="00F3058A" w:rsidRDefault="00FD57CB">
      <w:pPr>
        <w:pBdr>
          <w:top w:val="single" w:sz="4" w:space="1" w:color="000000"/>
          <w:left w:val="single" w:sz="4" w:space="4" w:color="000000"/>
          <w:bottom w:val="single" w:sz="4" w:space="1" w:color="000000"/>
          <w:right w:val="single" w:sz="4" w:space="4" w:color="000000"/>
        </w:pBdr>
        <w:shd w:val="clear" w:color="auto" w:fill="DBE5F1"/>
        <w:jc w:val="center"/>
        <w:rPr>
          <w:rFonts w:ascii="Calibri" w:eastAsia="Calibri" w:hAnsi="Calibri" w:cs="Calibri"/>
          <w:b/>
          <w:sz w:val="22"/>
          <w:szCs w:val="22"/>
          <w:lang w:val="ru-RU"/>
        </w:rPr>
      </w:pPr>
      <w:r w:rsidRPr="00F3058A">
        <w:rPr>
          <w:rFonts w:ascii="Calibri" w:eastAsia="Calibri" w:hAnsi="Calibri" w:cs="Calibri"/>
          <w:b/>
          <w:sz w:val="22"/>
          <w:szCs w:val="22"/>
          <w:lang w:val="ru-RU"/>
        </w:rPr>
        <w:t>зазначено коментар та/або можливий варіант заповнення.</w:t>
      </w:r>
    </w:p>
    <w:p w14:paraId="4AEDD682" w14:textId="77777777" w:rsidR="00472550" w:rsidRPr="00F3058A" w:rsidRDefault="00472550">
      <w:pPr>
        <w:rPr>
          <w:rFonts w:ascii="Calibri" w:eastAsia="Calibri" w:hAnsi="Calibri" w:cs="Calibri"/>
          <w:b/>
          <w:sz w:val="22"/>
          <w:szCs w:val="22"/>
          <w:lang w:val="ru-RU"/>
        </w:rPr>
      </w:pPr>
    </w:p>
    <w:p w14:paraId="214B1CA9" w14:textId="77777777" w:rsidR="00472550" w:rsidRPr="00F3058A" w:rsidRDefault="00FD57CB">
      <w:pPr>
        <w:jc w:val="center"/>
        <w:rPr>
          <w:rFonts w:ascii="Calibri" w:eastAsia="Calibri" w:hAnsi="Calibri" w:cs="Calibri"/>
          <w:sz w:val="22"/>
          <w:szCs w:val="22"/>
          <w:lang w:val="ru-RU"/>
        </w:rPr>
      </w:pPr>
      <w:r w:rsidRPr="00F3058A">
        <w:rPr>
          <w:rFonts w:ascii="Calibri" w:eastAsia="Calibri" w:hAnsi="Calibri" w:cs="Calibri"/>
          <w:b/>
          <w:sz w:val="22"/>
          <w:szCs w:val="22"/>
          <w:lang w:val="ru-RU"/>
        </w:rPr>
        <w:t>ЗРАЗОК РАМКОВОЇ УГОДИ ПРО ЗАКУПІВЛЮ ТОВАРУ (ПОСЛУГИ) № ________</w:t>
      </w:r>
    </w:p>
    <w:p w14:paraId="5997344B" w14:textId="77777777" w:rsidR="00472550" w:rsidRPr="00F3058A" w:rsidRDefault="00472550">
      <w:pPr>
        <w:jc w:val="center"/>
        <w:rPr>
          <w:rFonts w:ascii="Calibri" w:eastAsia="Calibri" w:hAnsi="Calibri" w:cs="Calibri"/>
          <w:sz w:val="22"/>
          <w:szCs w:val="22"/>
          <w:lang w:val="ru-RU"/>
        </w:rPr>
      </w:pPr>
    </w:p>
    <w:p w14:paraId="18BE043B" w14:textId="77777777" w:rsidR="00472550" w:rsidRPr="00F3058A" w:rsidRDefault="00FD57CB">
      <w:pPr>
        <w:tabs>
          <w:tab w:val="left" w:pos="1080"/>
        </w:tabs>
        <w:ind w:firstLine="709"/>
        <w:jc w:val="both"/>
        <w:rPr>
          <w:rFonts w:ascii="Calibri" w:eastAsia="Calibri" w:hAnsi="Calibri" w:cs="Calibri"/>
          <w:b/>
          <w:sz w:val="22"/>
          <w:szCs w:val="22"/>
          <w:lang w:val="ru-RU"/>
        </w:rPr>
      </w:pPr>
      <w:r w:rsidRPr="00F3058A">
        <w:rPr>
          <w:rFonts w:ascii="Calibri" w:eastAsia="Calibri" w:hAnsi="Calibri" w:cs="Calibri"/>
          <w:b/>
          <w:sz w:val="22"/>
          <w:szCs w:val="22"/>
          <w:lang w:val="ru-RU"/>
        </w:rPr>
        <w:t>м. _____                                                                             «__</w:t>
      </w:r>
      <w:r w:rsidRPr="00F3058A">
        <w:rPr>
          <w:rFonts w:ascii="Calibri" w:eastAsia="Calibri" w:hAnsi="Calibri" w:cs="Calibri"/>
          <w:b/>
          <w:sz w:val="22"/>
          <w:szCs w:val="22"/>
          <w:lang w:val="ru-RU"/>
        </w:rPr>
        <w:t>_» _______________ 202_ року</w:t>
      </w:r>
    </w:p>
    <w:p w14:paraId="4CB4FCE3" w14:textId="77777777" w:rsidR="00472550" w:rsidRPr="00F3058A" w:rsidRDefault="00472550">
      <w:pPr>
        <w:tabs>
          <w:tab w:val="left" w:pos="1080"/>
        </w:tabs>
        <w:ind w:firstLine="709"/>
        <w:rPr>
          <w:rFonts w:ascii="Calibri" w:eastAsia="Calibri" w:hAnsi="Calibri" w:cs="Calibri"/>
          <w:sz w:val="22"/>
          <w:szCs w:val="22"/>
          <w:lang w:val="ru-RU"/>
        </w:rPr>
      </w:pPr>
    </w:p>
    <w:p w14:paraId="565665CF" w14:textId="77777777" w:rsidR="00472550" w:rsidRPr="00F3058A" w:rsidRDefault="00FD57CB">
      <w:pPr>
        <w:ind w:firstLine="708"/>
        <w:jc w:val="both"/>
        <w:rPr>
          <w:rFonts w:ascii="Calibri" w:eastAsia="Calibri" w:hAnsi="Calibri" w:cs="Calibri"/>
          <w:sz w:val="22"/>
          <w:szCs w:val="22"/>
          <w:lang w:val="ru-RU"/>
        </w:rPr>
      </w:pPr>
      <w:r w:rsidRPr="00F3058A">
        <w:rPr>
          <w:rFonts w:ascii="Calibri" w:eastAsia="Calibri" w:hAnsi="Calibri" w:cs="Calibri"/>
          <w:b/>
          <w:sz w:val="22"/>
          <w:szCs w:val="22"/>
          <w:lang w:val="ru-RU"/>
        </w:rPr>
        <w:t xml:space="preserve">________________________________________________________  </w:t>
      </w:r>
      <w:r w:rsidRPr="00F3058A">
        <w:rPr>
          <w:rFonts w:ascii="Calibri" w:eastAsia="Calibri" w:hAnsi="Calibri" w:cs="Calibri"/>
          <w:sz w:val="22"/>
          <w:szCs w:val="22"/>
          <w:lang w:val="ru-RU"/>
        </w:rPr>
        <w:t xml:space="preserve">(далі – </w:t>
      </w:r>
      <w:r w:rsidRPr="00F3058A">
        <w:rPr>
          <w:rFonts w:ascii="Calibri" w:eastAsia="Calibri" w:hAnsi="Calibri" w:cs="Calibri"/>
          <w:b/>
          <w:sz w:val="22"/>
          <w:szCs w:val="22"/>
          <w:lang w:val="ru-RU"/>
        </w:rPr>
        <w:t>Замовник</w:t>
      </w:r>
      <w:r w:rsidRPr="00F3058A">
        <w:rPr>
          <w:rFonts w:ascii="Calibri" w:eastAsia="Calibri" w:hAnsi="Calibri" w:cs="Calibri"/>
          <w:sz w:val="22"/>
          <w:szCs w:val="22"/>
          <w:lang w:val="ru-RU"/>
        </w:rPr>
        <w:t xml:space="preserve">), в особі _________________________, що діє на підставі ___________________________________________, з однієї сторони, та </w:t>
      </w:r>
    </w:p>
    <w:p w14:paraId="4B8C8BC4"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 ___________________________</w:t>
      </w:r>
      <w:r w:rsidRPr="00F3058A">
        <w:rPr>
          <w:rFonts w:ascii="Calibri" w:eastAsia="Calibri" w:hAnsi="Calibri" w:cs="Calibri"/>
          <w:sz w:val="22"/>
          <w:szCs w:val="22"/>
          <w:lang w:val="ru-RU"/>
        </w:rPr>
        <w:t>__________ (скорочене найменування _____________________), далі –Виконавець №1, в особі ________, який/яка діє на підставі ___________________ з іншої сторони та,</w:t>
      </w:r>
    </w:p>
    <w:p w14:paraId="69DAC8AD"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_____________________________________ (скорочене найменування _____________________), далі – </w:t>
      </w:r>
      <w:r w:rsidRPr="00F3058A">
        <w:rPr>
          <w:rFonts w:ascii="Calibri" w:eastAsia="Calibri" w:hAnsi="Calibri" w:cs="Calibri"/>
          <w:sz w:val="22"/>
          <w:szCs w:val="22"/>
          <w:lang w:val="ru-RU"/>
        </w:rPr>
        <w:t>Виконавець № 2, в особі ________, який/яка діє на підставі ___________________ з іншої сторони та,</w:t>
      </w:r>
    </w:p>
    <w:p w14:paraId="095172F6"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_____________________________________ (скорочене найменування _____________________), далі – Виконавець № 3, в особі ________, який/яка діє на підставі _____</w:t>
      </w:r>
      <w:r w:rsidRPr="00F3058A">
        <w:rPr>
          <w:rFonts w:ascii="Calibri" w:eastAsia="Calibri" w:hAnsi="Calibri" w:cs="Calibri"/>
          <w:sz w:val="22"/>
          <w:szCs w:val="22"/>
          <w:lang w:val="ru-RU"/>
        </w:rPr>
        <w:t>______________ з іншої сторони,______________________________________________________</w:t>
      </w:r>
    </w:p>
    <w:p w14:paraId="14B4003E"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 xml:space="preserve">разом - Сторони, </w:t>
      </w:r>
    </w:p>
    <w:p w14:paraId="5879F8D4"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уклали цю Рамкову угоду  (далі - Угода) згідно Закону України «Про публічні закупівлі» та Порядку укладення і виконання рамкових угод, затвердженого нак</w:t>
      </w:r>
      <w:r w:rsidRPr="00F3058A">
        <w:rPr>
          <w:rFonts w:ascii="Calibri" w:eastAsia="Calibri" w:hAnsi="Calibri" w:cs="Calibri"/>
          <w:sz w:val="22"/>
          <w:szCs w:val="22"/>
          <w:lang w:val="ru-RU"/>
        </w:rPr>
        <w:t>азом Міністерства економічного розвитку і торгівлі України від 15.09.2017 № 1372, про таке:</w:t>
      </w:r>
    </w:p>
    <w:p w14:paraId="5A4BC098" w14:textId="77777777" w:rsidR="00472550" w:rsidRPr="00F3058A" w:rsidRDefault="00472550">
      <w:pPr>
        <w:jc w:val="both"/>
        <w:rPr>
          <w:rFonts w:ascii="Calibri" w:eastAsia="Calibri" w:hAnsi="Calibri" w:cs="Calibri"/>
          <w:sz w:val="22"/>
          <w:szCs w:val="22"/>
          <w:lang w:val="ru-RU"/>
        </w:rPr>
      </w:pPr>
    </w:p>
    <w:p w14:paraId="2728706B" w14:textId="77777777" w:rsidR="00472550" w:rsidRDefault="00FD57CB">
      <w:pPr>
        <w:widowControl/>
        <w:numPr>
          <w:ilvl w:val="0"/>
          <w:numId w:val="4"/>
        </w:num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ПРЕДМЕТ УГОДИ</w:t>
      </w:r>
    </w:p>
    <w:p w14:paraId="556D939C"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bookmarkStart w:id="26" w:name="_heading=h.1ci93xb" w:colFirst="0" w:colLast="0"/>
      <w:bookmarkEnd w:id="26"/>
      <w:r w:rsidRPr="00F3058A">
        <w:rPr>
          <w:rFonts w:ascii="Calibri" w:eastAsia="Calibri" w:hAnsi="Calibri" w:cs="Calibri"/>
          <w:color w:val="000000"/>
          <w:sz w:val="22"/>
          <w:szCs w:val="22"/>
          <w:lang w:val="ru-RU"/>
        </w:rPr>
        <w:t>Предметом цієї Угоди є ___________________ ____________ (</w:t>
      </w:r>
      <w:r w:rsidRPr="00F3058A">
        <w:rPr>
          <w:rFonts w:ascii="Calibri" w:eastAsia="Calibri" w:hAnsi="Calibri" w:cs="Calibri"/>
          <w:i/>
          <w:color w:val="4F81BD"/>
          <w:sz w:val="22"/>
          <w:szCs w:val="22"/>
          <w:u w:val="single"/>
          <w:lang w:val="ru-RU"/>
        </w:rPr>
        <w:t>назва товару або послуги</w:t>
      </w:r>
      <w:r w:rsidRPr="00F3058A">
        <w:rPr>
          <w:rFonts w:ascii="Calibri" w:eastAsia="Calibri" w:hAnsi="Calibri" w:cs="Calibri"/>
          <w:color w:val="000000"/>
          <w:sz w:val="22"/>
          <w:szCs w:val="22"/>
          <w:lang w:val="ru-RU"/>
        </w:rPr>
        <w:t>), визначені за кодом ДК 021:2015 – _____________ «_____________» (</w:t>
      </w:r>
      <w:r w:rsidRPr="00F3058A">
        <w:rPr>
          <w:rFonts w:ascii="Calibri" w:eastAsia="Calibri" w:hAnsi="Calibri" w:cs="Calibri"/>
          <w:i/>
          <w:color w:val="4F81BD"/>
          <w:sz w:val="22"/>
          <w:szCs w:val="22"/>
          <w:u w:val="single"/>
          <w:lang w:val="ru-RU"/>
        </w:rPr>
        <w:t>в</w:t>
      </w:r>
      <w:r w:rsidRPr="00F3058A">
        <w:rPr>
          <w:rFonts w:ascii="Calibri" w:eastAsia="Calibri" w:hAnsi="Calibri" w:cs="Calibri"/>
          <w:i/>
          <w:color w:val="4F81BD"/>
          <w:sz w:val="22"/>
          <w:szCs w:val="22"/>
          <w:u w:val="single"/>
          <w:lang w:val="ru-RU"/>
        </w:rPr>
        <w:t>казується код і назва згідно Класифікатора ДК 021:2015</w:t>
      </w:r>
      <w:r w:rsidRPr="00F3058A">
        <w:rPr>
          <w:rFonts w:ascii="Calibri" w:eastAsia="Calibri" w:hAnsi="Calibri" w:cs="Calibri"/>
          <w:color w:val="000000"/>
          <w:sz w:val="22"/>
          <w:szCs w:val="22"/>
          <w:lang w:val="ru-RU"/>
        </w:rPr>
        <w:t>).</w:t>
      </w:r>
    </w:p>
    <w:p w14:paraId="67C4A03C"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Найменування, їх технічні та якісні характеристики, а також орієнтовні кількість і вартість та ціни Виконавців за одиницю визначаються у Додатку № 1 до цієї Угоди  «Відомості щодо предмету закупівлі»</w:t>
      </w:r>
      <w:r w:rsidRPr="00F3058A">
        <w:rPr>
          <w:rFonts w:ascii="Calibri" w:eastAsia="Calibri" w:hAnsi="Calibri" w:cs="Calibri"/>
          <w:color w:val="000000"/>
          <w:sz w:val="22"/>
          <w:szCs w:val="22"/>
          <w:lang w:val="ru-RU"/>
        </w:rPr>
        <w:t>.</w:t>
      </w:r>
    </w:p>
    <w:p w14:paraId="7D441275"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Підписанням цієї Угоди Сторони підтверджують готовність на співпрацю в майбутньому на підставі результатів відбору та умов укладеного договору/договорів про закупівлю, що укладаються у відповідності до цієї Угоди за формою, визначеною у додатку № 2 до ці</w:t>
      </w:r>
      <w:r w:rsidRPr="00F3058A">
        <w:rPr>
          <w:rFonts w:ascii="Calibri" w:eastAsia="Calibri" w:hAnsi="Calibri" w:cs="Calibri"/>
          <w:color w:val="000000"/>
          <w:sz w:val="22"/>
          <w:szCs w:val="22"/>
          <w:lang w:val="ru-RU"/>
        </w:rPr>
        <w:t>єї Угоди (далі – Договір про закупівлю).</w:t>
      </w:r>
    </w:p>
    <w:p w14:paraId="37850B97"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Виконавці  зобов’язуються подавати пропозиції щодо укладання Договору про закупівлю за рамковою </w:t>
      </w:r>
      <w:r>
        <w:rPr>
          <w:rFonts w:ascii="Calibri" w:eastAsia="Calibri" w:hAnsi="Calibri" w:cs="Calibri"/>
          <w:color w:val="000000"/>
          <w:sz w:val="22"/>
          <w:szCs w:val="22"/>
        </w:rPr>
        <w:t>Угодою у відповідності до направлених Замовником через електронну систему закупівель  запрошень  протягом строку дії Уг</w:t>
      </w:r>
      <w:r>
        <w:rPr>
          <w:rFonts w:ascii="Calibri" w:eastAsia="Calibri" w:hAnsi="Calibri" w:cs="Calibri"/>
          <w:color w:val="000000"/>
          <w:sz w:val="22"/>
          <w:szCs w:val="22"/>
        </w:rPr>
        <w:t>оди.</w:t>
      </w:r>
    </w:p>
    <w:p w14:paraId="061A67B7"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Виконавці підтверджують свої зобов’язання щодо укладання Договору/Договорів про закупівлю на підставі проведеного відбору.</w:t>
      </w:r>
    </w:p>
    <w:p w14:paraId="3E099260"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Обсяги закупівлі  за  рамковою угодою можуть бути зменшені залежно від реального фінансування видатків та  виходячи з фактичних </w:t>
      </w:r>
      <w:r w:rsidRPr="00F3058A">
        <w:rPr>
          <w:rFonts w:ascii="Calibri" w:eastAsia="Calibri" w:hAnsi="Calibri" w:cs="Calibri"/>
          <w:color w:val="000000"/>
          <w:sz w:val="22"/>
          <w:szCs w:val="22"/>
          <w:lang w:val="ru-RU"/>
        </w:rPr>
        <w:t>потреб.</w:t>
      </w:r>
    </w:p>
    <w:p w14:paraId="10413DE0" w14:textId="77777777" w:rsidR="00472550" w:rsidRPr="00F3058A" w:rsidRDefault="00472550">
      <w:pPr>
        <w:widowControl/>
        <w:pBdr>
          <w:top w:val="nil"/>
          <w:left w:val="nil"/>
          <w:bottom w:val="nil"/>
          <w:right w:val="nil"/>
          <w:between w:val="nil"/>
        </w:pBdr>
        <w:ind w:left="1080"/>
        <w:jc w:val="both"/>
        <w:rPr>
          <w:rFonts w:ascii="Calibri" w:eastAsia="Calibri" w:hAnsi="Calibri" w:cs="Calibri"/>
          <w:color w:val="000000"/>
          <w:sz w:val="22"/>
          <w:szCs w:val="22"/>
          <w:lang w:val="ru-RU"/>
        </w:rPr>
      </w:pPr>
    </w:p>
    <w:p w14:paraId="31EF7B6A" w14:textId="77777777" w:rsidR="00472550" w:rsidRDefault="00FD57CB">
      <w:pPr>
        <w:widowControl/>
        <w:numPr>
          <w:ilvl w:val="0"/>
          <w:numId w:val="4"/>
        </w:num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УМОВИ ВІДБОРУ</w:t>
      </w:r>
    </w:p>
    <w:p w14:paraId="4B5E5E75"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Договір про закупівлю укладається між Замовником та Виконавцем, що пройшов відбір із застосуванням електронного аукціону. Відбір на укладання Договору про закупівлю може проводитись Замовником  в межах орієнтовного обсягу, визначеного в додатку № 1 до цієї</w:t>
      </w:r>
      <w:r w:rsidRPr="00F3058A">
        <w:rPr>
          <w:rFonts w:ascii="Calibri" w:eastAsia="Calibri" w:hAnsi="Calibri" w:cs="Calibri"/>
          <w:color w:val="000000"/>
          <w:sz w:val="22"/>
          <w:szCs w:val="22"/>
          <w:lang w:val="ru-RU"/>
        </w:rPr>
        <w:t xml:space="preserve"> Угоди, та в період протягом ___ місяців до закінчення строку дії попереднього укладеного договору про закупівлю згідно п.3.1 цієї Угоди.  </w:t>
      </w:r>
    </w:p>
    <w:p w14:paraId="7E5A9D3F"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lastRenderedPageBreak/>
        <w:t xml:space="preserve">Для проведення відбору, Виконавцям, що підписали цю Угоду, надсилається запрошення подати пропозиції щодо укладення </w:t>
      </w:r>
      <w:r w:rsidRPr="00F3058A">
        <w:rPr>
          <w:rFonts w:ascii="Calibri" w:eastAsia="Calibri" w:hAnsi="Calibri" w:cs="Calibri"/>
          <w:color w:val="000000"/>
          <w:sz w:val="22"/>
          <w:szCs w:val="22"/>
          <w:lang w:val="ru-RU"/>
        </w:rPr>
        <w:t>договору про закупівлю за рамковою угодою. Таке запрошення подається у формі повідомлення через електронну систему закупівель та повинно містити:</w:t>
      </w:r>
    </w:p>
    <w:p w14:paraId="754F658E"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Pr>
          <w:rFonts w:ascii="Calibri" w:eastAsia="Calibri" w:hAnsi="Calibri" w:cs="Calibri"/>
          <w:color w:val="000000"/>
          <w:sz w:val="22"/>
          <w:szCs w:val="22"/>
        </w:rPr>
        <w:t xml:space="preserve">найменування та </w:t>
      </w:r>
      <w:r>
        <w:rPr>
          <w:rFonts w:ascii="Calibri" w:eastAsia="Calibri" w:hAnsi="Calibri" w:cs="Calibri"/>
          <w:sz w:val="22"/>
          <w:szCs w:val="22"/>
        </w:rPr>
        <w:t>місцезнаходження</w:t>
      </w:r>
      <w:r>
        <w:rPr>
          <w:rFonts w:ascii="Calibri" w:eastAsia="Calibri" w:hAnsi="Calibri" w:cs="Calibri"/>
          <w:color w:val="000000"/>
          <w:sz w:val="22"/>
          <w:szCs w:val="22"/>
        </w:rPr>
        <w:t xml:space="preserve"> замовника;</w:t>
      </w:r>
    </w:p>
    <w:p w14:paraId="01F7F98B"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Pr>
          <w:rFonts w:ascii="Calibri" w:eastAsia="Calibri" w:hAnsi="Calibri" w:cs="Calibri"/>
          <w:color w:val="000000"/>
          <w:sz w:val="22"/>
          <w:szCs w:val="22"/>
        </w:rPr>
        <w:t xml:space="preserve">назву предмета закупівлі; </w:t>
      </w:r>
    </w:p>
    <w:p w14:paraId="212CEDD7"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Pr>
          <w:rFonts w:ascii="Calibri" w:eastAsia="Calibri" w:hAnsi="Calibri" w:cs="Calibri"/>
          <w:color w:val="000000"/>
          <w:sz w:val="22"/>
          <w:szCs w:val="22"/>
        </w:rPr>
        <w:t xml:space="preserve">кількість (обсяг) Товару (Послуг);   </w:t>
      </w:r>
    </w:p>
    <w:p w14:paraId="53AD0841"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Pr>
          <w:rFonts w:ascii="Calibri" w:eastAsia="Calibri" w:hAnsi="Calibri" w:cs="Calibri"/>
          <w:color w:val="000000"/>
          <w:sz w:val="22"/>
          <w:szCs w:val="22"/>
        </w:rPr>
        <w:t xml:space="preserve">місце надання Товару (Послуг);   </w:t>
      </w:r>
    </w:p>
    <w:p w14:paraId="30228A78"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Pr>
          <w:rFonts w:ascii="Calibri" w:eastAsia="Calibri" w:hAnsi="Calibri" w:cs="Calibri"/>
          <w:color w:val="000000"/>
          <w:sz w:val="22"/>
          <w:szCs w:val="22"/>
        </w:rPr>
        <w:t xml:space="preserve">строк надання Товару (Послуг);    </w:t>
      </w:r>
    </w:p>
    <w:p w14:paraId="3826E3CD"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одиницю виміру Товару (Послуг) (аналогічна одиниці виміру, зазначеній цією </w:t>
      </w:r>
      <w:r>
        <w:rPr>
          <w:rFonts w:ascii="Calibri" w:eastAsia="Calibri" w:hAnsi="Calibri" w:cs="Calibri"/>
          <w:color w:val="000000"/>
          <w:sz w:val="22"/>
          <w:szCs w:val="22"/>
        </w:rPr>
        <w:t>Угодою);</w:t>
      </w:r>
    </w:p>
    <w:p w14:paraId="46FE10E1"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початкову ціну за Товару (Послугу), яка розраховується автоматично електронною системою як добуток ціни</w:t>
      </w:r>
      <w:r w:rsidRPr="00F3058A">
        <w:rPr>
          <w:rFonts w:ascii="Calibri" w:eastAsia="Calibri" w:hAnsi="Calibri" w:cs="Calibri"/>
          <w:color w:val="000000"/>
          <w:sz w:val="22"/>
          <w:szCs w:val="22"/>
          <w:lang w:val="ru-RU"/>
        </w:rPr>
        <w:t xml:space="preserve"> за одиницю для кожного учасника-переможця, зазначеної ним в інформації про ціну за одиницю </w:t>
      </w:r>
      <w:r>
        <w:rPr>
          <w:rFonts w:ascii="Calibri" w:eastAsia="Calibri" w:hAnsi="Calibri" w:cs="Calibri"/>
          <w:color w:val="000000"/>
          <w:sz w:val="22"/>
          <w:szCs w:val="22"/>
        </w:rPr>
        <w:t>(Додаток 1), та Обсягу, на який планується укласти договір (Обсяг вказується Замовником в запрошенні);</w:t>
      </w:r>
    </w:p>
    <w:p w14:paraId="1BDA66AD" w14:textId="77777777" w:rsidR="00472550" w:rsidRPr="00F3058A"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кінцевий строк подання пропозицій та строк їх дії </w:t>
      </w:r>
      <w:r w:rsidRPr="00F3058A">
        <w:rPr>
          <w:rFonts w:ascii="Calibri" w:eastAsia="Calibri" w:hAnsi="Calibri" w:cs="Calibri"/>
          <w:color w:val="000000"/>
          <w:sz w:val="22"/>
          <w:szCs w:val="22"/>
          <w:lang w:val="ru-RU"/>
        </w:rPr>
        <w:t>(встановлюється Замовником, але не менше 3 робочих  дні  з дня розміщення запрошення в системі);</w:t>
      </w:r>
    </w:p>
    <w:p w14:paraId="24A1B3A5" w14:textId="77777777" w:rsidR="00472550" w:rsidRPr="00F3058A"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розмір мінімального кроку електронного аукціону (встановлюється Замовником).</w:t>
      </w:r>
    </w:p>
    <w:p w14:paraId="6A758EA4"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Єдиним критерієм оцінки пропозицій учасників відбору є ціна.</w:t>
      </w:r>
    </w:p>
    <w:p w14:paraId="3AEE1148"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Відбір здійснюється і</w:t>
      </w:r>
      <w:r w:rsidRPr="00F3058A">
        <w:rPr>
          <w:rFonts w:ascii="Calibri" w:eastAsia="Calibri" w:hAnsi="Calibri" w:cs="Calibri"/>
          <w:color w:val="000000"/>
          <w:sz w:val="22"/>
          <w:szCs w:val="22"/>
          <w:lang w:val="ru-RU"/>
        </w:rPr>
        <w:t xml:space="preserve">з застосуванням електронної системи закупівель у відповідності до Закону України «Про публічні закупівлі» та Порядку укладання і виконання рамкових угод, затвердженого наказом Міністерства економічного розвитку і торгівлі України від 15.09.2017 № 1372. </w:t>
      </w:r>
    </w:p>
    <w:p w14:paraId="5A19B99E"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У </w:t>
      </w:r>
      <w:r w:rsidRPr="00F3058A">
        <w:rPr>
          <w:rFonts w:ascii="Calibri" w:eastAsia="Calibri" w:hAnsi="Calibri" w:cs="Calibri"/>
          <w:color w:val="000000"/>
          <w:sz w:val="22"/>
          <w:szCs w:val="22"/>
          <w:lang w:val="ru-RU"/>
        </w:rPr>
        <w:t>разі якщо під час проведення відбору свою пропозицію відповідно до вимог, установлених у запрошенні, подав лише один Виконавець --  електронний аукціон не застосовується, а Замовник визначає такого Виконавця переможцем відбору, після чого електронна систем</w:t>
      </w:r>
      <w:r w:rsidRPr="00F3058A">
        <w:rPr>
          <w:rFonts w:ascii="Calibri" w:eastAsia="Calibri" w:hAnsi="Calibri" w:cs="Calibri"/>
          <w:color w:val="000000"/>
          <w:sz w:val="22"/>
          <w:szCs w:val="22"/>
          <w:lang w:val="ru-RU"/>
        </w:rPr>
        <w:t>а закупівель оприлюднює повідомлення про намір укласти договір.</w:t>
      </w:r>
    </w:p>
    <w:p w14:paraId="27F2C0A9" w14:textId="77777777" w:rsidR="00472550" w:rsidRPr="00F3058A" w:rsidRDefault="00472550">
      <w:pPr>
        <w:jc w:val="both"/>
        <w:rPr>
          <w:rFonts w:ascii="Calibri" w:eastAsia="Calibri" w:hAnsi="Calibri" w:cs="Calibri"/>
          <w:color w:val="000000"/>
          <w:sz w:val="22"/>
          <w:szCs w:val="22"/>
          <w:lang w:val="ru-RU"/>
        </w:rPr>
      </w:pPr>
      <w:bookmarkStart w:id="27" w:name="bookmark=id.2bn6wsx" w:colFirst="0" w:colLast="0"/>
      <w:bookmarkStart w:id="28" w:name="bookmark=id.3whwml4" w:colFirst="0" w:colLast="0"/>
      <w:bookmarkEnd w:id="27"/>
      <w:bookmarkEnd w:id="28"/>
    </w:p>
    <w:p w14:paraId="26D5DA34" w14:textId="77777777" w:rsidR="00472550" w:rsidRPr="00F3058A" w:rsidRDefault="00FD57CB">
      <w:pPr>
        <w:widowControl/>
        <w:numPr>
          <w:ilvl w:val="0"/>
          <w:numId w:val="4"/>
        </w:numPr>
        <w:pBdr>
          <w:top w:val="nil"/>
          <w:left w:val="nil"/>
          <w:bottom w:val="nil"/>
          <w:right w:val="nil"/>
          <w:between w:val="nil"/>
        </w:pBd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ДОГОВІР ПРО ЗАКУПІВЛЮ ТА ЙОГО УМОВИ</w:t>
      </w:r>
    </w:p>
    <w:p w14:paraId="7520C951"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Замовник</w:t>
      </w:r>
      <w:r w:rsidRPr="00F3058A">
        <w:rPr>
          <w:rFonts w:ascii="Calibri" w:eastAsia="Calibri" w:hAnsi="Calibri" w:cs="Calibri"/>
          <w:color w:val="000000"/>
          <w:sz w:val="22"/>
          <w:szCs w:val="22"/>
          <w:lang w:val="ru-RU"/>
        </w:rPr>
        <w:t xml:space="preserve"> укладає Договір про закупівлю кожних __ місяців (або раз на  рік) з Виконавцем, який визнаний переможцем відбору, проведеного згідно пункту 2 цієї Угоди, та протягом строку дії його пропозиції, але не пізніше ніж через 10 календарних днів з дня прийняття </w:t>
      </w:r>
      <w:r w:rsidRPr="00F3058A">
        <w:rPr>
          <w:rFonts w:ascii="Calibri" w:eastAsia="Calibri" w:hAnsi="Calibri" w:cs="Calibri"/>
          <w:color w:val="000000"/>
          <w:sz w:val="22"/>
          <w:szCs w:val="22"/>
          <w:lang w:val="ru-RU"/>
        </w:rPr>
        <w:t>рішення про намір укласти Договір про закупівлю за рамковою угодою.</w:t>
      </w:r>
    </w:p>
    <w:p w14:paraId="05D80CC2"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Договір про закупівлю укладається за формою, визначеною в Додатку № 2 до цієї Угоди. Всі істотні умови Договору про закупівлю визначені у Додатку № 2 до цієї Угоди, окрім умов щодо конкрет</w:t>
      </w:r>
      <w:r w:rsidRPr="00F3058A">
        <w:rPr>
          <w:rFonts w:ascii="Calibri" w:eastAsia="Calibri" w:hAnsi="Calibri" w:cs="Calibri"/>
          <w:color w:val="000000"/>
          <w:sz w:val="22"/>
          <w:szCs w:val="22"/>
          <w:lang w:val="ru-RU"/>
        </w:rPr>
        <w:t>ного обсягу Товару (Послуги) та ціни за одиницю, а також умов про загальну ціну Договору про закупівлю, які визначаються на підставі запрошення Замовника  подати пропозиції щодо укладання Договору про закупівлю та на підставі пропозиції Виконавця-переможця</w:t>
      </w:r>
      <w:r w:rsidRPr="00F3058A">
        <w:rPr>
          <w:rFonts w:ascii="Calibri" w:eastAsia="Calibri" w:hAnsi="Calibri" w:cs="Calibri"/>
          <w:color w:val="000000"/>
          <w:sz w:val="22"/>
          <w:szCs w:val="22"/>
          <w:lang w:val="ru-RU"/>
        </w:rPr>
        <w:t>, сформованої за результатами відбору.</w:t>
      </w:r>
    </w:p>
    <w:p w14:paraId="4C6E2A58"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Місце надання Товару (Послуги), що передбачається Сторонами в Договорі на закупівлю, зазначається в запрошенні Замовника подати пропозиції щодо укладення договору про закупівлю за рамковою угодою.</w:t>
      </w:r>
    </w:p>
    <w:p w14:paraId="395B50D4"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У разі відмови перем</w:t>
      </w:r>
      <w:r w:rsidRPr="00F3058A">
        <w:rPr>
          <w:rFonts w:ascii="Calibri" w:eastAsia="Calibri" w:hAnsi="Calibri" w:cs="Calibri"/>
          <w:color w:val="000000"/>
          <w:sz w:val="22"/>
          <w:szCs w:val="22"/>
          <w:lang w:val="ru-RU"/>
        </w:rPr>
        <w:t xml:space="preserve">ожця відбору від підписання договору про закупівлю за рамковою угодою або неукладення договору про закупівлю за рамковою угодою </w:t>
      </w:r>
      <w:r>
        <w:rPr>
          <w:rFonts w:ascii="Calibri" w:eastAsia="Calibri" w:hAnsi="Calibri" w:cs="Calibri"/>
          <w:color w:val="000000"/>
          <w:sz w:val="22"/>
          <w:szCs w:val="22"/>
        </w:rPr>
        <w:t>Замовник відхиляє пропозицію такого Виконавця та визначає переможця серед тих Виконавців, строк дії пропозиції яких ще не минув.</w:t>
      </w:r>
      <w:bookmarkStart w:id="29" w:name="bookmark=id.qsh70q" w:colFirst="0" w:colLast="0"/>
      <w:bookmarkEnd w:id="29"/>
    </w:p>
    <w:p w14:paraId="7F38AD34"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Виконавець, який підписав договір про закупівлю за рамковою угодою, не має права передавати (відступати) права та обов’язки за таким договором будь-яким іншим особам, у тому числі іншим Виконавцям, та покладати виконання зобов’язань за ним на будь-яку інш</w:t>
      </w:r>
      <w:r w:rsidRPr="00F3058A">
        <w:rPr>
          <w:rFonts w:ascii="Calibri" w:eastAsia="Calibri" w:hAnsi="Calibri" w:cs="Calibri"/>
          <w:color w:val="000000"/>
          <w:sz w:val="22"/>
          <w:szCs w:val="22"/>
          <w:lang w:val="ru-RU"/>
        </w:rPr>
        <w:t>у особу.</w:t>
      </w:r>
      <w:bookmarkStart w:id="30" w:name="bookmark=id.3as4poj" w:colFirst="0" w:colLast="0"/>
      <w:bookmarkStart w:id="31" w:name="bookmark=id.1pxezwc" w:colFirst="0" w:colLast="0"/>
      <w:bookmarkEnd w:id="30"/>
      <w:bookmarkEnd w:id="31"/>
    </w:p>
    <w:p w14:paraId="3C599C13"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Зміна істотних умов договору про закупівлю за рамковою угодою здійснюється відповідно до</w:t>
      </w:r>
      <w:r>
        <w:rPr>
          <w:rFonts w:ascii="Calibri" w:eastAsia="Calibri" w:hAnsi="Calibri" w:cs="Calibri"/>
          <w:color w:val="000000"/>
          <w:sz w:val="22"/>
          <w:szCs w:val="22"/>
        </w:rPr>
        <w:t> </w:t>
      </w:r>
      <w:r w:rsidRPr="00F3058A">
        <w:rPr>
          <w:rFonts w:ascii="Calibri" w:eastAsia="Calibri" w:hAnsi="Calibri" w:cs="Calibri"/>
          <w:color w:val="000000"/>
          <w:sz w:val="22"/>
          <w:szCs w:val="22"/>
          <w:lang w:val="ru-RU"/>
        </w:rPr>
        <w:t>частини п’ятої статті 41 Закону «Про публічні закупівлі».</w:t>
      </w:r>
    </w:p>
    <w:p w14:paraId="54C56C3A"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Ціна за одиницю у договорі про закупівлю  </w:t>
      </w:r>
      <w:r>
        <w:rPr>
          <w:rFonts w:ascii="Calibri" w:eastAsia="Calibri" w:hAnsi="Calibri" w:cs="Calibri"/>
          <w:color w:val="000000"/>
          <w:sz w:val="22"/>
          <w:szCs w:val="22"/>
        </w:rPr>
        <w:t>визначається Замовником за результатом процедури відбору у</w:t>
      </w:r>
      <w:r>
        <w:rPr>
          <w:rFonts w:ascii="Calibri" w:eastAsia="Calibri" w:hAnsi="Calibri" w:cs="Calibri"/>
          <w:color w:val="000000"/>
          <w:sz w:val="22"/>
          <w:szCs w:val="22"/>
        </w:rPr>
        <w:t xml:space="preserve">часників. </w:t>
      </w:r>
      <w:r w:rsidRPr="00F3058A">
        <w:rPr>
          <w:rFonts w:ascii="Calibri" w:eastAsia="Calibri" w:hAnsi="Calibri" w:cs="Calibri"/>
          <w:color w:val="000000"/>
          <w:sz w:val="22"/>
          <w:szCs w:val="22"/>
          <w:lang w:val="ru-RU"/>
        </w:rPr>
        <w:t xml:space="preserve">При цьому, запропонована  Виконавцем  ціна за  одиницю  </w:t>
      </w:r>
      <w:r w:rsidRPr="00F3058A">
        <w:rPr>
          <w:rFonts w:ascii="Calibri" w:eastAsia="Calibri" w:hAnsi="Calibri" w:cs="Calibri"/>
          <w:color w:val="000000"/>
          <w:sz w:val="22"/>
          <w:szCs w:val="22"/>
          <w:lang w:val="ru-RU"/>
        </w:rPr>
        <w:lastRenderedPageBreak/>
        <w:t xml:space="preserve">не  може перевищувати  ціну за  одиницю,  визначену  у Додатку 1 до цієї рамкової угоди з урахуванням пп. 5.2 і 5.3. </w:t>
      </w:r>
    </w:p>
    <w:p w14:paraId="34D5D96B"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Загальна  ціна  договору про  закупівлю  визначається Замовником   виход</w:t>
      </w:r>
      <w:r w:rsidRPr="00F3058A">
        <w:rPr>
          <w:rFonts w:ascii="Calibri" w:eastAsia="Calibri" w:hAnsi="Calibri" w:cs="Calibri"/>
          <w:color w:val="000000"/>
          <w:sz w:val="22"/>
          <w:szCs w:val="22"/>
          <w:lang w:val="ru-RU"/>
        </w:rPr>
        <w:t xml:space="preserve">ячи з ціни за  одиницю, визначеної за результатами відбору, та кількості (обсягу) Товару (Послуги), що закуповуються. Якщо Виконавець, з яким  укладається  договір про закупівлю, є  платником ПДВ, загальна сума  Договору про закупівлю  </w:t>
      </w:r>
      <w:r>
        <w:rPr>
          <w:rFonts w:ascii="Calibri" w:eastAsia="Calibri" w:hAnsi="Calibri" w:cs="Calibri"/>
          <w:color w:val="000000"/>
          <w:sz w:val="22"/>
          <w:szCs w:val="22"/>
        </w:rPr>
        <w:t>зазначається з ураху</w:t>
      </w:r>
      <w:r>
        <w:rPr>
          <w:rFonts w:ascii="Calibri" w:eastAsia="Calibri" w:hAnsi="Calibri" w:cs="Calibri"/>
          <w:color w:val="000000"/>
          <w:sz w:val="22"/>
          <w:szCs w:val="22"/>
        </w:rPr>
        <w:t>ванням  ПДВ.</w:t>
      </w:r>
    </w:p>
    <w:p w14:paraId="0B02AA60" w14:textId="77777777" w:rsidR="00472550" w:rsidRDefault="00472550">
      <w:pPr>
        <w:jc w:val="both"/>
        <w:rPr>
          <w:rFonts w:ascii="Calibri" w:eastAsia="Calibri" w:hAnsi="Calibri" w:cs="Calibri"/>
          <w:color w:val="000000"/>
          <w:sz w:val="22"/>
          <w:szCs w:val="22"/>
        </w:rPr>
      </w:pPr>
    </w:p>
    <w:p w14:paraId="004EE9D0" w14:textId="77777777" w:rsidR="00472550" w:rsidRDefault="00472550">
      <w:pPr>
        <w:jc w:val="both"/>
        <w:rPr>
          <w:rFonts w:ascii="Calibri" w:eastAsia="Calibri" w:hAnsi="Calibri" w:cs="Calibri"/>
          <w:color w:val="000000"/>
          <w:sz w:val="22"/>
          <w:szCs w:val="22"/>
        </w:rPr>
      </w:pPr>
    </w:p>
    <w:p w14:paraId="6E6C883B" w14:textId="77777777" w:rsidR="00472550" w:rsidRDefault="00472550">
      <w:pPr>
        <w:jc w:val="both"/>
        <w:rPr>
          <w:rFonts w:ascii="Calibri" w:eastAsia="Calibri" w:hAnsi="Calibri" w:cs="Calibri"/>
          <w:color w:val="000000"/>
          <w:sz w:val="22"/>
          <w:szCs w:val="22"/>
        </w:rPr>
      </w:pPr>
    </w:p>
    <w:p w14:paraId="54B33E10" w14:textId="77777777" w:rsidR="00472550" w:rsidRPr="00F3058A" w:rsidRDefault="00FD57CB">
      <w:pPr>
        <w:widowControl/>
        <w:numPr>
          <w:ilvl w:val="0"/>
          <w:numId w:val="4"/>
        </w:numPr>
        <w:pBdr>
          <w:top w:val="nil"/>
          <w:left w:val="nil"/>
          <w:bottom w:val="nil"/>
          <w:right w:val="nil"/>
          <w:between w:val="nil"/>
        </w:pBd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ПОРЯДОК ТА ПІДСТАВИ ПРИПИНЕННЯ ДІЇ РАМКОВОЇ УГОДИ</w:t>
      </w:r>
    </w:p>
    <w:p w14:paraId="7B60D2FC"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Ця Угода припиняється за наявності таких підстав: </w:t>
      </w:r>
    </w:p>
    <w:p w14:paraId="4C8B1252" w14:textId="77777777" w:rsidR="00472550" w:rsidRPr="00F3058A" w:rsidRDefault="00FD57CB">
      <w:pPr>
        <w:widowControl/>
        <w:numPr>
          <w:ilvl w:val="2"/>
          <w:numId w:val="4"/>
        </w:numPr>
        <w:pBdr>
          <w:top w:val="nil"/>
          <w:left w:val="nil"/>
          <w:bottom w:val="nil"/>
          <w:right w:val="nil"/>
          <w:between w:val="nil"/>
        </w:pBdr>
        <w:ind w:left="1701"/>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відмова Замовника від виконання Угоди;</w:t>
      </w:r>
    </w:p>
    <w:p w14:paraId="0E4AA889" w14:textId="77777777" w:rsidR="00472550" w:rsidRPr="00F3058A" w:rsidRDefault="00FD57CB">
      <w:pPr>
        <w:widowControl/>
        <w:numPr>
          <w:ilvl w:val="2"/>
          <w:numId w:val="4"/>
        </w:numPr>
        <w:pBdr>
          <w:top w:val="nil"/>
          <w:left w:val="nil"/>
          <w:bottom w:val="nil"/>
          <w:right w:val="nil"/>
          <w:between w:val="nil"/>
        </w:pBdr>
        <w:ind w:left="1701"/>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відмова Виконавців від виконання Угоди в порядку, визначеному п. 4.4. цієї Угоди,   внаслідок чого </w:t>
      </w:r>
      <w:r w:rsidRPr="00F3058A">
        <w:rPr>
          <w:rFonts w:ascii="Calibri" w:eastAsia="Calibri" w:hAnsi="Calibri" w:cs="Calibri"/>
          <w:color w:val="000000"/>
          <w:sz w:val="22"/>
          <w:szCs w:val="22"/>
          <w:lang w:val="ru-RU"/>
        </w:rPr>
        <w:t>кількість Виконавців, які підписали рамкову угоду, стала менше трьох;</w:t>
      </w:r>
    </w:p>
    <w:p w14:paraId="613053F4" w14:textId="77777777" w:rsidR="00472550" w:rsidRDefault="00FD57CB">
      <w:pPr>
        <w:widowControl/>
        <w:numPr>
          <w:ilvl w:val="2"/>
          <w:numId w:val="4"/>
        </w:numPr>
        <w:pBdr>
          <w:top w:val="nil"/>
          <w:left w:val="nil"/>
          <w:bottom w:val="nil"/>
          <w:right w:val="nil"/>
          <w:between w:val="nil"/>
        </w:pBdr>
        <w:ind w:left="1701"/>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припинення участі Виконавців в Угоді, згідно п.п. 4.5, 4.6. </w:t>
      </w:r>
      <w:r>
        <w:rPr>
          <w:rFonts w:ascii="Calibri" w:eastAsia="Calibri" w:hAnsi="Calibri" w:cs="Calibri"/>
          <w:color w:val="000000"/>
          <w:sz w:val="22"/>
          <w:szCs w:val="22"/>
        </w:rPr>
        <w:t>Угоди внаслідок чого кількість Виконавців, які підписали рамкову Угоду, стала менше трьох.</w:t>
      </w:r>
    </w:p>
    <w:p w14:paraId="16119CB9"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Замовник та будь-який з Виконавців </w:t>
      </w:r>
      <w:r w:rsidRPr="00F3058A">
        <w:rPr>
          <w:rFonts w:ascii="Calibri" w:eastAsia="Calibri" w:hAnsi="Calibri" w:cs="Calibri"/>
          <w:color w:val="000000"/>
          <w:sz w:val="22"/>
          <w:szCs w:val="22"/>
          <w:lang w:val="ru-RU"/>
        </w:rPr>
        <w:t>має право відмовитись від виконання Угоди та вийти з угоди.</w:t>
      </w:r>
    </w:p>
    <w:p w14:paraId="3CB619F5"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У разі відмови Замовника  від виконання Угоди, він розміщує в електронній системі закупівель повідомлення про відмову від виконання Угоди, що автоматично надсилається Виконавцям, які підписали Уго</w:t>
      </w:r>
      <w:r w:rsidRPr="00F3058A">
        <w:rPr>
          <w:rFonts w:ascii="Calibri" w:eastAsia="Calibri" w:hAnsi="Calibri" w:cs="Calibri"/>
          <w:color w:val="000000"/>
          <w:sz w:val="22"/>
          <w:szCs w:val="22"/>
          <w:lang w:val="ru-RU"/>
        </w:rPr>
        <w:t>ду, не пізніше ніж за 10 днів до дня припинення його участі в рамковій Угоді.</w:t>
      </w:r>
    </w:p>
    <w:p w14:paraId="310EA10C"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У разі відмови одного з Виконавців, який є стороною </w:t>
      </w:r>
      <w:r>
        <w:rPr>
          <w:rFonts w:ascii="Calibri" w:eastAsia="Calibri" w:hAnsi="Calibri" w:cs="Calibri"/>
          <w:color w:val="000000"/>
          <w:sz w:val="22"/>
          <w:szCs w:val="22"/>
        </w:rPr>
        <w:t>Угоди, від виконання Угоди, такий Виконавець повідомляє про це Покупця в письмовій формі не пізніше ніж за 30 днів до дня прип</w:t>
      </w:r>
      <w:r>
        <w:rPr>
          <w:rFonts w:ascii="Calibri" w:eastAsia="Calibri" w:hAnsi="Calibri" w:cs="Calibri"/>
          <w:color w:val="000000"/>
          <w:sz w:val="22"/>
          <w:szCs w:val="22"/>
        </w:rPr>
        <w:t xml:space="preserve">инення участі такого Виконавця в рамковій Угоді. </w:t>
      </w:r>
    </w:p>
    <w:p w14:paraId="1945296C"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Участь будь-якого Виконавця в Угоді припиняється, якщо:</w:t>
      </w:r>
    </w:p>
    <w:p w14:paraId="0D52C278" w14:textId="77777777" w:rsidR="00472550" w:rsidRPr="00F3058A"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такий Виконавець не подав свої пропозиції для проведення відбору принаймні 5 разів;</w:t>
      </w:r>
    </w:p>
    <w:p w14:paraId="3AFB2BD8" w14:textId="77777777" w:rsidR="00472550"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такий Виконавець двічі відмовився від підписання Договору про заку</w:t>
      </w:r>
      <w:r w:rsidRPr="00F3058A">
        <w:rPr>
          <w:rFonts w:ascii="Calibri" w:eastAsia="Calibri" w:hAnsi="Calibri" w:cs="Calibri"/>
          <w:color w:val="000000"/>
          <w:sz w:val="22"/>
          <w:szCs w:val="22"/>
          <w:lang w:val="ru-RU"/>
        </w:rPr>
        <w:t xml:space="preserve">півлю.  </w:t>
      </w:r>
      <w:r>
        <w:rPr>
          <w:rFonts w:ascii="Calibri" w:eastAsia="Calibri" w:hAnsi="Calibri" w:cs="Calibri"/>
          <w:color w:val="000000"/>
          <w:sz w:val="22"/>
          <w:szCs w:val="22"/>
        </w:rPr>
        <w:t>Відмовою Виконавця від підписання Договору закупівлі також є не підписання Договору про закупівлю протягом 10 днів з дня прийняття рішення про намір укласти Договір про закупівлю за рамковою Угодою</w:t>
      </w:r>
      <w:r>
        <w:rPr>
          <w:rFonts w:ascii="Calibri" w:eastAsia="Calibri" w:hAnsi="Calibri" w:cs="Calibri"/>
          <w:color w:val="000000"/>
          <w:sz w:val="22"/>
          <w:szCs w:val="22"/>
          <w:highlight w:val="white"/>
        </w:rPr>
        <w:t>.</w:t>
      </w:r>
    </w:p>
    <w:p w14:paraId="50CDC46D" w14:textId="77777777" w:rsidR="00472550" w:rsidRDefault="00472550">
      <w:pPr>
        <w:jc w:val="both"/>
        <w:rPr>
          <w:rFonts w:ascii="Calibri" w:eastAsia="Calibri" w:hAnsi="Calibri" w:cs="Calibri"/>
          <w:color w:val="000000"/>
          <w:sz w:val="22"/>
          <w:szCs w:val="22"/>
        </w:rPr>
      </w:pPr>
    </w:p>
    <w:p w14:paraId="00F563F7" w14:textId="77777777" w:rsidR="00472550" w:rsidRPr="00F3058A" w:rsidRDefault="00FD57CB">
      <w:pPr>
        <w:widowControl/>
        <w:numPr>
          <w:ilvl w:val="0"/>
          <w:numId w:val="4"/>
        </w:numPr>
        <w:pBdr>
          <w:top w:val="nil"/>
          <w:left w:val="nil"/>
          <w:bottom w:val="nil"/>
          <w:right w:val="nil"/>
          <w:between w:val="nil"/>
        </w:pBdr>
        <w:jc w:val="center"/>
        <w:rPr>
          <w:rFonts w:ascii="Calibri" w:eastAsia="Calibri" w:hAnsi="Calibri" w:cs="Calibri"/>
          <w:b/>
          <w:color w:val="000000"/>
          <w:sz w:val="22"/>
          <w:szCs w:val="22"/>
          <w:lang w:val="ru-RU"/>
        </w:rPr>
      </w:pPr>
      <w:r w:rsidRPr="00F3058A">
        <w:rPr>
          <w:rFonts w:ascii="Calibri" w:eastAsia="Calibri" w:hAnsi="Calibri" w:cs="Calibri"/>
          <w:b/>
          <w:color w:val="000000"/>
          <w:sz w:val="22"/>
          <w:szCs w:val="22"/>
          <w:lang w:val="ru-RU"/>
        </w:rPr>
        <w:t>СТРОК ДІЇ ТА ПОРЯДОК ВНЕСЕННЯ ЗМІН ДО УГОДИ</w:t>
      </w:r>
    </w:p>
    <w:p w14:paraId="6108B074"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Угода набирає чинності з дня її підписання уповноваженими представниками Сторін, скріплення печатками Сторін (за наявності) та діє до 31.12.202__</w:t>
      </w:r>
      <w:r>
        <w:rPr>
          <w:rFonts w:ascii="Calibri" w:eastAsia="Calibri" w:hAnsi="Calibri" w:cs="Calibri"/>
          <w:color w:val="000000"/>
          <w:sz w:val="22"/>
          <w:szCs w:val="22"/>
          <w:vertAlign w:val="superscript"/>
        </w:rPr>
        <w:footnoteReference w:id="21"/>
      </w:r>
      <w:r w:rsidRPr="00F3058A">
        <w:rPr>
          <w:rFonts w:ascii="Calibri" w:eastAsia="Calibri" w:hAnsi="Calibri" w:cs="Calibri"/>
          <w:color w:val="000000"/>
          <w:sz w:val="22"/>
          <w:szCs w:val="22"/>
          <w:lang w:val="ru-RU"/>
        </w:rPr>
        <w:t xml:space="preserve"> року включно. Угода вважається укладеною у разі її підписання Замовником з однієї сторони та не менше ніж трь</w:t>
      </w:r>
      <w:r w:rsidRPr="00F3058A">
        <w:rPr>
          <w:rFonts w:ascii="Calibri" w:eastAsia="Calibri" w:hAnsi="Calibri" w:cs="Calibri"/>
          <w:color w:val="000000"/>
          <w:sz w:val="22"/>
          <w:szCs w:val="22"/>
          <w:lang w:val="ru-RU"/>
        </w:rPr>
        <w:t>ома Виконавцями з іншої.</w:t>
      </w:r>
    </w:p>
    <w:p w14:paraId="2566350D"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Істотні умови Угоди, а саме ціна, встановлена Виконавцями  за результатами проведення відкритих торгів для укладення цієї Угоди та яка відображена в Додатку № 1 до Угоди, не може змінюватися протягом строку дії Угоди, окрім такого </w:t>
      </w:r>
      <w:r w:rsidRPr="00F3058A">
        <w:rPr>
          <w:rFonts w:ascii="Calibri" w:eastAsia="Calibri" w:hAnsi="Calibri" w:cs="Calibri"/>
          <w:color w:val="000000"/>
          <w:sz w:val="22"/>
          <w:szCs w:val="22"/>
          <w:lang w:val="ru-RU"/>
        </w:rPr>
        <w:t xml:space="preserve">випадку: </w:t>
      </w:r>
    </w:p>
    <w:p w14:paraId="5D0DE9AB" w14:textId="77777777" w:rsidR="00472550" w:rsidRPr="00F3058A"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зміна ціни у зв’язку із зміною ставок податків і зборів пропорційно до змін таких ставок.</w:t>
      </w:r>
    </w:p>
    <w:p w14:paraId="79CA3CEE"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Зміна ціни у випадку, передбаченому п.п. 5.2.1. цієї Угоди, може бути ініційована одним або декількома Виконавцями шляхом направлення відповідного звернення</w:t>
      </w:r>
      <w:r w:rsidRPr="00F3058A">
        <w:rPr>
          <w:rFonts w:ascii="Calibri" w:eastAsia="Calibri" w:hAnsi="Calibri" w:cs="Calibri"/>
          <w:color w:val="000000"/>
          <w:sz w:val="22"/>
          <w:szCs w:val="22"/>
          <w:lang w:val="ru-RU"/>
        </w:rPr>
        <w:t xml:space="preserve"> з підтверджуючими документами на адресу Замовника в наступному порядку:</w:t>
      </w:r>
    </w:p>
    <w:p w14:paraId="5E90614F" w14:textId="77777777" w:rsidR="00472550" w:rsidRPr="00F3058A" w:rsidRDefault="00FD57CB">
      <w:pPr>
        <w:widowControl/>
        <w:numPr>
          <w:ilvl w:val="2"/>
          <w:numId w:val="4"/>
        </w:numPr>
        <w:pBdr>
          <w:top w:val="nil"/>
          <w:left w:val="nil"/>
          <w:bottom w:val="nil"/>
          <w:right w:val="nil"/>
          <w:between w:val="nil"/>
        </w:pBdr>
        <w:ind w:left="1843"/>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За результатами розгляду відповідного звернення Виконавця(ів), у випадку наявності підстав для внесення змін до ціни за одиницю </w:t>
      </w:r>
      <w:r>
        <w:rPr>
          <w:rFonts w:ascii="Calibri" w:eastAsia="Calibri" w:hAnsi="Calibri" w:cs="Calibri"/>
          <w:color w:val="000000"/>
          <w:sz w:val="22"/>
          <w:szCs w:val="22"/>
        </w:rPr>
        <w:t xml:space="preserve">Послуги, визначеної цією Угодою, Замовник має право  в </w:t>
      </w:r>
      <w:r>
        <w:rPr>
          <w:rFonts w:ascii="Calibri" w:eastAsia="Calibri" w:hAnsi="Calibri" w:cs="Calibri"/>
          <w:color w:val="000000"/>
          <w:sz w:val="22"/>
          <w:szCs w:val="22"/>
        </w:rPr>
        <w:t>односторонньому порядку внести зміни до Угоди шляхом підписання відповідного повідомлення про внесення змін до Угоди та публікації такого повідомлення на веб-порталі центрального органу виконавчої влади, що реалізує державну політику у сфері публічних заку</w:t>
      </w:r>
      <w:r>
        <w:rPr>
          <w:rFonts w:ascii="Calibri" w:eastAsia="Calibri" w:hAnsi="Calibri" w:cs="Calibri"/>
          <w:color w:val="000000"/>
          <w:sz w:val="22"/>
          <w:szCs w:val="22"/>
        </w:rPr>
        <w:t xml:space="preserve">півель (далі – Уповноважений орган) - </w:t>
      </w:r>
      <w:hyperlink r:id="rId23">
        <w:r>
          <w:rPr>
            <w:rFonts w:ascii="Calibri" w:eastAsia="Calibri" w:hAnsi="Calibri" w:cs="Calibri"/>
            <w:color w:val="0000FF"/>
            <w:sz w:val="22"/>
            <w:szCs w:val="22"/>
            <w:u w:val="single"/>
          </w:rPr>
          <w:t>https://prozorro.gov.ua</w:t>
        </w:r>
      </w:hyperlink>
      <w:r>
        <w:rPr>
          <w:rFonts w:ascii="Calibri" w:eastAsia="Calibri" w:hAnsi="Calibri" w:cs="Calibri"/>
          <w:color w:val="000000"/>
          <w:sz w:val="22"/>
          <w:szCs w:val="22"/>
        </w:rPr>
        <w:t xml:space="preserve"> . </w:t>
      </w:r>
      <w:r w:rsidRPr="00F3058A">
        <w:rPr>
          <w:rFonts w:ascii="Calibri" w:eastAsia="Calibri" w:hAnsi="Calibri" w:cs="Calibri"/>
          <w:color w:val="000000"/>
          <w:sz w:val="22"/>
          <w:szCs w:val="22"/>
          <w:lang w:val="ru-RU"/>
        </w:rPr>
        <w:t xml:space="preserve">Виконавці вважаються </w:t>
      </w:r>
      <w:r w:rsidRPr="00F3058A">
        <w:rPr>
          <w:rFonts w:ascii="Calibri" w:eastAsia="Calibri" w:hAnsi="Calibri" w:cs="Calibri"/>
          <w:color w:val="000000"/>
          <w:sz w:val="22"/>
          <w:szCs w:val="22"/>
          <w:lang w:val="ru-RU"/>
        </w:rPr>
        <w:lastRenderedPageBreak/>
        <w:t>повідомленими про внесення змін до Угоди з дати публікації Замовником відповідного повідомлення на веб-порталі Уповноваженого ор</w:t>
      </w:r>
      <w:r w:rsidRPr="00F3058A">
        <w:rPr>
          <w:rFonts w:ascii="Calibri" w:eastAsia="Calibri" w:hAnsi="Calibri" w:cs="Calibri"/>
          <w:color w:val="000000"/>
          <w:sz w:val="22"/>
          <w:szCs w:val="22"/>
          <w:lang w:val="ru-RU"/>
        </w:rPr>
        <w:t xml:space="preserve">гану </w:t>
      </w:r>
      <w:hyperlink r:id="rId24">
        <w:r>
          <w:rPr>
            <w:rFonts w:ascii="Calibri" w:eastAsia="Calibri" w:hAnsi="Calibri" w:cs="Calibri"/>
            <w:color w:val="0000FF"/>
            <w:sz w:val="22"/>
            <w:szCs w:val="22"/>
            <w:u w:val="single"/>
          </w:rPr>
          <w:t>https</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prozorro</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gov</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ua</w:t>
        </w:r>
      </w:hyperlink>
      <w:r w:rsidRPr="00F3058A">
        <w:rPr>
          <w:rFonts w:ascii="Calibri" w:eastAsia="Calibri" w:hAnsi="Calibri" w:cs="Calibri"/>
          <w:color w:val="000000"/>
          <w:sz w:val="22"/>
          <w:szCs w:val="22"/>
          <w:lang w:val="ru-RU"/>
        </w:rPr>
        <w:t xml:space="preserve"> . </w:t>
      </w:r>
    </w:p>
    <w:p w14:paraId="63F1EE6F" w14:textId="77777777" w:rsidR="00472550" w:rsidRPr="00F3058A" w:rsidRDefault="00472550">
      <w:pPr>
        <w:ind w:left="1843"/>
        <w:jc w:val="both"/>
        <w:rPr>
          <w:rFonts w:ascii="Calibri" w:eastAsia="Calibri" w:hAnsi="Calibri" w:cs="Calibri"/>
          <w:color w:val="000000"/>
          <w:sz w:val="22"/>
          <w:szCs w:val="22"/>
          <w:lang w:val="ru-RU"/>
        </w:rPr>
      </w:pPr>
    </w:p>
    <w:p w14:paraId="53551740" w14:textId="77777777" w:rsidR="00472550" w:rsidRDefault="00FD57CB">
      <w:pPr>
        <w:widowControl/>
        <w:numPr>
          <w:ilvl w:val="0"/>
          <w:numId w:val="4"/>
        </w:num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ІНШІ УМОВИ</w:t>
      </w:r>
    </w:p>
    <w:p w14:paraId="0269E6EB"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Умови цієї Угоди змінюються шляхом укладання Сторонами відповідної додаткової угоди, крім зміни умов Угоди згідно п. 5.3 цієї Угоди.</w:t>
      </w:r>
    </w:p>
    <w:p w14:paraId="33CC71BB"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Підписанням цієї Угоди Сторони </w:t>
      </w:r>
      <w:r w:rsidRPr="00F3058A">
        <w:rPr>
          <w:rFonts w:ascii="Calibri" w:eastAsia="Calibri" w:hAnsi="Calibri" w:cs="Calibri"/>
          <w:color w:val="000000"/>
          <w:sz w:val="22"/>
          <w:szCs w:val="22"/>
          <w:lang w:val="ru-RU"/>
        </w:rPr>
        <w:t>зобов’язуються оформлювати первинні бухгалтерські документи (рахунки, акти наданих  послуг тощо) та здійснювати обмін такими документами з використанням Сервісу «Документ. Онлайн» (</w:t>
      </w:r>
      <w:hyperlink r:id="rId25">
        <w:r>
          <w:rPr>
            <w:rFonts w:ascii="Calibri" w:eastAsia="Calibri" w:hAnsi="Calibri" w:cs="Calibri"/>
            <w:color w:val="0000FF"/>
            <w:sz w:val="22"/>
            <w:szCs w:val="22"/>
            <w:u w:val="single"/>
          </w:rPr>
          <w:t>https</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document</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online</w:t>
        </w:r>
        <w:r w:rsidRPr="00F3058A">
          <w:rPr>
            <w:rFonts w:ascii="Calibri" w:eastAsia="Calibri" w:hAnsi="Calibri" w:cs="Calibri"/>
            <w:color w:val="0000FF"/>
            <w:sz w:val="22"/>
            <w:szCs w:val="22"/>
            <w:u w:val="single"/>
            <w:lang w:val="ru-RU"/>
          </w:rPr>
          <w:t>/</w:t>
        </w:r>
      </w:hyperlink>
      <w:r w:rsidRPr="00F3058A">
        <w:rPr>
          <w:rFonts w:ascii="Calibri" w:eastAsia="Calibri" w:hAnsi="Calibri" w:cs="Calibri"/>
          <w:color w:val="000000"/>
          <w:sz w:val="22"/>
          <w:szCs w:val="22"/>
          <w:lang w:val="ru-RU"/>
        </w:rPr>
        <w:t>) або с</w:t>
      </w:r>
      <w:r w:rsidRPr="00F3058A">
        <w:rPr>
          <w:rFonts w:ascii="Calibri" w:eastAsia="Calibri" w:hAnsi="Calibri" w:cs="Calibri"/>
          <w:color w:val="000000"/>
          <w:sz w:val="22"/>
          <w:szCs w:val="22"/>
          <w:lang w:val="ru-RU"/>
        </w:rPr>
        <w:t>ервісу «Вчасно» (</w:t>
      </w:r>
      <w:hyperlink r:id="rId26">
        <w:r>
          <w:rPr>
            <w:rFonts w:ascii="Calibri" w:eastAsia="Calibri" w:hAnsi="Calibri" w:cs="Calibri"/>
            <w:color w:val="0000FF"/>
            <w:sz w:val="22"/>
            <w:szCs w:val="22"/>
            <w:u w:val="single"/>
          </w:rPr>
          <w:t>https</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vchasno</w:t>
        </w:r>
        <w:r w:rsidRPr="00F3058A">
          <w:rPr>
            <w:rFonts w:ascii="Calibri" w:eastAsia="Calibri" w:hAnsi="Calibri" w:cs="Calibri"/>
            <w:color w:val="0000FF"/>
            <w:sz w:val="22"/>
            <w:szCs w:val="22"/>
            <w:u w:val="single"/>
            <w:lang w:val="ru-RU"/>
          </w:rPr>
          <w:t>.</w:t>
        </w:r>
        <w:r>
          <w:rPr>
            <w:rFonts w:ascii="Calibri" w:eastAsia="Calibri" w:hAnsi="Calibri" w:cs="Calibri"/>
            <w:color w:val="0000FF"/>
            <w:sz w:val="22"/>
            <w:szCs w:val="22"/>
            <w:u w:val="single"/>
          </w:rPr>
          <w:t>ua</w:t>
        </w:r>
        <w:r w:rsidRPr="00F3058A">
          <w:rPr>
            <w:rFonts w:ascii="Calibri" w:eastAsia="Calibri" w:hAnsi="Calibri" w:cs="Calibri"/>
            <w:color w:val="0000FF"/>
            <w:sz w:val="22"/>
            <w:szCs w:val="22"/>
            <w:u w:val="single"/>
            <w:lang w:val="ru-RU"/>
          </w:rPr>
          <w:t>/</w:t>
        </w:r>
      </w:hyperlink>
      <w:r w:rsidRPr="00F3058A">
        <w:rPr>
          <w:rFonts w:ascii="Calibri" w:eastAsia="Calibri" w:hAnsi="Calibri" w:cs="Calibri"/>
          <w:color w:val="000000"/>
          <w:sz w:val="22"/>
          <w:szCs w:val="22"/>
          <w:lang w:val="ru-RU"/>
        </w:rPr>
        <w:t>).</w:t>
      </w:r>
    </w:p>
    <w:p w14:paraId="4533DACB"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sidRPr="00F3058A">
        <w:rPr>
          <w:rFonts w:ascii="Calibri" w:eastAsia="Calibri" w:hAnsi="Calibri" w:cs="Calibri"/>
          <w:color w:val="000000"/>
          <w:sz w:val="22"/>
          <w:szCs w:val="22"/>
          <w:lang w:val="ru-RU"/>
        </w:rPr>
        <w:t xml:space="preserve">Виконавці, що підписали Угоду, не мають права передавати (відступати) права та обов’язки за цією </w:t>
      </w:r>
      <w:r>
        <w:rPr>
          <w:rFonts w:ascii="Calibri" w:eastAsia="Calibri" w:hAnsi="Calibri" w:cs="Calibri"/>
          <w:color w:val="000000"/>
          <w:sz w:val="22"/>
          <w:szCs w:val="22"/>
        </w:rPr>
        <w:t>Угодою будь-яким іншим особам, покладати виконання зобов’язань за нею на будь-яку</w:t>
      </w:r>
      <w:r>
        <w:rPr>
          <w:rFonts w:ascii="Calibri" w:eastAsia="Calibri" w:hAnsi="Calibri" w:cs="Calibri"/>
          <w:color w:val="000000"/>
          <w:sz w:val="22"/>
          <w:szCs w:val="22"/>
        </w:rPr>
        <w:t xml:space="preserve"> іншу особу.</w:t>
      </w:r>
    </w:p>
    <w:p w14:paraId="715D6FA4"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Pr>
          <w:rFonts w:ascii="Calibri" w:eastAsia="Calibri" w:hAnsi="Calibri" w:cs="Calibri"/>
          <w:color w:val="000000"/>
          <w:sz w:val="22"/>
          <w:szCs w:val="22"/>
        </w:rPr>
        <w:t xml:space="preserve">Розбіжності, які можуть виникнути щодо цієї Угоди, вирішуються шляхом переговорів. </w:t>
      </w:r>
      <w:r w:rsidRPr="00F3058A">
        <w:rPr>
          <w:rFonts w:ascii="Calibri" w:eastAsia="Calibri" w:hAnsi="Calibri" w:cs="Calibri"/>
          <w:color w:val="000000"/>
          <w:sz w:val="22"/>
          <w:szCs w:val="22"/>
          <w:lang w:val="ru-RU"/>
        </w:rPr>
        <w:t xml:space="preserve">Розбіжності, які не можуть бути врегульовані шляхом переговорів, підлягають розгляду згідно законодавства України. </w:t>
      </w:r>
    </w:p>
    <w:p w14:paraId="2890D4E0"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Дана рамкова угода складена в  4-х екземпляр</w:t>
      </w:r>
      <w:r w:rsidRPr="00F3058A">
        <w:rPr>
          <w:rFonts w:ascii="Calibri" w:eastAsia="Calibri" w:hAnsi="Calibri" w:cs="Calibri"/>
          <w:color w:val="000000"/>
          <w:sz w:val="22"/>
          <w:szCs w:val="22"/>
          <w:lang w:val="ru-RU"/>
        </w:rPr>
        <w:t>ах, що мають рівну юридичну чинність, по одному для кожної із Сторін (Замовник і три Виконавці).</w:t>
      </w:r>
    </w:p>
    <w:p w14:paraId="5743573C" w14:textId="77777777" w:rsidR="00472550"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У випадках, не передбачених цією Рамковою Угодою, Сторони керуються законодавством України. </w:t>
      </w:r>
    </w:p>
    <w:p w14:paraId="4D768C09" w14:textId="77777777" w:rsidR="00472550" w:rsidRPr="00F3058A" w:rsidRDefault="00FD57CB">
      <w:pPr>
        <w:widowControl/>
        <w:numPr>
          <w:ilvl w:val="1"/>
          <w:numId w:val="4"/>
        </w:numPr>
        <w:pBdr>
          <w:top w:val="nil"/>
          <w:left w:val="nil"/>
          <w:bottom w:val="nil"/>
          <w:right w:val="nil"/>
          <w:between w:val="nil"/>
        </w:pBd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У разі зміни реквізитів Сторони зобов’язуються протягом трьох робо</w:t>
      </w:r>
      <w:r w:rsidRPr="00F3058A">
        <w:rPr>
          <w:rFonts w:ascii="Calibri" w:eastAsia="Calibri" w:hAnsi="Calibri" w:cs="Calibri"/>
          <w:color w:val="000000"/>
          <w:sz w:val="22"/>
          <w:szCs w:val="22"/>
          <w:lang w:val="ru-RU"/>
        </w:rPr>
        <w:t>чих днів повідомляти у письмовій формі іншу Сторону про зазначені зміни.</w:t>
      </w:r>
    </w:p>
    <w:p w14:paraId="57E71D0B" w14:textId="77777777" w:rsidR="00472550" w:rsidRPr="00F3058A" w:rsidRDefault="00472550">
      <w:pPr>
        <w:jc w:val="both"/>
        <w:rPr>
          <w:rFonts w:ascii="Calibri" w:eastAsia="Calibri" w:hAnsi="Calibri" w:cs="Calibri"/>
          <w:sz w:val="22"/>
          <w:szCs w:val="22"/>
          <w:lang w:val="ru-RU"/>
        </w:rPr>
      </w:pPr>
    </w:p>
    <w:p w14:paraId="58521ECA"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Додатки:</w:t>
      </w:r>
    </w:p>
    <w:p w14:paraId="61740585"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Додаток № 1  - «Відомості щодо предмету закупівлі».</w:t>
      </w:r>
    </w:p>
    <w:p w14:paraId="3B04ACDD"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sz w:val="22"/>
          <w:szCs w:val="22"/>
          <w:lang w:val="ru-RU"/>
        </w:rPr>
        <w:t>Додаток № 2  - «ФОРМА ДОГОВОРУ ПРО ЗАКУПІВЛЮ»</w:t>
      </w:r>
      <w:r>
        <w:rPr>
          <w:rFonts w:ascii="Calibri" w:eastAsia="Calibri" w:hAnsi="Calibri" w:cs="Calibri"/>
          <w:sz w:val="22"/>
          <w:szCs w:val="22"/>
          <w:vertAlign w:val="superscript"/>
        </w:rPr>
        <w:footnoteReference w:id="22"/>
      </w:r>
    </w:p>
    <w:p w14:paraId="3D686331" w14:textId="77777777" w:rsidR="00472550" w:rsidRPr="00F3058A" w:rsidRDefault="00472550">
      <w:pPr>
        <w:jc w:val="both"/>
        <w:rPr>
          <w:rFonts w:ascii="Calibri" w:eastAsia="Calibri" w:hAnsi="Calibri" w:cs="Calibri"/>
          <w:sz w:val="22"/>
          <w:szCs w:val="22"/>
          <w:lang w:val="ru-RU"/>
        </w:rPr>
      </w:pPr>
    </w:p>
    <w:p w14:paraId="68B21E86" w14:textId="77777777" w:rsidR="00472550" w:rsidRPr="00F3058A" w:rsidRDefault="00FD57CB">
      <w:pPr>
        <w:jc w:val="both"/>
        <w:rPr>
          <w:rFonts w:ascii="Calibri" w:eastAsia="Calibri" w:hAnsi="Calibri" w:cs="Calibri"/>
          <w:color w:val="000000"/>
          <w:sz w:val="22"/>
          <w:szCs w:val="22"/>
          <w:lang w:val="ru-RU"/>
        </w:rPr>
      </w:pPr>
      <w:r w:rsidRPr="00F3058A">
        <w:rPr>
          <w:rFonts w:ascii="Calibri" w:eastAsia="Calibri" w:hAnsi="Calibri" w:cs="Calibri"/>
          <w:sz w:val="22"/>
          <w:szCs w:val="22"/>
          <w:lang w:val="ru-RU"/>
        </w:rPr>
        <w:t>РЕКВІЗИТИ ТА ПІДПИСИ СТОРІН</w:t>
      </w:r>
    </w:p>
    <w:p w14:paraId="1449DEB6" w14:textId="77777777" w:rsidR="00472550" w:rsidRPr="00F3058A" w:rsidRDefault="00472550">
      <w:pPr>
        <w:jc w:val="both"/>
        <w:rPr>
          <w:rFonts w:ascii="Calibri" w:eastAsia="Calibri" w:hAnsi="Calibri" w:cs="Calibri"/>
          <w:color w:val="000000"/>
          <w:sz w:val="22"/>
          <w:szCs w:val="22"/>
          <w:lang w:val="ru-RU"/>
        </w:rPr>
      </w:pPr>
    </w:p>
    <w:p w14:paraId="70F1B266" w14:textId="77777777" w:rsidR="00472550" w:rsidRPr="00F3058A" w:rsidRDefault="00472550">
      <w:pPr>
        <w:jc w:val="both"/>
        <w:rPr>
          <w:rFonts w:ascii="Calibri" w:eastAsia="Calibri" w:hAnsi="Calibri" w:cs="Calibri"/>
          <w:color w:val="000000"/>
          <w:sz w:val="22"/>
          <w:szCs w:val="22"/>
          <w:lang w:val="ru-RU"/>
        </w:rPr>
      </w:pPr>
    </w:p>
    <w:p w14:paraId="0355DB6F"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r>
      <w:r w:rsidRPr="00F3058A">
        <w:rPr>
          <w:rFonts w:ascii="Calibri" w:eastAsia="Calibri" w:hAnsi="Calibri" w:cs="Calibri"/>
          <w:color w:val="000000"/>
          <w:sz w:val="22"/>
          <w:szCs w:val="22"/>
          <w:lang w:val="ru-RU"/>
        </w:rPr>
        <w:tab/>
        <w:t xml:space="preserve">Додаток № 1 до рамкової угоди </w:t>
      </w:r>
    </w:p>
    <w:p w14:paraId="0FCFE5DA"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 xml:space="preserve">від </w:t>
      </w:r>
      <w:r w:rsidRPr="00F3058A">
        <w:rPr>
          <w:rFonts w:ascii="Calibri" w:eastAsia="Calibri" w:hAnsi="Calibri" w:cs="Calibri"/>
          <w:color w:val="000000"/>
          <w:sz w:val="22"/>
          <w:szCs w:val="22"/>
          <w:lang w:val="ru-RU"/>
        </w:rPr>
        <w:t>_____________ № ____________</w:t>
      </w:r>
    </w:p>
    <w:p w14:paraId="35B19C56" w14:textId="77777777" w:rsidR="00472550" w:rsidRPr="00F3058A" w:rsidRDefault="00FD57CB">
      <w:pPr>
        <w:jc w:val="center"/>
        <w:rPr>
          <w:rFonts w:ascii="Calibri" w:eastAsia="Calibri" w:hAnsi="Calibri" w:cs="Calibri"/>
          <w:sz w:val="22"/>
          <w:szCs w:val="22"/>
          <w:lang w:val="ru-RU"/>
        </w:rPr>
      </w:pPr>
      <w:bookmarkStart w:id="32" w:name="_heading=h.49x2ik5" w:colFirst="0" w:colLast="0"/>
      <w:bookmarkEnd w:id="32"/>
      <w:r w:rsidRPr="00F3058A">
        <w:rPr>
          <w:rFonts w:ascii="Calibri" w:eastAsia="Calibri" w:hAnsi="Calibri" w:cs="Calibri"/>
          <w:color w:val="000000"/>
          <w:sz w:val="22"/>
          <w:szCs w:val="22"/>
          <w:lang w:val="ru-RU"/>
        </w:rPr>
        <w:t>Відомості щодо предмету закупівлі</w:t>
      </w:r>
    </w:p>
    <w:p w14:paraId="79C7554C"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Технічна специфікація</w:t>
      </w:r>
    </w:p>
    <w:tbl>
      <w:tblPr>
        <w:tblStyle w:val="affffc"/>
        <w:tblW w:w="9045" w:type="dxa"/>
        <w:tblInd w:w="414" w:type="dxa"/>
        <w:tblLayout w:type="fixed"/>
        <w:tblLook w:val="0400" w:firstRow="0" w:lastRow="0" w:firstColumn="0" w:lastColumn="0" w:noHBand="0" w:noVBand="1"/>
      </w:tblPr>
      <w:tblGrid>
        <w:gridCol w:w="852"/>
        <w:gridCol w:w="5360"/>
        <w:gridCol w:w="2833"/>
      </w:tblGrid>
      <w:tr w:rsidR="00472550" w14:paraId="733A2614" w14:textId="77777777">
        <w:tc>
          <w:tcPr>
            <w:tcW w:w="852" w:type="dxa"/>
            <w:tcBorders>
              <w:top w:val="single" w:sz="4" w:space="0" w:color="000000"/>
              <w:left w:val="single" w:sz="4" w:space="0" w:color="000000"/>
              <w:bottom w:val="single" w:sz="4" w:space="0" w:color="000000"/>
              <w:right w:val="nil"/>
            </w:tcBorders>
          </w:tcPr>
          <w:p w14:paraId="6F203E71" w14:textId="77777777" w:rsidR="00472550" w:rsidRDefault="00FD57CB">
            <w:pPr>
              <w:jc w:val="both"/>
              <w:rPr>
                <w:rFonts w:ascii="Calibri" w:eastAsia="Calibri" w:hAnsi="Calibri" w:cs="Calibri"/>
                <w:sz w:val="22"/>
                <w:szCs w:val="22"/>
              </w:rPr>
            </w:pPr>
            <w:r>
              <w:rPr>
                <w:rFonts w:ascii="Calibri" w:eastAsia="Calibri" w:hAnsi="Calibri" w:cs="Calibri"/>
                <w:color w:val="000000"/>
                <w:sz w:val="22"/>
                <w:szCs w:val="22"/>
              </w:rPr>
              <w:t>№</w:t>
            </w:r>
          </w:p>
        </w:tc>
        <w:tc>
          <w:tcPr>
            <w:tcW w:w="5360" w:type="dxa"/>
            <w:tcBorders>
              <w:top w:val="single" w:sz="4" w:space="0" w:color="000000"/>
              <w:left w:val="single" w:sz="4" w:space="0" w:color="000000"/>
              <w:bottom w:val="single" w:sz="4" w:space="0" w:color="000000"/>
              <w:right w:val="nil"/>
            </w:tcBorders>
          </w:tcPr>
          <w:p w14:paraId="43085C61" w14:textId="77777777" w:rsidR="00472550" w:rsidRDefault="00FD57CB">
            <w:pPr>
              <w:jc w:val="center"/>
              <w:rPr>
                <w:rFonts w:ascii="Calibri" w:eastAsia="Calibri" w:hAnsi="Calibri" w:cs="Calibri"/>
                <w:sz w:val="22"/>
                <w:szCs w:val="22"/>
              </w:rPr>
            </w:pPr>
            <w:r>
              <w:rPr>
                <w:rFonts w:ascii="Calibri" w:eastAsia="Calibri" w:hAnsi="Calibri" w:cs="Calibri"/>
                <w:color w:val="000000"/>
                <w:sz w:val="22"/>
                <w:szCs w:val="22"/>
              </w:rPr>
              <w:t>Найменування</w:t>
            </w:r>
          </w:p>
        </w:tc>
        <w:tc>
          <w:tcPr>
            <w:tcW w:w="2833" w:type="dxa"/>
            <w:tcBorders>
              <w:top w:val="single" w:sz="4" w:space="0" w:color="000000"/>
              <w:left w:val="single" w:sz="4" w:space="0" w:color="000000"/>
              <w:bottom w:val="single" w:sz="4" w:space="0" w:color="000000"/>
              <w:right w:val="single" w:sz="4" w:space="0" w:color="000000"/>
            </w:tcBorders>
            <w:vAlign w:val="center"/>
          </w:tcPr>
          <w:p w14:paraId="32CCBB4C" w14:textId="77777777" w:rsidR="00472550" w:rsidRDefault="00FD57CB">
            <w:pPr>
              <w:jc w:val="center"/>
              <w:rPr>
                <w:rFonts w:ascii="Calibri" w:eastAsia="Calibri" w:hAnsi="Calibri" w:cs="Calibri"/>
                <w:sz w:val="22"/>
                <w:szCs w:val="22"/>
              </w:rPr>
            </w:pPr>
            <w:r>
              <w:rPr>
                <w:rFonts w:ascii="Calibri" w:eastAsia="Calibri" w:hAnsi="Calibri" w:cs="Calibri"/>
                <w:sz w:val="22"/>
                <w:szCs w:val="22"/>
              </w:rPr>
              <w:t>Орієнтовна кількість  і вартість</w:t>
            </w:r>
          </w:p>
        </w:tc>
      </w:tr>
      <w:tr w:rsidR="00472550" w14:paraId="6573C51C" w14:textId="77777777">
        <w:tc>
          <w:tcPr>
            <w:tcW w:w="852" w:type="dxa"/>
            <w:tcBorders>
              <w:top w:val="single" w:sz="4" w:space="0" w:color="000000"/>
              <w:left w:val="single" w:sz="4" w:space="0" w:color="000000"/>
              <w:bottom w:val="single" w:sz="4" w:space="0" w:color="000000"/>
              <w:right w:val="nil"/>
            </w:tcBorders>
          </w:tcPr>
          <w:p w14:paraId="18D3B472" w14:textId="77777777" w:rsidR="00472550" w:rsidRDefault="00FD57CB">
            <w:pPr>
              <w:jc w:val="both"/>
              <w:rPr>
                <w:rFonts w:ascii="Calibri" w:eastAsia="Calibri" w:hAnsi="Calibri" w:cs="Calibri"/>
                <w:sz w:val="22"/>
                <w:szCs w:val="22"/>
              </w:rPr>
            </w:pPr>
            <w:r>
              <w:rPr>
                <w:rFonts w:ascii="Calibri" w:eastAsia="Calibri" w:hAnsi="Calibri" w:cs="Calibri"/>
                <w:color w:val="000000"/>
                <w:sz w:val="22"/>
                <w:szCs w:val="22"/>
              </w:rPr>
              <w:t>1</w:t>
            </w:r>
          </w:p>
        </w:tc>
        <w:tc>
          <w:tcPr>
            <w:tcW w:w="5360" w:type="dxa"/>
            <w:tcBorders>
              <w:top w:val="single" w:sz="4" w:space="0" w:color="000000"/>
              <w:left w:val="single" w:sz="4" w:space="0" w:color="000000"/>
              <w:bottom w:val="single" w:sz="4" w:space="0" w:color="000000"/>
              <w:right w:val="nil"/>
            </w:tcBorders>
          </w:tcPr>
          <w:p w14:paraId="0CBE318A" w14:textId="77777777" w:rsidR="00472550" w:rsidRDefault="00472550">
            <w:pPr>
              <w:jc w:val="both"/>
              <w:rPr>
                <w:rFonts w:ascii="Calibri" w:eastAsia="Calibri" w:hAnsi="Calibri" w:cs="Calibri"/>
                <w:sz w:val="22"/>
                <w:szCs w:val="22"/>
              </w:rPr>
            </w:pPr>
          </w:p>
        </w:tc>
        <w:tc>
          <w:tcPr>
            <w:tcW w:w="2833" w:type="dxa"/>
            <w:tcBorders>
              <w:top w:val="single" w:sz="4" w:space="0" w:color="000000"/>
              <w:left w:val="single" w:sz="4" w:space="0" w:color="000000"/>
              <w:bottom w:val="single" w:sz="4" w:space="0" w:color="000000"/>
              <w:right w:val="single" w:sz="4" w:space="0" w:color="000000"/>
            </w:tcBorders>
          </w:tcPr>
          <w:p w14:paraId="777F307B" w14:textId="77777777" w:rsidR="00472550" w:rsidRDefault="00472550">
            <w:pPr>
              <w:jc w:val="both"/>
              <w:rPr>
                <w:rFonts w:ascii="Calibri" w:eastAsia="Calibri" w:hAnsi="Calibri" w:cs="Calibri"/>
                <w:sz w:val="22"/>
                <w:szCs w:val="22"/>
              </w:rPr>
            </w:pPr>
          </w:p>
        </w:tc>
      </w:tr>
    </w:tbl>
    <w:p w14:paraId="255DA8B4" w14:textId="77777777" w:rsidR="00472550" w:rsidRDefault="00472550">
      <w:pPr>
        <w:jc w:val="both"/>
        <w:rPr>
          <w:rFonts w:ascii="Calibri" w:eastAsia="Calibri" w:hAnsi="Calibri" w:cs="Calibri"/>
          <w:color w:val="000000"/>
          <w:sz w:val="22"/>
          <w:szCs w:val="22"/>
        </w:rPr>
      </w:pPr>
    </w:p>
    <w:p w14:paraId="151DB997"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Відомості щодо цінових пропозицій Виконавців на момент укладення рамкової угоди</w:t>
      </w:r>
    </w:p>
    <w:tbl>
      <w:tblPr>
        <w:tblStyle w:val="affffd"/>
        <w:tblW w:w="8985" w:type="dxa"/>
        <w:tblInd w:w="481" w:type="dxa"/>
        <w:tblLayout w:type="fixed"/>
        <w:tblLook w:val="0400" w:firstRow="0" w:lastRow="0" w:firstColumn="0" w:lastColumn="0" w:noHBand="0" w:noVBand="1"/>
      </w:tblPr>
      <w:tblGrid>
        <w:gridCol w:w="710"/>
        <w:gridCol w:w="5439"/>
        <w:gridCol w:w="2836"/>
      </w:tblGrid>
      <w:tr w:rsidR="00472550" w:rsidRPr="00F3058A" w14:paraId="4DAF4A30" w14:textId="77777777">
        <w:tc>
          <w:tcPr>
            <w:tcW w:w="710" w:type="dxa"/>
            <w:tcBorders>
              <w:top w:val="single" w:sz="4" w:space="0" w:color="000000"/>
              <w:left w:val="single" w:sz="4" w:space="0" w:color="000000"/>
              <w:bottom w:val="single" w:sz="4" w:space="0" w:color="000000"/>
              <w:right w:val="nil"/>
            </w:tcBorders>
          </w:tcPr>
          <w:p w14:paraId="3065922D" w14:textId="77777777" w:rsidR="00472550" w:rsidRDefault="00FD57CB">
            <w:pPr>
              <w:jc w:val="both"/>
              <w:rPr>
                <w:rFonts w:ascii="Calibri" w:eastAsia="Calibri" w:hAnsi="Calibri" w:cs="Calibri"/>
                <w:sz w:val="22"/>
                <w:szCs w:val="22"/>
              </w:rPr>
            </w:pPr>
            <w:r w:rsidRPr="00F3058A">
              <w:rPr>
                <w:rFonts w:ascii="Calibri" w:eastAsia="Calibri" w:hAnsi="Calibri" w:cs="Calibri"/>
                <w:sz w:val="22"/>
                <w:szCs w:val="22"/>
                <w:lang w:val="ru-RU"/>
              </w:rPr>
              <w:t xml:space="preserve">       </w:t>
            </w:r>
            <w:r>
              <w:rPr>
                <w:rFonts w:ascii="Calibri" w:eastAsia="Calibri" w:hAnsi="Calibri" w:cs="Calibri"/>
                <w:sz w:val="22"/>
                <w:szCs w:val="22"/>
              </w:rPr>
              <w:t>№</w:t>
            </w:r>
          </w:p>
        </w:tc>
        <w:tc>
          <w:tcPr>
            <w:tcW w:w="5439" w:type="dxa"/>
            <w:tcBorders>
              <w:top w:val="single" w:sz="4" w:space="0" w:color="000000"/>
              <w:left w:val="single" w:sz="4" w:space="0" w:color="000000"/>
              <w:bottom w:val="single" w:sz="4" w:space="0" w:color="000000"/>
              <w:right w:val="nil"/>
            </w:tcBorders>
          </w:tcPr>
          <w:p w14:paraId="43A5844A" w14:textId="77777777" w:rsidR="00472550" w:rsidRDefault="00FD57CB">
            <w:pPr>
              <w:jc w:val="center"/>
              <w:rPr>
                <w:rFonts w:ascii="Calibri" w:eastAsia="Calibri" w:hAnsi="Calibri" w:cs="Calibri"/>
                <w:sz w:val="22"/>
                <w:szCs w:val="22"/>
              </w:rPr>
            </w:pPr>
            <w:r>
              <w:rPr>
                <w:rFonts w:ascii="Calibri" w:eastAsia="Calibri" w:hAnsi="Calibri" w:cs="Calibri"/>
                <w:color w:val="000000"/>
                <w:sz w:val="22"/>
                <w:szCs w:val="22"/>
              </w:rPr>
              <w:t>Найменування Виконавця</w:t>
            </w:r>
          </w:p>
        </w:tc>
        <w:tc>
          <w:tcPr>
            <w:tcW w:w="2836" w:type="dxa"/>
            <w:tcBorders>
              <w:top w:val="single" w:sz="4" w:space="0" w:color="000000"/>
              <w:left w:val="single" w:sz="4" w:space="0" w:color="000000"/>
              <w:bottom w:val="single" w:sz="4" w:space="0" w:color="000000"/>
              <w:right w:val="single" w:sz="4" w:space="0" w:color="000000"/>
            </w:tcBorders>
          </w:tcPr>
          <w:p w14:paraId="3FD0F0B6" w14:textId="77777777" w:rsidR="00472550" w:rsidRPr="00F3058A" w:rsidRDefault="00FD57CB">
            <w:pPr>
              <w:jc w:val="both"/>
              <w:rPr>
                <w:rFonts w:ascii="Calibri" w:eastAsia="Calibri" w:hAnsi="Calibri" w:cs="Calibri"/>
                <w:sz w:val="22"/>
                <w:szCs w:val="22"/>
                <w:lang w:val="ru-RU"/>
              </w:rPr>
            </w:pPr>
            <w:r w:rsidRPr="00F3058A">
              <w:rPr>
                <w:rFonts w:ascii="Calibri" w:eastAsia="Calibri" w:hAnsi="Calibri" w:cs="Calibri"/>
                <w:color w:val="000000"/>
                <w:sz w:val="22"/>
                <w:szCs w:val="22"/>
                <w:lang w:val="ru-RU"/>
              </w:rPr>
              <w:t>Ціна</w:t>
            </w:r>
            <w:r w:rsidRPr="00F3058A">
              <w:rPr>
                <w:rFonts w:ascii="Calibri" w:eastAsia="Calibri" w:hAnsi="Calibri" w:cs="Calibri"/>
                <w:color w:val="000000"/>
                <w:sz w:val="22"/>
                <w:szCs w:val="22"/>
                <w:lang w:val="ru-RU"/>
              </w:rPr>
              <w:t xml:space="preserve"> за результатами аукціону за одиницю товару (послуги), у грн.</w:t>
            </w:r>
          </w:p>
        </w:tc>
      </w:tr>
      <w:tr w:rsidR="00472550" w:rsidRPr="00F3058A" w14:paraId="085F614F" w14:textId="77777777">
        <w:tc>
          <w:tcPr>
            <w:tcW w:w="710" w:type="dxa"/>
            <w:tcBorders>
              <w:top w:val="single" w:sz="4" w:space="0" w:color="000000"/>
              <w:left w:val="single" w:sz="4" w:space="0" w:color="000000"/>
              <w:bottom w:val="single" w:sz="4" w:space="0" w:color="000000"/>
              <w:right w:val="nil"/>
            </w:tcBorders>
          </w:tcPr>
          <w:p w14:paraId="58BDE5A2" w14:textId="77777777" w:rsidR="00472550" w:rsidRPr="00F3058A" w:rsidRDefault="00FD57CB">
            <w:pPr>
              <w:jc w:val="both"/>
              <w:rPr>
                <w:rFonts w:ascii="Calibri" w:eastAsia="Calibri" w:hAnsi="Calibri" w:cs="Calibri"/>
                <w:color w:val="000000"/>
                <w:sz w:val="22"/>
                <w:szCs w:val="22"/>
                <w:lang w:val="ru-RU"/>
              </w:rPr>
            </w:pPr>
            <w:r w:rsidRPr="00F3058A">
              <w:rPr>
                <w:rFonts w:ascii="Calibri" w:eastAsia="Calibri" w:hAnsi="Calibri" w:cs="Calibri"/>
                <w:color w:val="000000"/>
                <w:sz w:val="22"/>
                <w:szCs w:val="22"/>
                <w:lang w:val="ru-RU"/>
              </w:rPr>
              <w:t xml:space="preserve">    </w:t>
            </w:r>
          </w:p>
        </w:tc>
        <w:tc>
          <w:tcPr>
            <w:tcW w:w="5439" w:type="dxa"/>
            <w:tcBorders>
              <w:top w:val="single" w:sz="4" w:space="0" w:color="000000"/>
              <w:left w:val="single" w:sz="4" w:space="0" w:color="000000"/>
              <w:bottom w:val="single" w:sz="4" w:space="0" w:color="000000"/>
              <w:right w:val="nil"/>
            </w:tcBorders>
          </w:tcPr>
          <w:p w14:paraId="081F5BA9" w14:textId="77777777" w:rsidR="00472550" w:rsidRPr="00F3058A" w:rsidRDefault="00472550">
            <w:pPr>
              <w:jc w:val="both"/>
              <w:rPr>
                <w:rFonts w:ascii="Calibri" w:eastAsia="Calibri" w:hAnsi="Calibri" w:cs="Calibri"/>
                <w:color w:val="000000"/>
                <w:sz w:val="22"/>
                <w:szCs w:val="22"/>
                <w:lang w:val="ru-RU"/>
              </w:rPr>
            </w:pPr>
          </w:p>
        </w:tc>
        <w:tc>
          <w:tcPr>
            <w:tcW w:w="2836" w:type="dxa"/>
            <w:tcBorders>
              <w:top w:val="single" w:sz="4" w:space="0" w:color="000000"/>
              <w:left w:val="single" w:sz="4" w:space="0" w:color="000000"/>
              <w:bottom w:val="single" w:sz="4" w:space="0" w:color="000000"/>
              <w:right w:val="single" w:sz="4" w:space="0" w:color="000000"/>
            </w:tcBorders>
          </w:tcPr>
          <w:p w14:paraId="360C13C6" w14:textId="77777777" w:rsidR="00472550" w:rsidRPr="00F3058A" w:rsidRDefault="00472550">
            <w:pPr>
              <w:jc w:val="both"/>
              <w:rPr>
                <w:rFonts w:ascii="Calibri" w:eastAsia="Calibri" w:hAnsi="Calibri" w:cs="Calibri"/>
                <w:color w:val="000000"/>
                <w:sz w:val="22"/>
                <w:szCs w:val="22"/>
                <w:lang w:val="ru-RU"/>
              </w:rPr>
            </w:pPr>
          </w:p>
        </w:tc>
      </w:tr>
      <w:tr w:rsidR="00472550" w:rsidRPr="00F3058A" w14:paraId="57FEA726" w14:textId="77777777">
        <w:tc>
          <w:tcPr>
            <w:tcW w:w="710" w:type="dxa"/>
            <w:tcBorders>
              <w:top w:val="single" w:sz="4" w:space="0" w:color="000000"/>
              <w:left w:val="single" w:sz="4" w:space="0" w:color="000000"/>
              <w:bottom w:val="single" w:sz="4" w:space="0" w:color="000000"/>
              <w:right w:val="nil"/>
            </w:tcBorders>
          </w:tcPr>
          <w:p w14:paraId="4E24C706" w14:textId="77777777" w:rsidR="00472550" w:rsidRPr="00F3058A" w:rsidRDefault="00472550">
            <w:pPr>
              <w:jc w:val="both"/>
              <w:rPr>
                <w:rFonts w:ascii="Calibri" w:eastAsia="Calibri" w:hAnsi="Calibri" w:cs="Calibri"/>
                <w:color w:val="000000"/>
                <w:sz w:val="22"/>
                <w:szCs w:val="22"/>
                <w:lang w:val="ru-RU"/>
              </w:rPr>
            </w:pPr>
          </w:p>
        </w:tc>
        <w:tc>
          <w:tcPr>
            <w:tcW w:w="5439" w:type="dxa"/>
            <w:tcBorders>
              <w:top w:val="single" w:sz="4" w:space="0" w:color="000000"/>
              <w:left w:val="single" w:sz="4" w:space="0" w:color="000000"/>
              <w:bottom w:val="single" w:sz="4" w:space="0" w:color="000000"/>
              <w:right w:val="nil"/>
            </w:tcBorders>
          </w:tcPr>
          <w:p w14:paraId="73F41B46" w14:textId="77777777" w:rsidR="00472550" w:rsidRPr="00F3058A" w:rsidRDefault="00472550">
            <w:pPr>
              <w:jc w:val="both"/>
              <w:rPr>
                <w:rFonts w:ascii="Calibri" w:eastAsia="Calibri" w:hAnsi="Calibri" w:cs="Calibri"/>
                <w:color w:val="000000"/>
                <w:sz w:val="22"/>
                <w:szCs w:val="22"/>
                <w:lang w:val="ru-RU"/>
              </w:rPr>
            </w:pPr>
          </w:p>
        </w:tc>
        <w:tc>
          <w:tcPr>
            <w:tcW w:w="2836" w:type="dxa"/>
            <w:tcBorders>
              <w:top w:val="single" w:sz="4" w:space="0" w:color="000000"/>
              <w:left w:val="single" w:sz="4" w:space="0" w:color="000000"/>
              <w:bottom w:val="single" w:sz="4" w:space="0" w:color="000000"/>
              <w:right w:val="single" w:sz="4" w:space="0" w:color="000000"/>
            </w:tcBorders>
          </w:tcPr>
          <w:p w14:paraId="76C7546C" w14:textId="77777777" w:rsidR="00472550" w:rsidRPr="00F3058A" w:rsidRDefault="00472550">
            <w:pPr>
              <w:jc w:val="both"/>
              <w:rPr>
                <w:rFonts w:ascii="Calibri" w:eastAsia="Calibri" w:hAnsi="Calibri" w:cs="Calibri"/>
                <w:color w:val="000000"/>
                <w:sz w:val="22"/>
                <w:szCs w:val="22"/>
                <w:lang w:val="ru-RU"/>
              </w:rPr>
            </w:pPr>
          </w:p>
        </w:tc>
      </w:tr>
      <w:tr w:rsidR="00472550" w:rsidRPr="00F3058A" w14:paraId="5BB934D2" w14:textId="77777777">
        <w:tc>
          <w:tcPr>
            <w:tcW w:w="710" w:type="dxa"/>
            <w:tcBorders>
              <w:top w:val="single" w:sz="4" w:space="0" w:color="000000"/>
              <w:left w:val="single" w:sz="4" w:space="0" w:color="000000"/>
              <w:bottom w:val="single" w:sz="4" w:space="0" w:color="000000"/>
              <w:right w:val="nil"/>
            </w:tcBorders>
          </w:tcPr>
          <w:p w14:paraId="5F5F36A4" w14:textId="77777777" w:rsidR="00472550" w:rsidRPr="00F3058A" w:rsidRDefault="00472550">
            <w:pPr>
              <w:jc w:val="both"/>
              <w:rPr>
                <w:rFonts w:ascii="Calibri" w:eastAsia="Calibri" w:hAnsi="Calibri" w:cs="Calibri"/>
                <w:color w:val="000000"/>
                <w:sz w:val="22"/>
                <w:szCs w:val="22"/>
                <w:lang w:val="ru-RU"/>
              </w:rPr>
            </w:pPr>
          </w:p>
        </w:tc>
        <w:tc>
          <w:tcPr>
            <w:tcW w:w="5439" w:type="dxa"/>
            <w:tcBorders>
              <w:top w:val="single" w:sz="4" w:space="0" w:color="000000"/>
              <w:left w:val="single" w:sz="4" w:space="0" w:color="000000"/>
              <w:bottom w:val="single" w:sz="4" w:space="0" w:color="000000"/>
              <w:right w:val="nil"/>
            </w:tcBorders>
          </w:tcPr>
          <w:p w14:paraId="62C0299D" w14:textId="77777777" w:rsidR="00472550" w:rsidRPr="00F3058A" w:rsidRDefault="00472550">
            <w:pPr>
              <w:jc w:val="both"/>
              <w:rPr>
                <w:rFonts w:ascii="Calibri" w:eastAsia="Calibri" w:hAnsi="Calibri" w:cs="Calibri"/>
                <w:color w:val="000000"/>
                <w:sz w:val="22"/>
                <w:szCs w:val="22"/>
                <w:lang w:val="ru-RU"/>
              </w:rPr>
            </w:pPr>
          </w:p>
        </w:tc>
        <w:tc>
          <w:tcPr>
            <w:tcW w:w="2836" w:type="dxa"/>
            <w:tcBorders>
              <w:top w:val="single" w:sz="4" w:space="0" w:color="000000"/>
              <w:left w:val="single" w:sz="4" w:space="0" w:color="000000"/>
              <w:bottom w:val="single" w:sz="4" w:space="0" w:color="000000"/>
              <w:right w:val="single" w:sz="4" w:space="0" w:color="000000"/>
            </w:tcBorders>
          </w:tcPr>
          <w:p w14:paraId="0109456E" w14:textId="77777777" w:rsidR="00472550" w:rsidRPr="00F3058A" w:rsidRDefault="00472550">
            <w:pPr>
              <w:jc w:val="both"/>
              <w:rPr>
                <w:rFonts w:ascii="Calibri" w:eastAsia="Calibri" w:hAnsi="Calibri" w:cs="Calibri"/>
                <w:color w:val="000000"/>
                <w:sz w:val="22"/>
                <w:szCs w:val="22"/>
                <w:lang w:val="ru-RU"/>
              </w:rPr>
            </w:pPr>
          </w:p>
        </w:tc>
      </w:tr>
      <w:tr w:rsidR="00472550" w:rsidRPr="00F3058A" w14:paraId="3634BD16" w14:textId="77777777">
        <w:tc>
          <w:tcPr>
            <w:tcW w:w="710" w:type="dxa"/>
            <w:tcBorders>
              <w:top w:val="single" w:sz="4" w:space="0" w:color="000000"/>
              <w:left w:val="single" w:sz="4" w:space="0" w:color="000000"/>
              <w:bottom w:val="single" w:sz="4" w:space="0" w:color="000000"/>
              <w:right w:val="nil"/>
            </w:tcBorders>
          </w:tcPr>
          <w:p w14:paraId="6B2C4E67" w14:textId="77777777" w:rsidR="00472550" w:rsidRPr="00F3058A" w:rsidRDefault="00472550">
            <w:pPr>
              <w:jc w:val="both"/>
              <w:rPr>
                <w:rFonts w:ascii="Calibri" w:eastAsia="Calibri" w:hAnsi="Calibri" w:cs="Calibri"/>
                <w:color w:val="000000"/>
                <w:sz w:val="22"/>
                <w:szCs w:val="22"/>
                <w:lang w:val="ru-RU"/>
              </w:rPr>
            </w:pPr>
          </w:p>
        </w:tc>
        <w:tc>
          <w:tcPr>
            <w:tcW w:w="5439" w:type="dxa"/>
            <w:tcBorders>
              <w:top w:val="single" w:sz="4" w:space="0" w:color="000000"/>
              <w:left w:val="single" w:sz="4" w:space="0" w:color="000000"/>
              <w:bottom w:val="single" w:sz="4" w:space="0" w:color="000000"/>
              <w:right w:val="nil"/>
            </w:tcBorders>
          </w:tcPr>
          <w:p w14:paraId="1DC8C33A" w14:textId="77777777" w:rsidR="00472550" w:rsidRPr="00F3058A" w:rsidRDefault="00472550">
            <w:pPr>
              <w:jc w:val="both"/>
              <w:rPr>
                <w:rFonts w:ascii="Calibri" w:eastAsia="Calibri" w:hAnsi="Calibri" w:cs="Calibri"/>
                <w:color w:val="000000"/>
                <w:sz w:val="22"/>
                <w:szCs w:val="22"/>
                <w:lang w:val="ru-RU"/>
              </w:rPr>
            </w:pPr>
          </w:p>
        </w:tc>
        <w:tc>
          <w:tcPr>
            <w:tcW w:w="2836" w:type="dxa"/>
            <w:tcBorders>
              <w:top w:val="single" w:sz="4" w:space="0" w:color="000000"/>
              <w:left w:val="single" w:sz="4" w:space="0" w:color="000000"/>
              <w:bottom w:val="single" w:sz="4" w:space="0" w:color="000000"/>
              <w:right w:val="single" w:sz="4" w:space="0" w:color="000000"/>
            </w:tcBorders>
          </w:tcPr>
          <w:p w14:paraId="39F63AA6" w14:textId="77777777" w:rsidR="00472550" w:rsidRPr="00F3058A" w:rsidRDefault="00472550">
            <w:pPr>
              <w:jc w:val="both"/>
              <w:rPr>
                <w:rFonts w:ascii="Calibri" w:eastAsia="Calibri" w:hAnsi="Calibri" w:cs="Calibri"/>
                <w:color w:val="000000"/>
                <w:sz w:val="22"/>
                <w:szCs w:val="22"/>
                <w:lang w:val="ru-RU"/>
              </w:rPr>
            </w:pPr>
          </w:p>
        </w:tc>
      </w:tr>
    </w:tbl>
    <w:p w14:paraId="2046B31C" w14:textId="77777777" w:rsidR="00472550" w:rsidRPr="00F3058A" w:rsidRDefault="00472550">
      <w:pPr>
        <w:jc w:val="both"/>
        <w:rPr>
          <w:rFonts w:ascii="Calibri" w:eastAsia="Calibri" w:hAnsi="Calibri" w:cs="Calibri"/>
          <w:sz w:val="22"/>
          <w:szCs w:val="22"/>
          <w:lang w:val="ru-RU"/>
        </w:rPr>
      </w:pPr>
    </w:p>
    <w:tbl>
      <w:tblPr>
        <w:tblStyle w:val="affffe"/>
        <w:tblW w:w="9195" w:type="dxa"/>
        <w:tblInd w:w="263" w:type="dxa"/>
        <w:tblLayout w:type="fixed"/>
        <w:tblLook w:val="0400" w:firstRow="0" w:lastRow="0" w:firstColumn="0" w:lastColumn="0" w:noHBand="0" w:noVBand="1"/>
      </w:tblPr>
      <w:tblGrid>
        <w:gridCol w:w="4945"/>
        <w:gridCol w:w="4250"/>
      </w:tblGrid>
      <w:tr w:rsidR="00472550" w14:paraId="44C728E3" w14:textId="77777777">
        <w:tc>
          <w:tcPr>
            <w:tcW w:w="4945" w:type="dxa"/>
            <w:tcBorders>
              <w:top w:val="single" w:sz="4" w:space="0" w:color="000000"/>
              <w:left w:val="single" w:sz="4" w:space="0" w:color="000000"/>
              <w:bottom w:val="single" w:sz="4" w:space="0" w:color="000000"/>
              <w:right w:val="nil"/>
            </w:tcBorders>
          </w:tcPr>
          <w:p w14:paraId="535202E7" w14:textId="77777777" w:rsidR="00472550" w:rsidRDefault="00FD57CB">
            <w:pPr>
              <w:jc w:val="both"/>
              <w:rPr>
                <w:rFonts w:ascii="Calibri" w:eastAsia="Calibri" w:hAnsi="Calibri" w:cs="Calibri"/>
                <w:sz w:val="22"/>
                <w:szCs w:val="22"/>
              </w:rPr>
            </w:pPr>
            <w:r>
              <w:rPr>
                <w:rFonts w:ascii="Calibri" w:eastAsia="Calibri" w:hAnsi="Calibri" w:cs="Calibri"/>
                <w:sz w:val="22"/>
                <w:szCs w:val="22"/>
              </w:rPr>
              <w:t>Замовник:</w:t>
            </w:r>
          </w:p>
          <w:p w14:paraId="0C462792" w14:textId="77777777" w:rsidR="00472550" w:rsidRDefault="00FD57CB">
            <w:pPr>
              <w:jc w:val="both"/>
              <w:rPr>
                <w:rFonts w:ascii="Calibri" w:eastAsia="Calibri" w:hAnsi="Calibri" w:cs="Calibri"/>
                <w:sz w:val="22"/>
                <w:szCs w:val="22"/>
              </w:rPr>
            </w:pPr>
            <w:r>
              <w:rPr>
                <w:rFonts w:ascii="Calibri" w:eastAsia="Calibri" w:hAnsi="Calibri" w:cs="Calibri"/>
                <w:color w:val="222222"/>
                <w:sz w:val="22"/>
                <w:szCs w:val="22"/>
              </w:rPr>
              <w:t>М.П.</w:t>
            </w:r>
          </w:p>
        </w:tc>
        <w:tc>
          <w:tcPr>
            <w:tcW w:w="4250" w:type="dxa"/>
            <w:tcBorders>
              <w:top w:val="single" w:sz="4" w:space="0" w:color="000000"/>
              <w:left w:val="single" w:sz="4" w:space="0" w:color="000000"/>
              <w:bottom w:val="single" w:sz="4" w:space="0" w:color="000000"/>
              <w:right w:val="single" w:sz="4" w:space="0" w:color="000000"/>
            </w:tcBorders>
          </w:tcPr>
          <w:p w14:paraId="7A68C2BC" w14:textId="77777777" w:rsidR="00472550" w:rsidRDefault="00FD57CB">
            <w:pPr>
              <w:jc w:val="both"/>
              <w:rPr>
                <w:rFonts w:ascii="Calibri" w:eastAsia="Calibri" w:hAnsi="Calibri" w:cs="Calibri"/>
                <w:sz w:val="22"/>
                <w:szCs w:val="22"/>
              </w:rPr>
            </w:pPr>
            <w:r>
              <w:rPr>
                <w:rFonts w:ascii="Calibri" w:eastAsia="Calibri" w:hAnsi="Calibri" w:cs="Calibri"/>
                <w:sz w:val="22"/>
                <w:szCs w:val="22"/>
              </w:rPr>
              <w:t>Виконавець  № 1:</w:t>
            </w:r>
          </w:p>
          <w:p w14:paraId="20039711" w14:textId="77777777" w:rsidR="00472550" w:rsidRDefault="00FD57CB">
            <w:pPr>
              <w:jc w:val="both"/>
              <w:rPr>
                <w:rFonts w:ascii="Calibri" w:eastAsia="Calibri" w:hAnsi="Calibri" w:cs="Calibri"/>
                <w:color w:val="000000"/>
                <w:sz w:val="22"/>
                <w:szCs w:val="22"/>
              </w:rPr>
            </w:pPr>
            <w:r>
              <w:rPr>
                <w:rFonts w:ascii="Calibri" w:eastAsia="Calibri" w:hAnsi="Calibri" w:cs="Calibri"/>
                <w:color w:val="000000"/>
                <w:sz w:val="22"/>
                <w:szCs w:val="22"/>
              </w:rPr>
              <w:t>М.П.</w:t>
            </w:r>
          </w:p>
        </w:tc>
      </w:tr>
      <w:tr w:rsidR="00472550" w14:paraId="01A9EDEA" w14:textId="77777777">
        <w:tc>
          <w:tcPr>
            <w:tcW w:w="4945" w:type="dxa"/>
            <w:tcBorders>
              <w:top w:val="single" w:sz="4" w:space="0" w:color="000000"/>
              <w:left w:val="single" w:sz="4" w:space="0" w:color="000000"/>
              <w:bottom w:val="single" w:sz="4" w:space="0" w:color="000000"/>
              <w:right w:val="nil"/>
            </w:tcBorders>
          </w:tcPr>
          <w:p w14:paraId="277871C5" w14:textId="77777777" w:rsidR="00472550" w:rsidRDefault="00FD57CB">
            <w:pPr>
              <w:jc w:val="both"/>
              <w:rPr>
                <w:rFonts w:ascii="Calibri" w:eastAsia="Calibri" w:hAnsi="Calibri" w:cs="Calibri"/>
                <w:sz w:val="22"/>
                <w:szCs w:val="22"/>
              </w:rPr>
            </w:pPr>
            <w:r>
              <w:rPr>
                <w:rFonts w:ascii="Calibri" w:eastAsia="Calibri" w:hAnsi="Calibri" w:cs="Calibri"/>
                <w:sz w:val="22"/>
                <w:szCs w:val="22"/>
              </w:rPr>
              <w:t>Виконавець  № 2:</w:t>
            </w:r>
          </w:p>
          <w:p w14:paraId="52B15C38" w14:textId="77777777" w:rsidR="00472550" w:rsidRDefault="00FD57CB">
            <w:pPr>
              <w:jc w:val="both"/>
              <w:rPr>
                <w:rFonts w:ascii="Calibri" w:eastAsia="Calibri" w:hAnsi="Calibri" w:cs="Calibri"/>
                <w:sz w:val="22"/>
                <w:szCs w:val="22"/>
              </w:rPr>
            </w:pPr>
            <w:r>
              <w:rPr>
                <w:rFonts w:ascii="Calibri" w:eastAsia="Calibri" w:hAnsi="Calibri" w:cs="Calibri"/>
                <w:sz w:val="22"/>
                <w:szCs w:val="22"/>
              </w:rPr>
              <w:t>М.П.</w:t>
            </w:r>
          </w:p>
        </w:tc>
        <w:tc>
          <w:tcPr>
            <w:tcW w:w="4250" w:type="dxa"/>
            <w:tcBorders>
              <w:top w:val="single" w:sz="4" w:space="0" w:color="000000"/>
              <w:left w:val="single" w:sz="4" w:space="0" w:color="000000"/>
              <w:bottom w:val="single" w:sz="4" w:space="0" w:color="000000"/>
              <w:right w:val="single" w:sz="4" w:space="0" w:color="000000"/>
            </w:tcBorders>
          </w:tcPr>
          <w:p w14:paraId="792BBF62" w14:textId="77777777" w:rsidR="00472550" w:rsidRDefault="00FD57CB">
            <w:pPr>
              <w:jc w:val="both"/>
              <w:rPr>
                <w:rFonts w:ascii="Calibri" w:eastAsia="Calibri" w:hAnsi="Calibri" w:cs="Calibri"/>
                <w:sz w:val="22"/>
                <w:szCs w:val="22"/>
              </w:rPr>
            </w:pPr>
            <w:r>
              <w:rPr>
                <w:rFonts w:ascii="Calibri" w:eastAsia="Calibri" w:hAnsi="Calibri" w:cs="Calibri"/>
                <w:sz w:val="22"/>
                <w:szCs w:val="22"/>
              </w:rPr>
              <w:t>Виконавець  № 3:</w:t>
            </w:r>
          </w:p>
          <w:p w14:paraId="1E5A1A26" w14:textId="77777777" w:rsidR="00472550" w:rsidRDefault="00FD57CB">
            <w:pPr>
              <w:jc w:val="both"/>
              <w:rPr>
                <w:rFonts w:ascii="Calibri" w:eastAsia="Calibri" w:hAnsi="Calibri" w:cs="Calibri"/>
                <w:color w:val="000000"/>
                <w:sz w:val="22"/>
                <w:szCs w:val="22"/>
              </w:rPr>
            </w:pPr>
            <w:r>
              <w:rPr>
                <w:rFonts w:ascii="Calibri" w:eastAsia="Calibri" w:hAnsi="Calibri" w:cs="Calibri"/>
                <w:color w:val="000000"/>
                <w:sz w:val="22"/>
                <w:szCs w:val="22"/>
              </w:rPr>
              <w:t>М.П.</w:t>
            </w:r>
          </w:p>
        </w:tc>
      </w:tr>
    </w:tbl>
    <w:p w14:paraId="6F18CFC5" w14:textId="77777777" w:rsidR="00472550" w:rsidRDefault="00472550">
      <w:pPr>
        <w:jc w:val="both"/>
        <w:rPr>
          <w:rFonts w:ascii="Calibri" w:eastAsia="Calibri" w:hAnsi="Calibri" w:cs="Calibri"/>
          <w:sz w:val="22"/>
          <w:szCs w:val="22"/>
        </w:rPr>
      </w:pPr>
    </w:p>
    <w:p w14:paraId="25E7A763" w14:textId="77777777" w:rsidR="00472550" w:rsidRDefault="00472550">
      <w:pPr>
        <w:jc w:val="right"/>
        <w:rPr>
          <w:rFonts w:ascii="Calibri" w:eastAsia="Calibri" w:hAnsi="Calibri" w:cs="Calibri"/>
          <w:b/>
          <w:color w:val="403B3E"/>
          <w:sz w:val="22"/>
          <w:szCs w:val="22"/>
        </w:rPr>
      </w:pPr>
    </w:p>
    <w:p w14:paraId="430D58DB" w14:textId="77777777" w:rsidR="00472550" w:rsidRDefault="00472550">
      <w:pPr>
        <w:tabs>
          <w:tab w:val="left" w:pos="1560"/>
        </w:tabs>
        <w:rPr>
          <w:rFonts w:ascii="Calibri" w:eastAsia="Calibri" w:hAnsi="Calibri" w:cs="Calibri"/>
          <w:b/>
          <w:i/>
          <w:sz w:val="24"/>
          <w:szCs w:val="24"/>
        </w:rPr>
      </w:pPr>
    </w:p>
    <w:p w14:paraId="7216A5DE" w14:textId="77777777" w:rsidR="00472550" w:rsidRDefault="00472550">
      <w:pPr>
        <w:tabs>
          <w:tab w:val="left" w:pos="1560"/>
        </w:tabs>
        <w:rPr>
          <w:rFonts w:ascii="Calibri" w:eastAsia="Calibri" w:hAnsi="Calibri" w:cs="Calibri"/>
          <w:b/>
          <w:i/>
          <w:sz w:val="24"/>
          <w:szCs w:val="24"/>
        </w:rPr>
      </w:pPr>
    </w:p>
    <w:sectPr w:rsidR="00472550">
      <w:footerReference w:type="default" r:id="rId27"/>
      <w:headerReference w:type="first" r:id="rId28"/>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0D969" w14:textId="77777777" w:rsidR="00FD57CB" w:rsidRDefault="00FD57CB">
      <w:r>
        <w:separator/>
      </w:r>
    </w:p>
  </w:endnote>
  <w:endnote w:type="continuationSeparator" w:id="0">
    <w:p w14:paraId="2D4423B1" w14:textId="77777777" w:rsidR="00FD57CB" w:rsidRDefault="00FD5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tiqua">
    <w:altName w:val="Times New Roman"/>
    <w:panose1 w:val="00000000000000000000"/>
    <w:charset w:val="00"/>
    <w:family w:val="swiss"/>
    <w:notTrueType/>
    <w:pitch w:val="variable"/>
    <w:sig w:usb0="00000003" w:usb1="00000000" w:usb2="00000000" w:usb3="00000000" w:csb0="00000001" w:csb1="00000000"/>
  </w:font>
  <w:font w:name="EUAlbertin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Liberation Mono">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A653A" w14:textId="53050663" w:rsidR="00472550" w:rsidRDefault="00FD57CB">
    <w:pPr>
      <w:pBdr>
        <w:top w:val="nil"/>
        <w:left w:val="nil"/>
        <w:bottom w:val="nil"/>
        <w:right w:val="nil"/>
        <w:between w:val="nil"/>
      </w:pBdr>
      <w:tabs>
        <w:tab w:val="center" w:pos="4320"/>
        <w:tab w:val="right" w:pos="8640"/>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F3058A">
      <w:rPr>
        <w:rFonts w:ascii="Calibri" w:eastAsia="Calibri" w:hAnsi="Calibri" w:cs="Calibri"/>
        <w:noProof/>
        <w:color w:val="000000"/>
      </w:rPr>
      <w:t>2</w:t>
    </w:r>
    <w:r>
      <w:rPr>
        <w:rFonts w:ascii="Calibri" w:eastAsia="Calibri" w:hAnsi="Calibri" w:cs="Calibri"/>
        <w:color w:val="000000"/>
      </w:rPr>
      <w:fldChar w:fldCharType="end"/>
    </w:r>
  </w:p>
  <w:p w14:paraId="319A359E" w14:textId="77777777" w:rsidR="00472550" w:rsidRDefault="00472550">
    <w:pP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6501E" w14:textId="77777777" w:rsidR="00FD57CB" w:rsidRDefault="00FD57CB">
      <w:r>
        <w:separator/>
      </w:r>
    </w:p>
  </w:footnote>
  <w:footnote w:type="continuationSeparator" w:id="0">
    <w:p w14:paraId="52679015" w14:textId="77777777" w:rsidR="00FD57CB" w:rsidRDefault="00FD57CB">
      <w:r>
        <w:continuationSeparator/>
      </w:r>
    </w:p>
  </w:footnote>
  <w:footnote w:id="1">
    <w:p w14:paraId="286F40FB" w14:textId="77777777" w:rsidR="00472550" w:rsidRPr="00F3058A" w:rsidRDefault="00FD57CB">
      <w:pPr>
        <w:widowControl/>
        <w:pBdr>
          <w:top w:val="nil"/>
          <w:left w:val="nil"/>
          <w:bottom w:val="nil"/>
          <w:right w:val="nil"/>
          <w:between w:val="nil"/>
        </w:pBdr>
        <w:rPr>
          <w:rFonts w:eastAsia="Arial" w:cs="Arial"/>
          <w:color w:val="000000"/>
          <w:lang w:val="ru-RU"/>
        </w:rPr>
      </w:pPr>
      <w:r>
        <w:rPr>
          <w:vertAlign w:val="superscript"/>
        </w:rPr>
        <w:footnoteRef/>
      </w:r>
      <w:r w:rsidRPr="00F3058A">
        <w:rPr>
          <w:rFonts w:eastAsia="Arial" w:cs="Arial"/>
          <w:color w:val="000000"/>
          <w:lang w:val="ru-RU"/>
        </w:rPr>
        <w:t xml:space="preserve"> БУДЕ ДОДАНО ПОСИЛАННЯ КОЛИ КОМЕНТАРІ БУДУТЬ ОПУБЛІКОВАНІ</w:t>
      </w:r>
    </w:p>
  </w:footnote>
  <w:footnote w:id="2">
    <w:p w14:paraId="4F1CA2F1" w14:textId="77777777" w:rsidR="00472550" w:rsidRPr="00F3058A" w:rsidRDefault="00FD57CB">
      <w:pPr>
        <w:widowControl/>
        <w:pBdr>
          <w:top w:val="nil"/>
          <w:left w:val="nil"/>
          <w:bottom w:val="nil"/>
          <w:right w:val="nil"/>
          <w:between w:val="nil"/>
        </w:pBdr>
        <w:jc w:val="both"/>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1"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/922-19#</w:t>
        </w:r>
        <w:r>
          <w:rPr>
            <w:rFonts w:ascii="Calibri" w:eastAsia="Calibri" w:hAnsi="Calibri" w:cs="Calibri"/>
            <w:color w:val="0000FF"/>
            <w:sz w:val="18"/>
            <w:szCs w:val="18"/>
            <w:u w:val="single"/>
          </w:rPr>
          <w:t>Text</w:t>
        </w:r>
      </w:hyperlink>
      <w:r w:rsidRPr="00F3058A">
        <w:rPr>
          <w:rFonts w:ascii="Calibri" w:eastAsia="Calibri" w:hAnsi="Calibri" w:cs="Calibri"/>
          <w:color w:val="000000"/>
          <w:sz w:val="18"/>
          <w:szCs w:val="18"/>
          <w:lang w:val="ru-RU"/>
        </w:rPr>
        <w:t xml:space="preserve"> </w:t>
      </w:r>
    </w:p>
  </w:footnote>
  <w:footnote w:id="3">
    <w:p w14:paraId="18A3D583"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2"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/1798-12#</w:t>
        </w:r>
        <w:r>
          <w:rPr>
            <w:rFonts w:ascii="Calibri" w:eastAsia="Calibri" w:hAnsi="Calibri" w:cs="Calibri"/>
            <w:color w:val="0000FF"/>
            <w:sz w:val="18"/>
            <w:szCs w:val="18"/>
            <w:u w:val="single"/>
          </w:rPr>
          <w:t>Text</w:t>
        </w:r>
      </w:hyperlink>
      <w:r w:rsidRPr="00F3058A">
        <w:rPr>
          <w:rFonts w:ascii="Calibri" w:eastAsia="Calibri" w:hAnsi="Calibri" w:cs="Calibri"/>
          <w:color w:val="000000"/>
          <w:sz w:val="18"/>
          <w:szCs w:val="18"/>
          <w:lang w:val="ru-RU"/>
        </w:rPr>
        <w:t xml:space="preserve"> </w:t>
      </w:r>
    </w:p>
  </w:footnote>
  <w:footnote w:id="4">
    <w:p w14:paraId="6042D3E3"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3" w:anchor="Text">
        <w:r>
          <w:rPr>
            <w:rFonts w:ascii="Calibri" w:eastAsia="Calibri" w:hAnsi="Calibri" w:cs="Calibri"/>
            <w:color w:val="0000FF"/>
            <w:sz w:val="18"/>
            <w:szCs w:val="18"/>
            <w:highlight w:val="white"/>
            <w:u w:val="single"/>
          </w:rPr>
          <w:t>https</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zakon</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rada</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gov</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ua</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laws</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show</w:t>
        </w:r>
        <w:r w:rsidRPr="00F3058A">
          <w:rPr>
            <w:rFonts w:ascii="Calibri" w:eastAsia="Calibri" w:hAnsi="Calibri" w:cs="Calibri"/>
            <w:color w:val="0000FF"/>
            <w:sz w:val="18"/>
            <w:szCs w:val="18"/>
            <w:highlight w:val="white"/>
            <w:u w:val="single"/>
            <w:lang w:val="ru-RU"/>
          </w:rPr>
          <w:t>/</w:t>
        </w:r>
        <w:r>
          <w:rPr>
            <w:rFonts w:ascii="Calibri" w:eastAsia="Calibri" w:hAnsi="Calibri" w:cs="Calibri"/>
            <w:color w:val="0000FF"/>
            <w:sz w:val="18"/>
            <w:szCs w:val="18"/>
            <w:highlight w:val="white"/>
            <w:u w:val="single"/>
          </w:rPr>
          <w:t>z</w:t>
        </w:r>
        <w:r w:rsidRPr="00F3058A">
          <w:rPr>
            <w:rFonts w:ascii="Calibri" w:eastAsia="Calibri" w:hAnsi="Calibri" w:cs="Calibri"/>
            <w:color w:val="0000FF"/>
            <w:sz w:val="18"/>
            <w:szCs w:val="18"/>
            <w:highlight w:val="white"/>
            <w:u w:val="single"/>
            <w:lang w:val="ru-RU"/>
          </w:rPr>
          <w:t>0500-20#</w:t>
        </w:r>
        <w:r>
          <w:rPr>
            <w:rFonts w:ascii="Calibri" w:eastAsia="Calibri" w:hAnsi="Calibri" w:cs="Calibri"/>
            <w:color w:val="0000FF"/>
            <w:sz w:val="18"/>
            <w:szCs w:val="18"/>
            <w:highlight w:val="white"/>
            <w:u w:val="single"/>
          </w:rPr>
          <w:t>Text</w:t>
        </w:r>
      </w:hyperlink>
      <w:r w:rsidRPr="00F3058A">
        <w:rPr>
          <w:rFonts w:ascii="Calibri" w:eastAsia="Calibri" w:hAnsi="Calibri" w:cs="Calibri"/>
          <w:color w:val="0000FF"/>
          <w:sz w:val="18"/>
          <w:szCs w:val="18"/>
          <w:highlight w:val="white"/>
          <w:u w:val="single"/>
          <w:lang w:val="ru-RU"/>
        </w:rPr>
        <w:t xml:space="preserve"> </w:t>
      </w:r>
    </w:p>
  </w:footnote>
  <w:footnote w:id="5">
    <w:p w14:paraId="7EC7885F"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4" w:anchor="n29">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/1070-2019-%</w:t>
        </w:r>
        <w:r>
          <w:rPr>
            <w:rFonts w:ascii="Calibri" w:eastAsia="Calibri" w:hAnsi="Calibri" w:cs="Calibri"/>
            <w:color w:val="0000FF"/>
            <w:sz w:val="18"/>
            <w:szCs w:val="18"/>
            <w:u w:val="single"/>
          </w:rPr>
          <w:t>D</w:t>
        </w:r>
        <w:r w:rsidRPr="00F3058A">
          <w:rPr>
            <w:rFonts w:ascii="Calibri" w:eastAsia="Calibri" w:hAnsi="Calibri" w:cs="Calibri"/>
            <w:color w:val="0000FF"/>
            <w:sz w:val="18"/>
            <w:szCs w:val="18"/>
            <w:u w:val="single"/>
            <w:lang w:val="ru-RU"/>
          </w:rPr>
          <w:t>0%</w:t>
        </w:r>
        <w:r>
          <w:rPr>
            <w:rFonts w:ascii="Calibri" w:eastAsia="Calibri" w:hAnsi="Calibri" w:cs="Calibri"/>
            <w:color w:val="0000FF"/>
            <w:sz w:val="18"/>
            <w:szCs w:val="18"/>
            <w:u w:val="single"/>
          </w:rPr>
          <w:t>BF</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w:t>
        </w:r>
        <w:r w:rsidRPr="00F3058A">
          <w:rPr>
            <w:rFonts w:ascii="Calibri" w:eastAsia="Calibri" w:hAnsi="Calibri" w:cs="Calibri"/>
            <w:color w:val="0000FF"/>
            <w:sz w:val="18"/>
            <w:szCs w:val="18"/>
            <w:u w:val="single"/>
            <w:lang w:val="ru-RU"/>
          </w:rPr>
          <w:t>29</w:t>
        </w:r>
      </w:hyperlink>
      <w:r w:rsidRPr="00F3058A">
        <w:rPr>
          <w:rFonts w:ascii="Calibri" w:eastAsia="Calibri" w:hAnsi="Calibri" w:cs="Calibri"/>
          <w:color w:val="000000"/>
          <w:sz w:val="18"/>
          <w:szCs w:val="18"/>
          <w:lang w:val="ru-RU"/>
        </w:rPr>
        <w:t xml:space="preserve"> </w:t>
      </w:r>
    </w:p>
  </w:footnote>
  <w:footnote w:id="6">
    <w:p w14:paraId="47C7ADB5" w14:textId="77777777" w:rsidR="00472550" w:rsidRPr="00F3058A" w:rsidRDefault="00FD57CB">
      <w:pPr>
        <w:widowControl/>
        <w:pBdr>
          <w:top w:val="nil"/>
          <w:left w:val="nil"/>
          <w:bottom w:val="nil"/>
          <w:right w:val="nil"/>
          <w:between w:val="nil"/>
        </w:pBdr>
        <w:jc w:val="both"/>
        <w:rPr>
          <w:rFonts w:eastAsia="Arial" w:cs="Arial"/>
          <w:color w:val="000000"/>
          <w:lang w:val="ru-RU"/>
        </w:rPr>
      </w:pPr>
      <w:r>
        <w:rPr>
          <w:vertAlign w:val="superscript"/>
        </w:rPr>
        <w:footnoteRef/>
      </w:r>
      <w:r w:rsidRPr="00F3058A">
        <w:rPr>
          <w:rFonts w:eastAsia="Arial" w:cs="Arial"/>
          <w:color w:val="000000"/>
          <w:lang w:val="ru-RU"/>
        </w:rPr>
        <w:t xml:space="preserve"> </w:t>
      </w:r>
      <w:r w:rsidRPr="00F3058A">
        <w:rPr>
          <w:rFonts w:ascii="Calibri" w:eastAsia="Calibri" w:hAnsi="Calibri" w:cs="Calibri"/>
          <w:color w:val="000000"/>
          <w:sz w:val="18"/>
          <w:szCs w:val="18"/>
          <w:highlight w:val="white"/>
          <w:lang w:val="ru-RU"/>
        </w:rPr>
        <w:t>Ці підстави стосуються</w:t>
      </w:r>
      <w:r w:rsidRPr="00F3058A">
        <w:rPr>
          <w:rFonts w:ascii="Calibri" w:eastAsia="Calibri" w:hAnsi="Calibri" w:cs="Calibri"/>
          <w:color w:val="000000"/>
          <w:sz w:val="18"/>
          <w:szCs w:val="18"/>
          <w:lang w:val="ru-RU"/>
        </w:rPr>
        <w:t xml:space="preserve"> нагальної  потреби в закупівлі у зв'язку з особливими економічними або соціальними обставинами, які унеможливлюють дотримання замовниками термінів конкурентних процедур закупівель, тобто у випадках, пов'язаних з з терміновою ліквідацією наслідків надзвича</w:t>
      </w:r>
      <w:r w:rsidRPr="00F3058A">
        <w:rPr>
          <w:rFonts w:ascii="Calibri" w:eastAsia="Calibri" w:hAnsi="Calibri" w:cs="Calibri"/>
          <w:color w:val="000000"/>
          <w:sz w:val="18"/>
          <w:szCs w:val="18"/>
          <w:lang w:val="ru-RU"/>
        </w:rPr>
        <w:t>йних ситуацій, а також наданням Україною гуманітарної допомоги іншим іншим країнам у встановленому порядку. країнам у встановленому порядку.терміновою ліквідацією наслідків надзвичайних ситуацій, а також наданням Україною гуманітарної допомоги іншим країна</w:t>
      </w:r>
      <w:r w:rsidRPr="00F3058A">
        <w:rPr>
          <w:rFonts w:ascii="Calibri" w:eastAsia="Calibri" w:hAnsi="Calibri" w:cs="Calibri"/>
          <w:color w:val="000000"/>
          <w:sz w:val="18"/>
          <w:szCs w:val="18"/>
          <w:lang w:val="ru-RU"/>
        </w:rPr>
        <w:t>м у встановленому порядку.</w:t>
      </w:r>
    </w:p>
  </w:footnote>
  <w:footnote w:id="7">
    <w:p w14:paraId="525FC2B5" w14:textId="77777777" w:rsidR="00472550" w:rsidRDefault="00FD57CB">
      <w:pPr>
        <w:widowControl/>
        <w:pBdr>
          <w:top w:val="nil"/>
          <w:left w:val="nil"/>
          <w:bottom w:val="nil"/>
          <w:right w:val="nil"/>
          <w:between w:val="nil"/>
        </w:pBdr>
        <w:rPr>
          <w:rFonts w:ascii="Calibri" w:eastAsia="Calibri" w:hAnsi="Calibri" w:cs="Calibri"/>
          <w:color w:val="000000"/>
        </w:rPr>
      </w:pPr>
      <w:r>
        <w:rPr>
          <w:vertAlign w:val="superscript"/>
        </w:rPr>
        <w:footnoteRef/>
      </w:r>
      <w:r w:rsidRPr="00F3058A">
        <w:rPr>
          <w:rFonts w:ascii="Calibri" w:eastAsia="Calibri" w:hAnsi="Calibri" w:cs="Calibri"/>
          <w:color w:val="000000"/>
          <w:lang w:val="ru-RU"/>
        </w:rPr>
        <w:t xml:space="preserve"> Загальні правила визнання договорів нікчемними встановлені статтею </w:t>
      </w:r>
      <w:r>
        <w:rPr>
          <w:rFonts w:ascii="Calibri" w:eastAsia="Calibri" w:hAnsi="Calibri" w:cs="Calibri"/>
          <w:color w:val="000000"/>
        </w:rPr>
        <w:t>215 Цивільного кодексу України та статтею 207 Господарського кодексу України.</w:t>
      </w:r>
    </w:p>
  </w:footnote>
  <w:footnote w:id="8">
    <w:p w14:paraId="3EBD7E4F" w14:textId="77777777" w:rsidR="00472550" w:rsidRPr="00F3058A" w:rsidRDefault="00FD57CB">
      <w:pPr>
        <w:widowControl/>
        <w:pBdr>
          <w:top w:val="nil"/>
          <w:left w:val="nil"/>
          <w:bottom w:val="nil"/>
          <w:right w:val="nil"/>
          <w:between w:val="nil"/>
        </w:pBdr>
        <w:jc w:val="both"/>
        <w:rPr>
          <w:rFonts w:eastAsia="Arial" w:cs="Arial"/>
          <w:color w:val="000000"/>
          <w:lang w:val="ru-RU"/>
        </w:rPr>
      </w:pPr>
      <w:r>
        <w:rPr>
          <w:vertAlign w:val="superscript"/>
        </w:rPr>
        <w:footnoteRef/>
      </w:r>
      <w:r w:rsidRPr="00F3058A">
        <w:rPr>
          <w:rFonts w:eastAsia="Arial" w:cs="Arial"/>
          <w:color w:val="000000"/>
          <w:lang w:val="ru-RU"/>
        </w:rPr>
        <w:t xml:space="preserve"> </w:t>
      </w:r>
      <w:r w:rsidRPr="00F3058A">
        <w:rPr>
          <w:rFonts w:ascii="Calibri" w:eastAsia="Calibri" w:hAnsi="Calibri" w:cs="Calibri"/>
          <w:color w:val="000000"/>
          <w:lang w:val="ru-RU"/>
        </w:rPr>
        <w:t xml:space="preserve">Стаття 205 Цивільного кодексу України визначає, що правочин може вчинятися усно </w:t>
      </w:r>
      <w:r w:rsidRPr="00F3058A">
        <w:rPr>
          <w:rFonts w:ascii="Calibri" w:eastAsia="Calibri" w:hAnsi="Calibri" w:cs="Calibri"/>
          <w:color w:val="000000"/>
          <w:lang w:val="ru-RU"/>
        </w:rPr>
        <w:t>або в письмовій (електронній) формі. Сторони мають право обирати форму правочину, якщо інше не встановлено законом.</w:t>
      </w:r>
    </w:p>
  </w:footnote>
  <w:footnote w:id="9">
    <w:p w14:paraId="06A36D67"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5"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/668-2005-%</w:t>
        </w:r>
        <w:r>
          <w:rPr>
            <w:rFonts w:ascii="Calibri" w:eastAsia="Calibri" w:hAnsi="Calibri" w:cs="Calibri"/>
            <w:color w:val="0000FF"/>
            <w:sz w:val="18"/>
            <w:szCs w:val="18"/>
            <w:u w:val="single"/>
          </w:rPr>
          <w:t>D</w:t>
        </w:r>
        <w:r w:rsidRPr="00F3058A">
          <w:rPr>
            <w:rFonts w:ascii="Calibri" w:eastAsia="Calibri" w:hAnsi="Calibri" w:cs="Calibri"/>
            <w:color w:val="0000FF"/>
            <w:sz w:val="18"/>
            <w:szCs w:val="18"/>
            <w:u w:val="single"/>
            <w:lang w:val="ru-RU"/>
          </w:rPr>
          <w:t>0%</w:t>
        </w:r>
        <w:r>
          <w:rPr>
            <w:rFonts w:ascii="Calibri" w:eastAsia="Calibri" w:hAnsi="Calibri" w:cs="Calibri"/>
            <w:color w:val="0000FF"/>
            <w:sz w:val="18"/>
            <w:szCs w:val="18"/>
            <w:u w:val="single"/>
          </w:rPr>
          <w:t>BF</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Text</w:t>
        </w:r>
      </w:hyperlink>
      <w:r w:rsidRPr="00F3058A">
        <w:rPr>
          <w:rFonts w:ascii="Calibri" w:eastAsia="Calibri" w:hAnsi="Calibri" w:cs="Calibri"/>
          <w:color w:val="000000"/>
          <w:sz w:val="18"/>
          <w:szCs w:val="18"/>
          <w:lang w:val="ru-RU"/>
        </w:rPr>
        <w:t xml:space="preserve"> </w:t>
      </w:r>
    </w:p>
  </w:footnote>
  <w:footnote w:id="10">
    <w:p w14:paraId="46A8AD95"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6">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/959-12</w:t>
        </w:r>
      </w:hyperlink>
    </w:p>
  </w:footnote>
  <w:footnote w:id="11">
    <w:p w14:paraId="50180A90"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r w:rsidRPr="00F3058A">
        <w:rPr>
          <w:rFonts w:ascii="Calibri" w:eastAsia="Calibri" w:hAnsi="Calibri" w:cs="Calibri"/>
          <w:color w:val="FF0000"/>
          <w:sz w:val="18"/>
          <w:szCs w:val="18"/>
          <w:lang w:val="ru-RU"/>
        </w:rPr>
        <w:t xml:space="preserve"> </w:t>
      </w:r>
      <w:hyperlink r:id="rId7">
        <w:r>
          <w:rPr>
            <w:rFonts w:ascii="Calibri" w:eastAsia="Calibri" w:hAnsi="Calibri" w:cs="Calibri"/>
            <w:color w:val="0000FF"/>
            <w:sz w:val="18"/>
            <w:szCs w:val="18"/>
            <w:u w:val="single"/>
          </w:rPr>
          <w:t>http</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2.</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/3792-12</w:t>
        </w:r>
      </w:hyperlink>
      <w:r w:rsidRPr="00F3058A">
        <w:rPr>
          <w:rFonts w:ascii="Calibri" w:eastAsia="Calibri" w:hAnsi="Calibri" w:cs="Calibri"/>
          <w:color w:val="FF0000"/>
          <w:sz w:val="18"/>
          <w:szCs w:val="18"/>
          <w:lang w:val="ru-RU"/>
        </w:rPr>
        <w:t xml:space="preserve"> </w:t>
      </w:r>
    </w:p>
  </w:footnote>
  <w:footnote w:id="12">
    <w:p w14:paraId="455A238F" w14:textId="77777777" w:rsidR="00472550" w:rsidRPr="00F3058A" w:rsidRDefault="00FD57CB">
      <w:pPr>
        <w:widowControl/>
        <w:pBdr>
          <w:top w:val="nil"/>
          <w:left w:val="nil"/>
          <w:bottom w:val="nil"/>
          <w:right w:val="nil"/>
          <w:between w:val="nil"/>
        </w:pBdr>
        <w:rPr>
          <w:rFonts w:ascii="Calibri" w:eastAsia="Calibri" w:hAnsi="Calibri" w:cs="Calibri"/>
          <w:color w:val="FF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r w:rsidRPr="00F3058A">
        <w:rPr>
          <w:rFonts w:ascii="Calibri" w:eastAsia="Calibri" w:hAnsi="Calibri" w:cs="Calibri"/>
          <w:color w:val="FF0000"/>
          <w:sz w:val="18"/>
          <w:szCs w:val="18"/>
          <w:lang w:val="ru-RU"/>
        </w:rPr>
        <w:t xml:space="preserve"> </w:t>
      </w:r>
      <w:hyperlink r:id="rId8"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/808-20#</w:t>
        </w:r>
        <w:r>
          <w:rPr>
            <w:rFonts w:ascii="Calibri" w:eastAsia="Calibri" w:hAnsi="Calibri" w:cs="Calibri"/>
            <w:color w:val="0000FF"/>
            <w:sz w:val="18"/>
            <w:szCs w:val="18"/>
            <w:u w:val="single"/>
          </w:rPr>
          <w:t>Text</w:t>
        </w:r>
      </w:hyperlink>
      <w:r w:rsidRPr="00F3058A">
        <w:rPr>
          <w:rFonts w:ascii="Calibri" w:eastAsia="Calibri" w:hAnsi="Calibri" w:cs="Calibri"/>
          <w:color w:val="FF0000"/>
          <w:sz w:val="18"/>
          <w:szCs w:val="18"/>
          <w:lang w:val="ru-RU"/>
        </w:rPr>
        <w:t xml:space="preserve"> </w:t>
      </w:r>
    </w:p>
    <w:p w14:paraId="2E12F859" w14:textId="77777777" w:rsidR="00472550" w:rsidRPr="00F3058A" w:rsidRDefault="00472550">
      <w:pPr>
        <w:widowControl/>
        <w:pBdr>
          <w:top w:val="nil"/>
          <w:left w:val="nil"/>
          <w:bottom w:val="nil"/>
          <w:right w:val="nil"/>
          <w:between w:val="nil"/>
        </w:pBdr>
        <w:rPr>
          <w:rFonts w:eastAsia="Arial" w:cs="Arial"/>
          <w:color w:val="000000"/>
          <w:lang w:val="ru-RU"/>
        </w:rPr>
      </w:pPr>
    </w:p>
  </w:footnote>
  <w:footnote w:id="13">
    <w:p w14:paraId="28CE282E"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9"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/671/97-%</w:t>
        </w:r>
        <w:r>
          <w:rPr>
            <w:rFonts w:ascii="Calibri" w:eastAsia="Calibri" w:hAnsi="Calibri" w:cs="Calibri"/>
            <w:color w:val="0000FF"/>
            <w:sz w:val="18"/>
            <w:szCs w:val="18"/>
            <w:u w:val="single"/>
          </w:rPr>
          <w:t>D</w:t>
        </w:r>
        <w:r w:rsidRPr="00F3058A">
          <w:rPr>
            <w:rFonts w:ascii="Calibri" w:eastAsia="Calibri" w:hAnsi="Calibri" w:cs="Calibri"/>
            <w:color w:val="0000FF"/>
            <w:sz w:val="18"/>
            <w:szCs w:val="18"/>
            <w:u w:val="single"/>
            <w:lang w:val="ru-RU"/>
          </w:rPr>
          <w:t>0%</w:t>
        </w:r>
        <w:r>
          <w:rPr>
            <w:rFonts w:ascii="Calibri" w:eastAsia="Calibri" w:hAnsi="Calibri" w:cs="Calibri"/>
            <w:color w:val="0000FF"/>
            <w:sz w:val="18"/>
            <w:szCs w:val="18"/>
            <w:u w:val="single"/>
          </w:rPr>
          <w:t>B</w:t>
        </w:r>
        <w:r w:rsidRPr="00F3058A">
          <w:rPr>
            <w:rFonts w:ascii="Calibri" w:eastAsia="Calibri" w:hAnsi="Calibri" w:cs="Calibri"/>
            <w:color w:val="0000FF"/>
            <w:sz w:val="18"/>
            <w:szCs w:val="18"/>
            <w:u w:val="single"/>
            <w:lang w:val="ru-RU"/>
          </w:rPr>
          <w:t>2</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D</w:t>
        </w:r>
        <w:r w:rsidRPr="00F3058A">
          <w:rPr>
            <w:rFonts w:ascii="Calibri" w:eastAsia="Calibri" w:hAnsi="Calibri" w:cs="Calibri"/>
            <w:color w:val="0000FF"/>
            <w:sz w:val="18"/>
            <w:szCs w:val="18"/>
            <w:u w:val="single"/>
            <w:lang w:val="ru-RU"/>
          </w:rPr>
          <w:t>1%80#</w:t>
        </w:r>
        <w:r>
          <w:rPr>
            <w:rFonts w:ascii="Calibri" w:eastAsia="Calibri" w:hAnsi="Calibri" w:cs="Calibri"/>
            <w:color w:val="0000FF"/>
            <w:sz w:val="18"/>
            <w:szCs w:val="18"/>
            <w:u w:val="single"/>
          </w:rPr>
          <w:t>Text</w:t>
        </w:r>
      </w:hyperlink>
      <w:r w:rsidRPr="00F3058A">
        <w:rPr>
          <w:rFonts w:ascii="Calibri" w:eastAsia="Calibri" w:hAnsi="Calibri" w:cs="Calibri"/>
          <w:color w:val="000000"/>
          <w:sz w:val="18"/>
          <w:szCs w:val="18"/>
          <w:lang w:val="ru-RU"/>
        </w:rPr>
        <w:t xml:space="preserve"> </w:t>
      </w:r>
    </w:p>
  </w:footnote>
  <w:footnote w:id="14">
    <w:p w14:paraId="07E828E2" w14:textId="77777777" w:rsidR="00472550" w:rsidRPr="00F3058A" w:rsidRDefault="00FD57CB">
      <w:pPr>
        <w:widowControl/>
        <w:pBdr>
          <w:top w:val="nil"/>
          <w:left w:val="nil"/>
          <w:bottom w:val="nil"/>
          <w:right w:val="nil"/>
          <w:between w:val="nil"/>
        </w:pBdr>
        <w:jc w:val="both"/>
        <w:rPr>
          <w:rFonts w:eastAsia="Arial" w:cs="Arial"/>
          <w:color w:val="000000"/>
          <w:lang w:val="ru-RU"/>
        </w:rPr>
      </w:pPr>
      <w:r>
        <w:rPr>
          <w:vertAlign w:val="superscript"/>
        </w:rPr>
        <w:footnoteRef/>
      </w:r>
      <w:r w:rsidRPr="00F3058A">
        <w:rPr>
          <w:rFonts w:eastAsia="Arial" w:cs="Arial"/>
          <w:color w:val="000000"/>
          <w:lang w:val="ru-RU"/>
        </w:rPr>
        <w:t xml:space="preserve"> </w:t>
      </w:r>
      <w:r w:rsidRPr="00F3058A">
        <w:rPr>
          <w:rFonts w:ascii="Calibri" w:eastAsia="Calibri" w:hAnsi="Calibri" w:cs="Calibri"/>
          <w:color w:val="000000"/>
          <w:sz w:val="18"/>
          <w:szCs w:val="18"/>
          <w:lang w:val="ru-RU"/>
        </w:rPr>
        <w:t xml:space="preserve">Відповідно до Податкового кодексу України </w:t>
      </w:r>
      <w:r>
        <w:rPr>
          <w:rFonts w:ascii="Calibri" w:eastAsia="Calibri" w:hAnsi="Calibri" w:cs="Calibri"/>
          <w:color w:val="000000"/>
          <w:sz w:val="18"/>
          <w:szCs w:val="18"/>
        </w:rPr>
        <w:t>Platts</w:t>
      </w:r>
      <w:r w:rsidRPr="00F3058A">
        <w:rPr>
          <w:rFonts w:ascii="Calibri" w:eastAsia="Calibri" w:hAnsi="Calibri" w:cs="Calibri"/>
          <w:color w:val="000000"/>
          <w:sz w:val="18"/>
          <w:szCs w:val="18"/>
          <w:lang w:val="ru-RU"/>
        </w:rPr>
        <w:t xml:space="preserve"> - міжнародна, глобальна уніфікована система інформаційного моніторингу за динамікою ринку та ціноутворенням у галузі добувної та паливно-енергетичної промисловості (ст.14.1.269); показники </w:t>
      </w:r>
      <w:r>
        <w:rPr>
          <w:rFonts w:ascii="Calibri" w:eastAsia="Calibri" w:hAnsi="Calibri" w:cs="Calibri"/>
          <w:color w:val="000000"/>
          <w:sz w:val="18"/>
          <w:szCs w:val="18"/>
        </w:rPr>
        <w:t>Pla</w:t>
      </w:r>
      <w:r>
        <w:rPr>
          <w:rFonts w:ascii="Calibri" w:eastAsia="Calibri" w:hAnsi="Calibri" w:cs="Calibri"/>
          <w:color w:val="000000"/>
          <w:sz w:val="18"/>
          <w:szCs w:val="18"/>
        </w:rPr>
        <w:t>tts</w:t>
      </w:r>
      <w:r w:rsidRPr="00F3058A">
        <w:rPr>
          <w:rFonts w:ascii="Calibri" w:eastAsia="Calibri" w:hAnsi="Calibri" w:cs="Calibri"/>
          <w:color w:val="000000"/>
          <w:sz w:val="18"/>
          <w:szCs w:val="18"/>
          <w:lang w:val="ru-RU"/>
        </w:rPr>
        <w:t xml:space="preserve"> - індекси, що офіційно визначені світовим інформаційним агентством </w:t>
      </w:r>
      <w:r>
        <w:rPr>
          <w:rFonts w:ascii="Calibri" w:eastAsia="Calibri" w:hAnsi="Calibri" w:cs="Calibri"/>
          <w:color w:val="000000"/>
          <w:sz w:val="18"/>
          <w:szCs w:val="18"/>
        </w:rPr>
        <w:t>Platts</w:t>
      </w:r>
      <w:r w:rsidRPr="00F3058A">
        <w:rPr>
          <w:rFonts w:ascii="Calibri" w:eastAsia="Calibri" w:hAnsi="Calibri" w:cs="Calibri"/>
          <w:color w:val="000000"/>
          <w:sz w:val="18"/>
          <w:szCs w:val="18"/>
          <w:lang w:val="ru-RU"/>
        </w:rPr>
        <w:t xml:space="preserve"> та є базою для використання суб’єктами господарської діяльності (ст.14.1.270).</w:t>
      </w:r>
    </w:p>
  </w:footnote>
  <w:footnote w:id="15">
    <w:p w14:paraId="7075141B"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10"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laws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w:t>
        </w:r>
        <w:r w:rsidRPr="00F3058A">
          <w:rPr>
            <w:rFonts w:ascii="Calibri" w:eastAsia="Calibri" w:hAnsi="Calibri" w:cs="Calibri"/>
            <w:color w:val="0000FF"/>
            <w:sz w:val="18"/>
            <w:szCs w:val="18"/>
            <w:u w:val="single"/>
            <w:lang w:val="ru-RU"/>
          </w:rPr>
          <w:t>1236-17#</w:t>
        </w:r>
        <w:r>
          <w:rPr>
            <w:rFonts w:ascii="Calibri" w:eastAsia="Calibri" w:hAnsi="Calibri" w:cs="Calibri"/>
            <w:color w:val="0000FF"/>
            <w:sz w:val="18"/>
            <w:szCs w:val="18"/>
            <w:u w:val="single"/>
          </w:rPr>
          <w:t>Text</w:t>
        </w:r>
      </w:hyperlink>
      <w:r w:rsidRPr="00F3058A">
        <w:rPr>
          <w:rFonts w:ascii="Calibri" w:eastAsia="Calibri" w:hAnsi="Calibri" w:cs="Calibri"/>
          <w:color w:val="000000"/>
          <w:sz w:val="18"/>
          <w:szCs w:val="18"/>
          <w:lang w:val="ru-RU"/>
        </w:rPr>
        <w:t xml:space="preserve"> </w:t>
      </w:r>
    </w:p>
  </w:footnote>
  <w:footnote w:id="16">
    <w:p w14:paraId="56913DE1" w14:textId="77777777" w:rsidR="00472550" w:rsidRPr="00F3058A" w:rsidRDefault="00FD57CB">
      <w:pPr>
        <w:widowControl/>
        <w:pBdr>
          <w:top w:val="nil"/>
          <w:left w:val="nil"/>
          <w:bottom w:val="nil"/>
          <w:right w:val="nil"/>
          <w:between w:val="nil"/>
        </w:pBdr>
        <w:jc w:val="both"/>
        <w:rPr>
          <w:rFonts w:ascii="Calibri" w:eastAsia="Calibri" w:hAnsi="Calibri" w:cs="Calibri"/>
          <w:color w:val="000000"/>
          <w:lang w:val="ru-RU"/>
        </w:rPr>
      </w:pPr>
      <w:r>
        <w:rPr>
          <w:vertAlign w:val="superscript"/>
        </w:rPr>
        <w:footnoteRef/>
      </w:r>
      <w:r w:rsidRPr="00F3058A">
        <w:rPr>
          <w:rFonts w:eastAsia="Arial" w:cs="Arial"/>
          <w:color w:val="000000"/>
          <w:lang w:val="ru-RU"/>
        </w:rPr>
        <w:t xml:space="preserve"> </w:t>
      </w:r>
      <w:r w:rsidRPr="00F3058A">
        <w:rPr>
          <w:rFonts w:ascii="Calibri" w:eastAsia="Calibri" w:hAnsi="Calibri" w:cs="Calibri"/>
          <w:color w:val="000000"/>
          <w:lang w:val="ru-RU"/>
        </w:rPr>
        <w:t>Даний пункт рекомендується включати у договір, пов'язаний з використанням новостворених обкатів права інтелектуальної власності, наприклад у разі наукових розробок, досліджень, розробки програмних продуктів тощо.</w:t>
      </w:r>
    </w:p>
  </w:footnote>
  <w:footnote w:id="17">
    <w:p w14:paraId="1CFFB423" w14:textId="77777777" w:rsidR="00472550" w:rsidRPr="00F3058A" w:rsidRDefault="00FD57CB">
      <w:pPr>
        <w:widowControl/>
        <w:pBdr>
          <w:top w:val="nil"/>
          <w:left w:val="nil"/>
          <w:bottom w:val="nil"/>
          <w:right w:val="nil"/>
          <w:between w:val="nil"/>
        </w:pBdr>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w:t>
      </w:r>
      <w:hyperlink r:id="rId11" w:anchor="Text">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zakon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rada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show</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w:t>
        </w:r>
        <w:r w:rsidRPr="00F3058A">
          <w:rPr>
            <w:rFonts w:ascii="Calibri" w:eastAsia="Calibri" w:hAnsi="Calibri" w:cs="Calibri"/>
            <w:color w:val="0000FF"/>
            <w:sz w:val="18"/>
            <w:szCs w:val="18"/>
            <w:u w:val="single"/>
            <w:lang w:val="ru-RU"/>
          </w:rPr>
          <w:t>0281914-21#</w:t>
        </w:r>
        <w:r>
          <w:rPr>
            <w:rFonts w:ascii="Calibri" w:eastAsia="Calibri" w:hAnsi="Calibri" w:cs="Calibri"/>
            <w:color w:val="0000FF"/>
            <w:sz w:val="18"/>
            <w:szCs w:val="18"/>
            <w:u w:val="single"/>
          </w:rPr>
          <w:t>Text</w:t>
        </w:r>
      </w:hyperlink>
      <w:r w:rsidRPr="00F3058A">
        <w:rPr>
          <w:rFonts w:ascii="Calibri" w:eastAsia="Calibri" w:hAnsi="Calibri" w:cs="Calibri"/>
          <w:color w:val="000000"/>
          <w:sz w:val="18"/>
          <w:szCs w:val="18"/>
          <w:lang w:val="ru-RU"/>
        </w:rPr>
        <w:t xml:space="preserve"> </w:t>
      </w:r>
    </w:p>
  </w:footnote>
  <w:footnote w:id="18">
    <w:p w14:paraId="18AE5C90" w14:textId="77777777" w:rsidR="00472550" w:rsidRPr="00F3058A" w:rsidRDefault="00FD57CB">
      <w:pPr>
        <w:widowControl/>
        <w:pBdr>
          <w:top w:val="nil"/>
          <w:left w:val="nil"/>
          <w:bottom w:val="nil"/>
          <w:right w:val="nil"/>
          <w:between w:val="nil"/>
        </w:pBdr>
        <w:jc w:val="both"/>
        <w:rPr>
          <w:rFonts w:ascii="Calibri" w:eastAsia="Calibri" w:hAnsi="Calibri" w:cs="Calibri"/>
          <w:color w:val="000000"/>
          <w:sz w:val="18"/>
          <w:szCs w:val="18"/>
          <w:lang w:val="ru-RU"/>
        </w:rPr>
      </w:pPr>
      <w:r>
        <w:rPr>
          <w:vertAlign w:val="superscript"/>
        </w:rPr>
        <w:footnoteRef/>
      </w:r>
      <w:r w:rsidRPr="00F3058A">
        <w:rPr>
          <w:rFonts w:ascii="Calibri" w:eastAsia="Calibri" w:hAnsi="Calibri" w:cs="Calibri"/>
          <w:color w:val="000000"/>
          <w:sz w:val="18"/>
          <w:szCs w:val="18"/>
          <w:lang w:val="ru-RU"/>
        </w:rPr>
        <w:t xml:space="preserve"> Форми «Акт приймання виконаних будівельних робіт» (форма № КБ-2в) і «Довідка про вартість виконаних будівельних робіт та витрати» (форма № КБ-3)  наведено відповідно у додатку 36 та додатку 37 до Настанови з визначення вартості будівництва  </w:t>
      </w:r>
      <w:hyperlink r:id="rId12">
        <w:r>
          <w:rPr>
            <w:rFonts w:ascii="Calibri" w:eastAsia="Calibri" w:hAnsi="Calibri" w:cs="Calibri"/>
            <w:color w:val="0000FF"/>
            <w:sz w:val="18"/>
            <w:szCs w:val="18"/>
            <w:u w:val="single"/>
          </w:rPr>
          <w:t>https</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www</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minregion</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gov</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napryamki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diyalnosti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building</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pricing</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koshtorysni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normy</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ukrayiny</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koshtorysni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normy</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ukrayiny</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vyznachennya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vartosti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budivnycztva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koshtorysni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normy</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ukrayiny</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nastanova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vyznachennya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vartosti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budivnyc</w:t>
        </w:r>
        <w:r>
          <w:rPr>
            <w:rFonts w:ascii="Calibri" w:eastAsia="Calibri" w:hAnsi="Calibri" w:cs="Calibri"/>
            <w:color w:val="0000FF"/>
            <w:sz w:val="18"/>
            <w:szCs w:val="18"/>
            <w:u w:val="single"/>
          </w:rPr>
          <w:t>ztva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nastanova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z</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vyznachennya</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vartosti</w:t>
        </w:r>
        <w:r w:rsidRPr="00F3058A">
          <w:rPr>
            <w:rFonts w:ascii="Calibri" w:eastAsia="Calibri" w:hAnsi="Calibri" w:cs="Calibri"/>
            <w:color w:val="0000FF"/>
            <w:sz w:val="18"/>
            <w:szCs w:val="18"/>
            <w:u w:val="single"/>
            <w:lang w:val="ru-RU"/>
          </w:rPr>
          <w:t>-</w:t>
        </w:r>
        <w:r>
          <w:rPr>
            <w:rFonts w:ascii="Calibri" w:eastAsia="Calibri" w:hAnsi="Calibri" w:cs="Calibri"/>
            <w:color w:val="0000FF"/>
            <w:sz w:val="18"/>
            <w:szCs w:val="18"/>
            <w:u w:val="single"/>
          </w:rPr>
          <w:t>budivnycztva</w:t>
        </w:r>
        <w:r w:rsidRPr="00F3058A">
          <w:rPr>
            <w:rFonts w:ascii="Calibri" w:eastAsia="Calibri" w:hAnsi="Calibri" w:cs="Calibri"/>
            <w:color w:val="0000FF"/>
            <w:sz w:val="18"/>
            <w:szCs w:val="18"/>
            <w:u w:val="single"/>
            <w:lang w:val="ru-RU"/>
          </w:rPr>
          <w:t>/</w:t>
        </w:r>
      </w:hyperlink>
      <w:r w:rsidRPr="00F3058A">
        <w:rPr>
          <w:rFonts w:ascii="Calibri" w:eastAsia="Calibri" w:hAnsi="Calibri" w:cs="Calibri"/>
          <w:color w:val="000000"/>
          <w:sz w:val="18"/>
          <w:szCs w:val="18"/>
          <w:lang w:val="ru-RU"/>
        </w:rPr>
        <w:t xml:space="preserve"> </w:t>
      </w:r>
    </w:p>
  </w:footnote>
  <w:footnote w:id="19">
    <w:p w14:paraId="7421BC7A" w14:textId="77777777" w:rsidR="00472550" w:rsidRPr="00F3058A" w:rsidRDefault="00FD57CB">
      <w:pPr>
        <w:widowControl/>
        <w:pBdr>
          <w:top w:val="nil"/>
          <w:left w:val="nil"/>
          <w:bottom w:val="nil"/>
          <w:right w:val="nil"/>
          <w:between w:val="nil"/>
        </w:pBdr>
        <w:rPr>
          <w:rFonts w:ascii="Calibri" w:eastAsia="Calibri" w:hAnsi="Calibri" w:cs="Calibri"/>
          <w:color w:val="000000"/>
          <w:lang w:val="ru-RU"/>
        </w:rPr>
      </w:pPr>
      <w:r>
        <w:rPr>
          <w:vertAlign w:val="superscript"/>
        </w:rPr>
        <w:footnoteRef/>
      </w:r>
      <w:r w:rsidRPr="00F3058A">
        <w:rPr>
          <w:rFonts w:ascii="Calibri" w:eastAsia="Calibri" w:hAnsi="Calibri" w:cs="Calibri"/>
          <w:color w:val="000000"/>
          <w:lang w:val="ru-RU"/>
        </w:rPr>
        <w:t xml:space="preserve"> Відповідно до постанови Кабінету Міністрів України від 04.12.2019 № 1070 авансування (попередня оплата) можлива у разі фінансування договору за бюджетні кошти</w:t>
      </w:r>
    </w:p>
  </w:footnote>
  <w:footnote w:id="20">
    <w:p w14:paraId="4D488F0D" w14:textId="77777777" w:rsidR="00472550" w:rsidRPr="00F3058A" w:rsidRDefault="00FD57CB">
      <w:pPr>
        <w:widowControl/>
        <w:pBdr>
          <w:top w:val="nil"/>
          <w:left w:val="nil"/>
          <w:bottom w:val="nil"/>
          <w:right w:val="nil"/>
          <w:between w:val="nil"/>
        </w:pBdr>
        <w:jc w:val="both"/>
        <w:rPr>
          <w:rFonts w:ascii="Calibri" w:eastAsia="Calibri" w:hAnsi="Calibri" w:cs="Calibri"/>
          <w:color w:val="000000"/>
          <w:lang w:val="ru-RU"/>
        </w:rPr>
      </w:pPr>
      <w:r>
        <w:rPr>
          <w:vertAlign w:val="superscript"/>
        </w:rPr>
        <w:footnoteRef/>
      </w:r>
      <w:r w:rsidRPr="00F3058A">
        <w:rPr>
          <w:rFonts w:eastAsia="Arial" w:cs="Arial"/>
          <w:color w:val="000000"/>
          <w:lang w:val="ru-RU"/>
        </w:rPr>
        <w:t xml:space="preserve"> </w:t>
      </w:r>
      <w:r w:rsidRPr="00F3058A">
        <w:rPr>
          <w:rFonts w:ascii="Calibri" w:eastAsia="Calibri" w:hAnsi="Calibri" w:cs="Calibri"/>
          <w:color w:val="000000"/>
          <w:lang w:val="ru-RU"/>
        </w:rPr>
        <w:t xml:space="preserve">Цей розділ зазначається у разі </w:t>
      </w:r>
      <w:r w:rsidRPr="00F3058A">
        <w:rPr>
          <w:rFonts w:ascii="Calibri" w:eastAsia="Calibri" w:hAnsi="Calibri" w:cs="Calibri"/>
          <w:color w:val="000000"/>
          <w:lang w:val="ru-RU"/>
        </w:rPr>
        <w:t>встановлення вимоги щодо внесення забезпечення виконання договору відповідно до статті 27 Закону</w:t>
      </w:r>
    </w:p>
  </w:footnote>
  <w:footnote w:id="21">
    <w:p w14:paraId="73A4D3F0" w14:textId="77777777" w:rsidR="00472550" w:rsidRPr="00F3058A" w:rsidRDefault="00FD57CB">
      <w:pPr>
        <w:rPr>
          <w:rFonts w:ascii="Times New Roman" w:hAnsi="Times New Roman" w:cs="Times New Roman"/>
          <w:i/>
          <w:color w:val="000000"/>
          <w:sz w:val="18"/>
          <w:szCs w:val="18"/>
          <w:lang w:val="ru-RU"/>
        </w:rPr>
      </w:pPr>
      <w:r>
        <w:rPr>
          <w:vertAlign w:val="superscript"/>
        </w:rPr>
        <w:footnoteRef/>
      </w:r>
      <w:r w:rsidRPr="00F3058A">
        <w:rPr>
          <w:i/>
          <w:color w:val="000000"/>
          <w:sz w:val="18"/>
          <w:szCs w:val="18"/>
          <w:lang w:val="ru-RU"/>
        </w:rPr>
        <w:t xml:space="preserve"> Рекомендований період дії – 3 роки з можливістю пролонгації ще на 1 рік.</w:t>
      </w:r>
    </w:p>
  </w:footnote>
  <w:footnote w:id="22">
    <w:p w14:paraId="1563A5D0" w14:textId="77777777" w:rsidR="00472550" w:rsidRPr="00F3058A" w:rsidRDefault="00FD57CB">
      <w:pPr>
        <w:rPr>
          <w:color w:val="4F81BD"/>
          <w:u w:val="single"/>
          <w:lang w:val="ru-RU"/>
        </w:rPr>
      </w:pPr>
      <w:r>
        <w:rPr>
          <w:vertAlign w:val="superscript"/>
        </w:rPr>
        <w:footnoteRef/>
      </w:r>
      <w:r w:rsidRPr="00F3058A">
        <w:rPr>
          <w:color w:val="000000"/>
          <w:lang w:val="ru-RU"/>
        </w:rPr>
        <w:t xml:space="preserve"> </w:t>
      </w:r>
      <w:r w:rsidRPr="00F3058A">
        <w:rPr>
          <w:i/>
          <w:color w:val="4F81BD"/>
          <w:u w:val="single"/>
          <w:lang w:val="ru-RU"/>
        </w:rPr>
        <w:t>Не наведено – використовується відповідний договір у складі тендерної документації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E4DD00" w14:textId="77777777" w:rsidR="00472550" w:rsidRDefault="00FD57CB">
    <w:pPr>
      <w:pBdr>
        <w:top w:val="nil"/>
        <w:left w:val="nil"/>
        <w:bottom w:val="nil"/>
        <w:right w:val="nil"/>
        <w:between w:val="nil"/>
      </w:pBdr>
      <w:tabs>
        <w:tab w:val="center" w:pos="4320"/>
        <w:tab w:val="right" w:pos="8640"/>
      </w:tabs>
      <w:rPr>
        <w:rFonts w:eastAsia="Arial" w:cs="Arial"/>
        <w:color w:val="000000"/>
      </w:rPr>
    </w:pPr>
    <w:r>
      <w:rPr>
        <w:noProof/>
        <w:lang w:val="uk-UA" w:eastAsia="uk-UA"/>
      </w:rPr>
      <w:drawing>
        <wp:anchor distT="0" distB="0" distL="0" distR="0" simplePos="0" relativeHeight="251658240" behindDoc="1" locked="0" layoutInCell="1" hidden="0" allowOverlap="1" wp14:anchorId="2CF49392" wp14:editId="3DCE2507">
          <wp:simplePos x="0" y="0"/>
          <wp:positionH relativeFrom="column">
            <wp:posOffset>-1167764</wp:posOffset>
          </wp:positionH>
          <wp:positionV relativeFrom="paragraph">
            <wp:posOffset>-454659</wp:posOffset>
          </wp:positionV>
          <wp:extent cx="7553960" cy="10689590"/>
          <wp:effectExtent l="0" t="0" r="0" b="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553960" cy="106895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66C"/>
    <w:multiLevelType w:val="multilevel"/>
    <w:tmpl w:val="59E6392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 w15:restartNumberingAfterBreak="0">
    <w:nsid w:val="12BF4B9B"/>
    <w:multiLevelType w:val="multilevel"/>
    <w:tmpl w:val="6B4005B4"/>
    <w:lvl w:ilvl="0">
      <w:start w:val="2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ED36CB"/>
    <w:multiLevelType w:val="multilevel"/>
    <w:tmpl w:val="9E827B22"/>
    <w:lvl w:ilvl="0">
      <w:start w:val="7"/>
      <w:numFmt w:val="decimal"/>
      <w:lvlText w:val="%1."/>
      <w:lvlJc w:val="left"/>
      <w:pPr>
        <w:ind w:left="510" w:hanging="510"/>
      </w:pPr>
    </w:lvl>
    <w:lvl w:ilvl="1">
      <w:start w:val="4"/>
      <w:numFmt w:val="decimal"/>
      <w:lvlText w:val="%1.%2."/>
      <w:lvlJc w:val="left"/>
      <w:pPr>
        <w:ind w:left="1122" w:hanging="510"/>
      </w:pPr>
    </w:lvl>
    <w:lvl w:ilvl="2">
      <w:start w:val="2"/>
      <w:numFmt w:val="decimal"/>
      <w:lvlText w:val="%1.%2.%3."/>
      <w:lvlJc w:val="left"/>
      <w:pPr>
        <w:ind w:left="1944" w:hanging="720"/>
      </w:pPr>
    </w:lvl>
    <w:lvl w:ilvl="3">
      <w:start w:val="1"/>
      <w:numFmt w:val="decimal"/>
      <w:lvlText w:val="%1.%2.%3.%4."/>
      <w:lvlJc w:val="left"/>
      <w:pPr>
        <w:ind w:left="2556" w:hanging="720"/>
      </w:pPr>
    </w:lvl>
    <w:lvl w:ilvl="4">
      <w:start w:val="1"/>
      <w:numFmt w:val="decimal"/>
      <w:lvlText w:val="%1.%2.%3.%4.%5."/>
      <w:lvlJc w:val="left"/>
      <w:pPr>
        <w:ind w:left="3528" w:hanging="1080"/>
      </w:pPr>
    </w:lvl>
    <w:lvl w:ilvl="5">
      <w:start w:val="1"/>
      <w:numFmt w:val="decimal"/>
      <w:lvlText w:val="%1.%2.%3.%4.%5.%6."/>
      <w:lvlJc w:val="left"/>
      <w:pPr>
        <w:ind w:left="4140" w:hanging="1080"/>
      </w:pPr>
    </w:lvl>
    <w:lvl w:ilvl="6">
      <w:start w:val="1"/>
      <w:numFmt w:val="decimal"/>
      <w:lvlText w:val="%1.%2.%3.%4.%5.%6.%7."/>
      <w:lvlJc w:val="left"/>
      <w:pPr>
        <w:ind w:left="5112" w:hanging="1440"/>
      </w:pPr>
    </w:lvl>
    <w:lvl w:ilvl="7">
      <w:start w:val="1"/>
      <w:numFmt w:val="decimal"/>
      <w:lvlText w:val="%1.%2.%3.%4.%5.%6.%7.%8."/>
      <w:lvlJc w:val="left"/>
      <w:pPr>
        <w:ind w:left="5724" w:hanging="1440"/>
      </w:pPr>
    </w:lvl>
    <w:lvl w:ilvl="8">
      <w:start w:val="1"/>
      <w:numFmt w:val="decimal"/>
      <w:lvlText w:val="%1.%2.%3.%4.%5.%6.%7.%8.%9."/>
      <w:lvlJc w:val="left"/>
      <w:pPr>
        <w:ind w:left="6696" w:hanging="1800"/>
      </w:pPr>
    </w:lvl>
  </w:abstractNum>
  <w:abstractNum w:abstractNumId="3" w15:restartNumberingAfterBreak="0">
    <w:nsid w:val="153E1BE3"/>
    <w:multiLevelType w:val="multilevel"/>
    <w:tmpl w:val="32EE2940"/>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BB2543"/>
    <w:multiLevelType w:val="multilevel"/>
    <w:tmpl w:val="77A80756"/>
    <w:lvl w:ilvl="0">
      <w:start w:val="1"/>
      <w:numFmt w:val="decimal"/>
      <w:lvlText w:val="%1."/>
      <w:lvlJc w:val="left"/>
      <w:pPr>
        <w:ind w:left="720" w:hanging="360"/>
      </w:pPr>
    </w:lvl>
    <w:lvl w:ilvl="1">
      <w:numFmt w:val="bullet"/>
      <w:lvlText w:val="-"/>
      <w:lvlJc w:val="left"/>
      <w:pPr>
        <w:ind w:left="1440" w:hanging="360"/>
      </w:pPr>
      <w:rPr>
        <w:rFonts w:ascii="Calibri" w:eastAsia="Calibri" w:hAnsi="Calibri" w:cs="Calibri"/>
      </w:rPr>
    </w:lvl>
    <w:lvl w:ilvl="2">
      <w:start w:val="1"/>
      <w:numFmt w:val="decimal"/>
      <w:lvlText w:val="%3)"/>
      <w:lvlJc w:val="left"/>
      <w:pPr>
        <w:ind w:left="2360" w:hanging="3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5B1EBC"/>
    <w:multiLevelType w:val="multilevel"/>
    <w:tmpl w:val="756E5F36"/>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3004494F"/>
    <w:multiLevelType w:val="multilevel"/>
    <w:tmpl w:val="2E2CD6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C76F92"/>
    <w:multiLevelType w:val="multilevel"/>
    <w:tmpl w:val="28FEF46C"/>
    <w:lvl w:ilvl="0">
      <w:start w:val="1"/>
      <w:numFmt w:val="decimal"/>
      <w:lvlText w:val="%1."/>
      <w:lvlJc w:val="left"/>
      <w:pPr>
        <w:ind w:left="720" w:hanging="360"/>
      </w:pPr>
    </w:lvl>
    <w:lvl w:ilvl="1">
      <w:start w:val="1"/>
      <w:numFmt w:val="decimal"/>
      <w:lvlText w:val="%1.%2."/>
      <w:lvlJc w:val="left"/>
      <w:pPr>
        <w:ind w:left="1080" w:hanging="72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440" w:hanging="1080"/>
      </w:pPr>
      <w:rPr>
        <w:color w:val="000000"/>
      </w:rPr>
    </w:lvl>
    <w:lvl w:ilvl="4">
      <w:start w:val="1"/>
      <w:numFmt w:val="decimal"/>
      <w:lvlText w:val="%1.%2.%3.%4.%5."/>
      <w:lvlJc w:val="left"/>
      <w:pPr>
        <w:ind w:left="1800" w:hanging="1440"/>
      </w:pPr>
      <w:rPr>
        <w:color w:val="000000"/>
      </w:rPr>
    </w:lvl>
    <w:lvl w:ilvl="5">
      <w:start w:val="1"/>
      <w:numFmt w:val="decimal"/>
      <w:lvlText w:val="%1.%2.%3.%4.%5.%6."/>
      <w:lvlJc w:val="left"/>
      <w:pPr>
        <w:ind w:left="1800" w:hanging="1440"/>
      </w:pPr>
      <w:rPr>
        <w:color w:val="000000"/>
      </w:rPr>
    </w:lvl>
    <w:lvl w:ilvl="6">
      <w:start w:val="1"/>
      <w:numFmt w:val="decimal"/>
      <w:lvlText w:val="%1.%2.%3.%4.%5.%6.%7."/>
      <w:lvlJc w:val="left"/>
      <w:pPr>
        <w:ind w:left="2160" w:hanging="1800"/>
      </w:pPr>
      <w:rPr>
        <w:color w:val="000000"/>
      </w:rPr>
    </w:lvl>
    <w:lvl w:ilvl="7">
      <w:start w:val="1"/>
      <w:numFmt w:val="decimal"/>
      <w:lvlText w:val="%1.%2.%3.%4.%5.%6.%7.%8."/>
      <w:lvlJc w:val="left"/>
      <w:pPr>
        <w:ind w:left="2160" w:hanging="1800"/>
      </w:pPr>
      <w:rPr>
        <w:color w:val="000000"/>
      </w:rPr>
    </w:lvl>
    <w:lvl w:ilvl="8">
      <w:start w:val="1"/>
      <w:numFmt w:val="decimal"/>
      <w:lvlText w:val="%1.%2.%3.%4.%5.%6.%7.%8.%9."/>
      <w:lvlJc w:val="left"/>
      <w:pPr>
        <w:ind w:left="2520" w:hanging="2160"/>
      </w:pPr>
      <w:rPr>
        <w:color w:val="000000"/>
      </w:rPr>
    </w:lvl>
  </w:abstractNum>
  <w:abstractNum w:abstractNumId="8" w15:restartNumberingAfterBreak="0">
    <w:nsid w:val="30E73804"/>
    <w:multiLevelType w:val="multilevel"/>
    <w:tmpl w:val="75F489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4A259CC"/>
    <w:multiLevelType w:val="multilevel"/>
    <w:tmpl w:val="65200E18"/>
    <w:lvl w:ilvl="0">
      <w:start w:val="4"/>
      <w:numFmt w:val="decimal"/>
      <w:pStyle w:val="1"/>
      <w:lvlText w:val="%1."/>
      <w:lvlJc w:val="left"/>
      <w:pPr>
        <w:ind w:left="720" w:hanging="360"/>
      </w:pPr>
    </w:lvl>
    <w:lvl w:ilvl="1">
      <w:start w:val="6"/>
      <w:numFmt w:val="decimal"/>
      <w:lvlText w:val="%1.%2."/>
      <w:lvlJc w:val="left"/>
      <w:pPr>
        <w:ind w:left="1050" w:hanging="510"/>
      </w:pPr>
    </w:lvl>
    <w:lvl w:ilvl="2">
      <w:start w:val="2"/>
      <w:numFmt w:val="decimal"/>
      <w:lvlText w:val="%1.%2.%3."/>
      <w:lvlJc w:val="left"/>
      <w:pPr>
        <w:ind w:left="1440" w:hanging="720"/>
      </w:pPr>
    </w:lvl>
    <w:lvl w:ilvl="3">
      <w:start w:val="1"/>
      <w:numFmt w:val="decimal"/>
      <w:lvlText w:val="%1.%2.%3.%4."/>
      <w:lvlJc w:val="left"/>
      <w:pPr>
        <w:ind w:left="1620" w:hanging="720"/>
      </w:pPr>
    </w:lvl>
    <w:lvl w:ilvl="4">
      <w:start w:val="1"/>
      <w:numFmt w:val="decimal"/>
      <w:lvlText w:val="%1.%2.%3.%4.%5."/>
      <w:lvlJc w:val="left"/>
      <w:pPr>
        <w:ind w:left="2160" w:hanging="1080"/>
      </w:pPr>
    </w:lvl>
    <w:lvl w:ilvl="5">
      <w:start w:val="1"/>
      <w:numFmt w:val="decimal"/>
      <w:lvlText w:val="%1.%2.%3.%4.%5.%6."/>
      <w:lvlJc w:val="left"/>
      <w:pPr>
        <w:ind w:left="2340" w:hanging="1080"/>
      </w:pPr>
    </w:lvl>
    <w:lvl w:ilvl="6">
      <w:start w:val="1"/>
      <w:numFmt w:val="decimal"/>
      <w:lvlText w:val="%1.%2.%3.%4.%5.%6.%7."/>
      <w:lvlJc w:val="left"/>
      <w:pPr>
        <w:ind w:left="2880" w:hanging="1440"/>
      </w:pPr>
    </w:lvl>
    <w:lvl w:ilvl="7">
      <w:start w:val="1"/>
      <w:numFmt w:val="decimal"/>
      <w:lvlText w:val="%1.%2.%3.%4.%5.%6.%7.%8."/>
      <w:lvlJc w:val="left"/>
      <w:pPr>
        <w:ind w:left="3060" w:hanging="1440"/>
      </w:pPr>
    </w:lvl>
    <w:lvl w:ilvl="8">
      <w:start w:val="1"/>
      <w:numFmt w:val="decimal"/>
      <w:lvlText w:val="%1.%2.%3.%4.%5.%6.%7.%8.%9."/>
      <w:lvlJc w:val="left"/>
      <w:pPr>
        <w:ind w:left="3600" w:hanging="1800"/>
      </w:pPr>
    </w:lvl>
  </w:abstractNum>
  <w:abstractNum w:abstractNumId="10" w15:restartNumberingAfterBreak="0">
    <w:nsid w:val="49975BF9"/>
    <w:multiLevelType w:val="multilevel"/>
    <w:tmpl w:val="64A451DC"/>
    <w:lvl w:ilvl="0">
      <w:start w:val="1"/>
      <w:numFmt w:val="decimal"/>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C906FE"/>
    <w:multiLevelType w:val="multilevel"/>
    <w:tmpl w:val="B98829EA"/>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0E40491"/>
    <w:multiLevelType w:val="multilevel"/>
    <w:tmpl w:val="97CE666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5C233BE"/>
    <w:multiLevelType w:val="multilevel"/>
    <w:tmpl w:val="96B057D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5F0C1324"/>
    <w:multiLevelType w:val="multilevel"/>
    <w:tmpl w:val="E1DAE89E"/>
    <w:lvl w:ilvl="0">
      <w:start w:val="14"/>
      <w:numFmt w:val="bullet"/>
      <w:lvlText w:val="-"/>
      <w:lvlJc w:val="left"/>
      <w:pPr>
        <w:ind w:left="3905" w:hanging="360"/>
      </w:pPr>
      <w:rPr>
        <w:rFonts w:ascii="Times New Roman" w:eastAsia="Times New Roman" w:hAnsi="Times New Roman" w:cs="Times New Roman"/>
      </w:rPr>
    </w:lvl>
    <w:lvl w:ilvl="1">
      <w:start w:val="1"/>
      <w:numFmt w:val="bullet"/>
      <w:pStyle w:val="2"/>
      <w:lvlText w:val="o"/>
      <w:lvlJc w:val="left"/>
      <w:pPr>
        <w:ind w:left="4625" w:hanging="360"/>
      </w:pPr>
      <w:rPr>
        <w:rFonts w:ascii="Courier New" w:eastAsia="Courier New" w:hAnsi="Courier New" w:cs="Courier New"/>
      </w:rPr>
    </w:lvl>
    <w:lvl w:ilvl="2">
      <w:start w:val="1"/>
      <w:numFmt w:val="bullet"/>
      <w:lvlText w:val="▪"/>
      <w:lvlJc w:val="left"/>
      <w:pPr>
        <w:ind w:left="5345" w:hanging="360"/>
      </w:pPr>
      <w:rPr>
        <w:rFonts w:ascii="Noto Sans Symbols" w:eastAsia="Noto Sans Symbols" w:hAnsi="Noto Sans Symbols" w:cs="Noto Sans Symbols"/>
      </w:rPr>
    </w:lvl>
    <w:lvl w:ilvl="3">
      <w:start w:val="1"/>
      <w:numFmt w:val="bullet"/>
      <w:lvlText w:val="●"/>
      <w:lvlJc w:val="left"/>
      <w:pPr>
        <w:ind w:left="6065" w:hanging="360"/>
      </w:pPr>
      <w:rPr>
        <w:rFonts w:ascii="Noto Sans Symbols" w:eastAsia="Noto Sans Symbols" w:hAnsi="Noto Sans Symbols" w:cs="Noto Sans Symbols"/>
      </w:rPr>
    </w:lvl>
    <w:lvl w:ilvl="4">
      <w:start w:val="1"/>
      <w:numFmt w:val="bullet"/>
      <w:lvlText w:val="o"/>
      <w:lvlJc w:val="left"/>
      <w:pPr>
        <w:ind w:left="6785" w:hanging="360"/>
      </w:pPr>
      <w:rPr>
        <w:rFonts w:ascii="Courier New" w:eastAsia="Courier New" w:hAnsi="Courier New" w:cs="Courier New"/>
      </w:rPr>
    </w:lvl>
    <w:lvl w:ilvl="5">
      <w:start w:val="1"/>
      <w:numFmt w:val="bullet"/>
      <w:lvlText w:val="▪"/>
      <w:lvlJc w:val="left"/>
      <w:pPr>
        <w:ind w:left="7505" w:hanging="360"/>
      </w:pPr>
      <w:rPr>
        <w:rFonts w:ascii="Noto Sans Symbols" w:eastAsia="Noto Sans Symbols" w:hAnsi="Noto Sans Symbols" w:cs="Noto Sans Symbols"/>
      </w:rPr>
    </w:lvl>
    <w:lvl w:ilvl="6">
      <w:start w:val="1"/>
      <w:numFmt w:val="bullet"/>
      <w:lvlText w:val="●"/>
      <w:lvlJc w:val="left"/>
      <w:pPr>
        <w:ind w:left="8225" w:hanging="360"/>
      </w:pPr>
      <w:rPr>
        <w:rFonts w:ascii="Noto Sans Symbols" w:eastAsia="Noto Sans Symbols" w:hAnsi="Noto Sans Symbols" w:cs="Noto Sans Symbols"/>
      </w:rPr>
    </w:lvl>
    <w:lvl w:ilvl="7">
      <w:start w:val="1"/>
      <w:numFmt w:val="bullet"/>
      <w:lvlText w:val="o"/>
      <w:lvlJc w:val="left"/>
      <w:pPr>
        <w:ind w:left="8945" w:hanging="360"/>
      </w:pPr>
      <w:rPr>
        <w:rFonts w:ascii="Courier New" w:eastAsia="Courier New" w:hAnsi="Courier New" w:cs="Courier New"/>
      </w:rPr>
    </w:lvl>
    <w:lvl w:ilvl="8">
      <w:start w:val="1"/>
      <w:numFmt w:val="bullet"/>
      <w:lvlText w:val="▪"/>
      <w:lvlJc w:val="left"/>
      <w:pPr>
        <w:ind w:left="9665" w:hanging="360"/>
      </w:pPr>
      <w:rPr>
        <w:rFonts w:ascii="Noto Sans Symbols" w:eastAsia="Noto Sans Symbols" w:hAnsi="Noto Sans Symbols" w:cs="Noto Sans Symbols"/>
      </w:rPr>
    </w:lvl>
  </w:abstractNum>
  <w:abstractNum w:abstractNumId="15" w15:restartNumberingAfterBreak="0">
    <w:nsid w:val="5FD6530B"/>
    <w:multiLevelType w:val="multilevel"/>
    <w:tmpl w:val="0596A07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605F6259"/>
    <w:multiLevelType w:val="multilevel"/>
    <w:tmpl w:val="9228B280"/>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7" w15:restartNumberingAfterBreak="0">
    <w:nsid w:val="64433360"/>
    <w:multiLevelType w:val="multilevel"/>
    <w:tmpl w:val="41801CF0"/>
    <w:lvl w:ilvl="0">
      <w:start w:val="1"/>
      <w:numFmt w:val="bullet"/>
      <w:lvlText w:val="⮚"/>
      <w:lvlJc w:val="left"/>
      <w:pPr>
        <w:ind w:left="1170" w:hanging="360"/>
      </w:pPr>
      <w:rPr>
        <w:rFonts w:ascii="Noto Sans Symbols" w:eastAsia="Noto Sans Symbols" w:hAnsi="Noto Sans Symbols" w:cs="Noto Sans Symbols"/>
      </w:rPr>
    </w:lvl>
    <w:lvl w:ilvl="1">
      <w:start w:val="1"/>
      <w:numFmt w:val="bullet"/>
      <w:lvlText w:val="o"/>
      <w:lvlJc w:val="left"/>
      <w:pPr>
        <w:ind w:left="189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3330" w:hanging="360"/>
      </w:pPr>
      <w:rPr>
        <w:rFonts w:ascii="Noto Sans Symbols" w:eastAsia="Noto Sans Symbols" w:hAnsi="Noto Sans Symbols" w:cs="Noto Sans Symbols"/>
      </w:rPr>
    </w:lvl>
    <w:lvl w:ilvl="4">
      <w:start w:val="1"/>
      <w:numFmt w:val="bullet"/>
      <w:lvlText w:val="o"/>
      <w:lvlJc w:val="left"/>
      <w:pPr>
        <w:ind w:left="4050" w:hanging="360"/>
      </w:pPr>
      <w:rPr>
        <w:rFonts w:ascii="Courier New" w:eastAsia="Courier New" w:hAnsi="Courier New" w:cs="Courier New"/>
      </w:rPr>
    </w:lvl>
    <w:lvl w:ilvl="5">
      <w:start w:val="1"/>
      <w:numFmt w:val="bullet"/>
      <w:lvlText w:val="▪"/>
      <w:lvlJc w:val="left"/>
      <w:pPr>
        <w:ind w:left="4770" w:hanging="360"/>
      </w:pPr>
      <w:rPr>
        <w:rFonts w:ascii="Noto Sans Symbols" w:eastAsia="Noto Sans Symbols" w:hAnsi="Noto Sans Symbols" w:cs="Noto Sans Symbols"/>
      </w:rPr>
    </w:lvl>
    <w:lvl w:ilvl="6">
      <w:start w:val="1"/>
      <w:numFmt w:val="bullet"/>
      <w:lvlText w:val="●"/>
      <w:lvlJc w:val="left"/>
      <w:pPr>
        <w:ind w:left="5490" w:hanging="360"/>
      </w:pPr>
      <w:rPr>
        <w:rFonts w:ascii="Noto Sans Symbols" w:eastAsia="Noto Sans Symbols" w:hAnsi="Noto Sans Symbols" w:cs="Noto Sans Symbols"/>
      </w:rPr>
    </w:lvl>
    <w:lvl w:ilvl="7">
      <w:start w:val="1"/>
      <w:numFmt w:val="bullet"/>
      <w:lvlText w:val="o"/>
      <w:lvlJc w:val="left"/>
      <w:pPr>
        <w:ind w:left="6210" w:hanging="360"/>
      </w:pPr>
      <w:rPr>
        <w:rFonts w:ascii="Courier New" w:eastAsia="Courier New" w:hAnsi="Courier New" w:cs="Courier New"/>
      </w:rPr>
    </w:lvl>
    <w:lvl w:ilvl="8">
      <w:start w:val="1"/>
      <w:numFmt w:val="bullet"/>
      <w:lvlText w:val="▪"/>
      <w:lvlJc w:val="left"/>
      <w:pPr>
        <w:ind w:left="6930" w:hanging="360"/>
      </w:pPr>
      <w:rPr>
        <w:rFonts w:ascii="Noto Sans Symbols" w:eastAsia="Noto Sans Symbols" w:hAnsi="Noto Sans Symbols" w:cs="Noto Sans Symbols"/>
      </w:rPr>
    </w:lvl>
  </w:abstractNum>
  <w:abstractNum w:abstractNumId="18" w15:restartNumberingAfterBreak="0">
    <w:nsid w:val="6C6402DC"/>
    <w:multiLevelType w:val="multilevel"/>
    <w:tmpl w:val="BBB24EDE"/>
    <w:lvl w:ilvl="0">
      <w:numFmt w:val="bullet"/>
      <w:lvlText w:val="-"/>
      <w:lvlJc w:val="left"/>
      <w:pPr>
        <w:ind w:left="660" w:hanging="360"/>
      </w:pPr>
      <w:rPr>
        <w:rFonts w:ascii="Times New Roman" w:eastAsia="Times New Roman" w:hAnsi="Times New Roman" w:cs="Times New Roman"/>
      </w:rPr>
    </w:lvl>
    <w:lvl w:ilvl="1">
      <w:start w:val="1"/>
      <w:numFmt w:val="bullet"/>
      <w:lvlText w:val="o"/>
      <w:lvlJc w:val="left"/>
      <w:pPr>
        <w:ind w:left="1380" w:hanging="360"/>
      </w:pPr>
      <w:rPr>
        <w:rFonts w:ascii="Courier New" w:eastAsia="Courier New" w:hAnsi="Courier New" w:cs="Courier New"/>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19" w15:restartNumberingAfterBreak="0">
    <w:nsid w:val="770F4710"/>
    <w:multiLevelType w:val="multilevel"/>
    <w:tmpl w:val="E692248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1"/>
  </w:num>
  <w:num w:numId="2">
    <w:abstractNumId w:val="15"/>
  </w:num>
  <w:num w:numId="3">
    <w:abstractNumId w:val="0"/>
  </w:num>
  <w:num w:numId="4">
    <w:abstractNumId w:val="7"/>
  </w:num>
  <w:num w:numId="5">
    <w:abstractNumId w:val="19"/>
  </w:num>
  <w:num w:numId="6">
    <w:abstractNumId w:val="8"/>
  </w:num>
  <w:num w:numId="7">
    <w:abstractNumId w:val="12"/>
  </w:num>
  <w:num w:numId="8">
    <w:abstractNumId w:val="13"/>
  </w:num>
  <w:num w:numId="9">
    <w:abstractNumId w:val="6"/>
  </w:num>
  <w:num w:numId="10">
    <w:abstractNumId w:val="1"/>
  </w:num>
  <w:num w:numId="11">
    <w:abstractNumId w:val="17"/>
  </w:num>
  <w:num w:numId="12">
    <w:abstractNumId w:val="18"/>
  </w:num>
  <w:num w:numId="13">
    <w:abstractNumId w:val="10"/>
  </w:num>
  <w:num w:numId="14">
    <w:abstractNumId w:val="16"/>
  </w:num>
  <w:num w:numId="15">
    <w:abstractNumId w:val="3"/>
  </w:num>
  <w:num w:numId="16">
    <w:abstractNumId w:val="4"/>
  </w:num>
  <w:num w:numId="17">
    <w:abstractNumId w:val="5"/>
  </w:num>
  <w:num w:numId="18">
    <w:abstractNumId w:val="14"/>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550"/>
    <w:rsid w:val="00472550"/>
    <w:rsid w:val="00A65B00"/>
    <w:rsid w:val="00D305DC"/>
    <w:rsid w:val="00F3058A"/>
    <w:rsid w:val="00FD57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764C8"/>
  <w15:docId w15:val="{7B109EAA-6F10-4900-A080-C3F94BC9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uk-UA" w:eastAsia="uk-UA"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66E4"/>
    <w:pPr>
      <w:suppressAutoHyphens/>
    </w:pPr>
    <w:rPr>
      <w:rFonts w:eastAsia="Times New Roman" w:cs="Times"/>
      <w:lang w:val="en-US" w:eastAsia="ar-SA"/>
    </w:rPr>
  </w:style>
  <w:style w:type="paragraph" w:styleId="10">
    <w:name w:val="heading 1"/>
    <w:basedOn w:val="a"/>
    <w:next w:val="a"/>
    <w:link w:val="11"/>
    <w:uiPriority w:val="9"/>
    <w:qFormat/>
    <w:rsid w:val="00E666E4"/>
    <w:pPr>
      <w:tabs>
        <w:tab w:val="left" w:pos="855"/>
        <w:tab w:val="left" w:pos="1701"/>
        <w:tab w:val="left" w:pos="1871"/>
        <w:tab w:val="left" w:pos="1985"/>
      </w:tabs>
      <w:suppressAutoHyphens w:val="0"/>
      <w:spacing w:before="720" w:after="240"/>
      <w:ind w:left="851" w:right="-238" w:hanging="851"/>
      <w:outlineLvl w:val="0"/>
    </w:pPr>
    <w:rPr>
      <w:rFonts w:ascii="Times New Roman" w:hAnsi="Times New Roman" w:cs="Times New Roman"/>
      <w:sz w:val="36"/>
      <w:lang w:val="sv-SE" w:eastAsia="ru-RU"/>
    </w:rPr>
  </w:style>
  <w:style w:type="paragraph" w:styleId="20">
    <w:name w:val="heading 2"/>
    <w:basedOn w:val="a"/>
    <w:next w:val="a"/>
    <w:link w:val="21"/>
    <w:uiPriority w:val="9"/>
    <w:unhideWhenUsed/>
    <w:qFormat/>
    <w:rsid w:val="00E666E4"/>
    <w:pPr>
      <w:keepNext/>
      <w:widowControl/>
      <w:suppressAutoHyphens w:val="0"/>
      <w:spacing w:before="240" w:after="60"/>
      <w:outlineLvl w:val="1"/>
    </w:pPr>
    <w:rPr>
      <w:rFonts w:cs="Times New Roman"/>
      <w:b/>
      <w:i/>
      <w:sz w:val="28"/>
      <w:lang w:val="ru-RU" w:eastAsia="ru-RU"/>
    </w:rPr>
  </w:style>
  <w:style w:type="paragraph" w:styleId="3">
    <w:name w:val="heading 3"/>
    <w:basedOn w:val="a"/>
    <w:next w:val="a"/>
    <w:link w:val="30"/>
    <w:uiPriority w:val="9"/>
    <w:unhideWhenUsed/>
    <w:qFormat/>
    <w:rsid w:val="00B93FA0"/>
    <w:pPr>
      <w:keepNext/>
      <w:widowControl/>
      <w:suppressAutoHyphens w:val="0"/>
      <w:overflowPunct w:val="0"/>
      <w:autoSpaceDE w:val="0"/>
      <w:autoSpaceDN w:val="0"/>
      <w:adjustRightInd w:val="0"/>
      <w:jc w:val="center"/>
      <w:textAlignment w:val="baseline"/>
      <w:outlineLvl w:val="2"/>
    </w:pPr>
    <w:rPr>
      <w:rFonts w:cs="Times New Roman"/>
      <w:sz w:val="28"/>
      <w:szCs w:val="28"/>
      <w:lang w:eastAsia="x-none"/>
    </w:rPr>
  </w:style>
  <w:style w:type="paragraph" w:styleId="4">
    <w:name w:val="heading 4"/>
    <w:basedOn w:val="a"/>
    <w:next w:val="a"/>
    <w:link w:val="40"/>
    <w:uiPriority w:val="9"/>
    <w:unhideWhenUsed/>
    <w:qFormat/>
    <w:rsid w:val="00B93FA0"/>
    <w:pPr>
      <w:keepNext/>
      <w:widowControl/>
      <w:suppressAutoHyphens w:val="0"/>
      <w:spacing w:before="240" w:after="60"/>
      <w:outlineLvl w:val="3"/>
    </w:pPr>
    <w:rPr>
      <w:rFonts w:ascii="Calibri" w:hAnsi="Calibri" w:cs="Times New Roman"/>
      <w:b/>
      <w:bCs/>
      <w:sz w:val="28"/>
      <w:szCs w:val="28"/>
      <w:lang w:val="uk-UA" w:eastAsia="x-none"/>
    </w:rPr>
  </w:style>
  <w:style w:type="paragraph" w:styleId="5">
    <w:name w:val="heading 5"/>
    <w:basedOn w:val="a"/>
    <w:next w:val="a"/>
    <w:link w:val="50"/>
    <w:uiPriority w:val="9"/>
    <w:unhideWhenUsed/>
    <w:qFormat/>
    <w:rsid w:val="00B93FA0"/>
    <w:pPr>
      <w:keepNext/>
      <w:keepLines/>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B93FA0"/>
    <w:pPr>
      <w:keepNext/>
      <w:widowControl/>
      <w:suppressAutoHyphens w:val="0"/>
      <w:overflowPunct w:val="0"/>
      <w:autoSpaceDE w:val="0"/>
      <w:autoSpaceDN w:val="0"/>
      <w:adjustRightInd w:val="0"/>
      <w:jc w:val="center"/>
      <w:textAlignment w:val="baseline"/>
      <w:outlineLvl w:val="5"/>
    </w:pPr>
    <w:rPr>
      <w:rFonts w:cs="Times New Roman"/>
      <w:b/>
      <w:bCs/>
      <w:i/>
      <w:iCs/>
      <w:sz w:val="28"/>
      <w:szCs w:val="28"/>
      <w:lang w:eastAsia="x-none"/>
    </w:rPr>
  </w:style>
  <w:style w:type="paragraph" w:styleId="7">
    <w:name w:val="heading 7"/>
    <w:basedOn w:val="a"/>
    <w:next w:val="a"/>
    <w:link w:val="70"/>
    <w:qFormat/>
    <w:rsid w:val="00B93FA0"/>
    <w:pPr>
      <w:keepNext/>
      <w:widowControl/>
      <w:suppressAutoHyphens w:val="0"/>
      <w:overflowPunct w:val="0"/>
      <w:autoSpaceDE w:val="0"/>
      <w:autoSpaceDN w:val="0"/>
      <w:adjustRightInd w:val="0"/>
      <w:jc w:val="center"/>
      <w:textAlignment w:val="baseline"/>
      <w:outlineLvl w:val="6"/>
    </w:pPr>
    <w:rPr>
      <w:rFonts w:cs="Times New Roman"/>
      <w:sz w:val="24"/>
      <w:szCs w:val="24"/>
      <w:lang w:val="uk-UA" w:eastAsia="x-none"/>
    </w:rPr>
  </w:style>
  <w:style w:type="paragraph" w:styleId="8">
    <w:name w:val="heading 8"/>
    <w:basedOn w:val="a"/>
    <w:next w:val="a"/>
    <w:link w:val="80"/>
    <w:qFormat/>
    <w:rsid w:val="00E666E4"/>
    <w:pPr>
      <w:widowControl/>
      <w:suppressAutoHyphens w:val="0"/>
      <w:spacing w:before="240" w:after="60"/>
      <w:outlineLvl w:val="7"/>
    </w:pPr>
    <w:rPr>
      <w:rFonts w:ascii="Times New Roman" w:hAnsi="Times New Roman" w:cs="Times New Roman"/>
      <w:i/>
      <w:sz w:val="24"/>
      <w:lang w:val="ru-RU" w:eastAsia="ru-RU"/>
    </w:rPr>
  </w:style>
  <w:style w:type="paragraph" w:styleId="9">
    <w:name w:val="heading 9"/>
    <w:basedOn w:val="a"/>
    <w:next w:val="a"/>
    <w:link w:val="90"/>
    <w:qFormat/>
    <w:rsid w:val="00B93FA0"/>
    <w:pPr>
      <w:keepNext/>
      <w:widowControl/>
      <w:suppressAutoHyphens w:val="0"/>
      <w:overflowPunct w:val="0"/>
      <w:autoSpaceDE w:val="0"/>
      <w:autoSpaceDN w:val="0"/>
      <w:adjustRightInd w:val="0"/>
      <w:jc w:val="center"/>
      <w:textAlignment w:val="baseline"/>
      <w:outlineLvl w:val="8"/>
    </w:pPr>
    <w:rPr>
      <w:rFonts w:cs="Times New Roman"/>
      <w:b/>
      <w:bCs/>
      <w:sz w:val="24"/>
      <w:szCs w:val="24"/>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B93FA0"/>
    <w:pPr>
      <w:widowControl/>
      <w:suppressAutoHyphens w:val="0"/>
      <w:spacing w:before="240" w:after="60"/>
      <w:jc w:val="center"/>
      <w:outlineLvl w:val="0"/>
    </w:pPr>
    <w:rPr>
      <w:rFonts w:ascii="Calibri Light" w:hAnsi="Calibri Light" w:cs="Times New Roman"/>
      <w:b/>
      <w:bCs/>
      <w:kern w:val="28"/>
      <w:sz w:val="32"/>
      <w:szCs w:val="32"/>
      <w:lang w:val="uk-UA" w:eastAsia="ru-RU"/>
    </w:rPr>
  </w:style>
  <w:style w:type="character" w:customStyle="1" w:styleId="11">
    <w:name w:val="Заголовок 1 Знак"/>
    <w:basedOn w:val="a0"/>
    <w:link w:val="10"/>
    <w:rsid w:val="00E666E4"/>
    <w:rPr>
      <w:rFonts w:ascii="Times New Roman" w:eastAsia="Times New Roman" w:hAnsi="Times New Roman" w:cs="Times New Roman"/>
      <w:sz w:val="36"/>
      <w:szCs w:val="20"/>
      <w:lang w:val="sv-SE" w:eastAsia="ru-RU"/>
    </w:rPr>
  </w:style>
  <w:style w:type="character" w:customStyle="1" w:styleId="21">
    <w:name w:val="Заголовок 2 Знак"/>
    <w:basedOn w:val="a0"/>
    <w:link w:val="20"/>
    <w:rsid w:val="00E666E4"/>
    <w:rPr>
      <w:rFonts w:ascii="Arial" w:eastAsia="Times New Roman" w:hAnsi="Arial" w:cs="Times New Roman"/>
      <w:b/>
      <w:i/>
      <w:sz w:val="28"/>
      <w:szCs w:val="20"/>
      <w:lang w:eastAsia="ru-RU"/>
    </w:rPr>
  </w:style>
  <w:style w:type="character" w:customStyle="1" w:styleId="80">
    <w:name w:val="Заголовок 8 Знак"/>
    <w:basedOn w:val="a0"/>
    <w:link w:val="8"/>
    <w:rsid w:val="00E666E4"/>
    <w:rPr>
      <w:rFonts w:ascii="Times New Roman" w:eastAsia="Times New Roman" w:hAnsi="Times New Roman" w:cs="Times New Roman"/>
      <w:i/>
      <w:sz w:val="24"/>
      <w:szCs w:val="20"/>
      <w:lang w:eastAsia="ru-RU"/>
    </w:rPr>
  </w:style>
  <w:style w:type="character" w:styleId="a5">
    <w:name w:val="Hyperlink"/>
    <w:rsid w:val="00E666E4"/>
    <w:rPr>
      <w:color w:val="0000FF"/>
      <w:u w:val="single"/>
    </w:rPr>
  </w:style>
  <w:style w:type="paragraph" w:styleId="a6">
    <w:name w:val="header"/>
    <w:basedOn w:val="a"/>
    <w:link w:val="a7"/>
    <w:rsid w:val="00E666E4"/>
    <w:pPr>
      <w:tabs>
        <w:tab w:val="center" w:pos="4320"/>
        <w:tab w:val="right" w:pos="8640"/>
      </w:tabs>
    </w:pPr>
    <w:rPr>
      <w:rFonts w:cs="Times New Roman"/>
    </w:rPr>
  </w:style>
  <w:style w:type="character" w:customStyle="1" w:styleId="a7">
    <w:name w:val="Верхній колонтитул Знак"/>
    <w:basedOn w:val="a0"/>
    <w:link w:val="a6"/>
    <w:rsid w:val="00E666E4"/>
    <w:rPr>
      <w:rFonts w:ascii="Arial" w:eastAsia="Times New Roman" w:hAnsi="Arial" w:cs="Times New Roman"/>
      <w:sz w:val="20"/>
      <w:szCs w:val="20"/>
      <w:lang w:val="en-US" w:eastAsia="ar-SA"/>
    </w:rPr>
  </w:style>
  <w:style w:type="paragraph" w:styleId="a8">
    <w:name w:val="footer"/>
    <w:basedOn w:val="a"/>
    <w:link w:val="a9"/>
    <w:rsid w:val="00E666E4"/>
    <w:pPr>
      <w:tabs>
        <w:tab w:val="center" w:pos="4320"/>
        <w:tab w:val="right" w:pos="8640"/>
      </w:tabs>
    </w:pPr>
    <w:rPr>
      <w:rFonts w:cs="Times New Roman"/>
    </w:rPr>
  </w:style>
  <w:style w:type="character" w:customStyle="1" w:styleId="a9">
    <w:name w:val="Нижній колонтитул Знак"/>
    <w:basedOn w:val="a0"/>
    <w:link w:val="a8"/>
    <w:rsid w:val="00E666E4"/>
    <w:rPr>
      <w:rFonts w:ascii="Arial" w:eastAsia="Times New Roman" w:hAnsi="Arial" w:cs="Times New Roman"/>
      <w:sz w:val="20"/>
      <w:szCs w:val="20"/>
      <w:lang w:val="en-US" w:eastAsia="ar-SA"/>
    </w:rPr>
  </w:style>
  <w:style w:type="paragraph" w:styleId="aa">
    <w:name w:val="Body Text Indent"/>
    <w:basedOn w:val="a"/>
    <w:link w:val="ab"/>
    <w:rsid w:val="00E666E4"/>
    <w:pP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left="1440"/>
      <w:jc w:val="center"/>
    </w:pPr>
    <w:rPr>
      <w:rFonts w:cs="Times New Roman"/>
      <w:b/>
      <w:sz w:val="23"/>
      <w:lang w:val="en-GB"/>
    </w:rPr>
  </w:style>
  <w:style w:type="character" w:customStyle="1" w:styleId="ab">
    <w:name w:val="Основний текст з відступом Знак"/>
    <w:basedOn w:val="a0"/>
    <w:link w:val="aa"/>
    <w:rsid w:val="00E666E4"/>
    <w:rPr>
      <w:rFonts w:ascii="Arial" w:eastAsia="Times New Roman" w:hAnsi="Arial" w:cs="Times New Roman"/>
      <w:b/>
      <w:sz w:val="23"/>
      <w:szCs w:val="20"/>
      <w:lang w:val="en-GB" w:eastAsia="ar-SA"/>
    </w:rPr>
  </w:style>
  <w:style w:type="paragraph" w:styleId="ac">
    <w:name w:val="Normal (Web)"/>
    <w:aliases w:val="Обычный (Web)"/>
    <w:basedOn w:val="a"/>
    <w:link w:val="ad"/>
    <w:uiPriority w:val="99"/>
    <w:qFormat/>
    <w:rsid w:val="00E666E4"/>
    <w:pPr>
      <w:spacing w:before="280" w:after="280"/>
    </w:pPr>
    <w:rPr>
      <w:rFonts w:ascii="Times New Roman" w:hAnsi="Times New Roman" w:cs="Times New Roman"/>
      <w:sz w:val="24"/>
      <w:lang w:val="fi-FI"/>
    </w:rPr>
  </w:style>
  <w:style w:type="character" w:customStyle="1" w:styleId="ad">
    <w:name w:val="Звичайний (веб) Знак"/>
    <w:aliases w:val="Обычный (Web) Знак"/>
    <w:link w:val="ac"/>
    <w:uiPriority w:val="99"/>
    <w:locked/>
    <w:rsid w:val="00E666E4"/>
    <w:rPr>
      <w:rFonts w:ascii="Times New Roman" w:eastAsia="Times New Roman" w:hAnsi="Times New Roman" w:cs="Times New Roman"/>
      <w:sz w:val="24"/>
      <w:szCs w:val="20"/>
      <w:lang w:val="fi-FI" w:eastAsia="ar-SA"/>
    </w:rPr>
  </w:style>
  <w:style w:type="paragraph" w:styleId="HTML">
    <w:name w:val="HTML Preformatted"/>
    <w:basedOn w:val="a"/>
    <w:link w:val="HTML0"/>
    <w:uiPriority w:val="99"/>
    <w:rsid w:val="00E66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fi-FI"/>
    </w:rPr>
  </w:style>
  <w:style w:type="character" w:customStyle="1" w:styleId="HTML0">
    <w:name w:val="Стандартний HTML Знак"/>
    <w:basedOn w:val="a0"/>
    <w:link w:val="HTML"/>
    <w:uiPriority w:val="99"/>
    <w:rsid w:val="00E666E4"/>
    <w:rPr>
      <w:rFonts w:ascii="Courier New" w:eastAsia="Times New Roman" w:hAnsi="Courier New" w:cs="Times New Roman"/>
      <w:sz w:val="20"/>
      <w:szCs w:val="20"/>
      <w:lang w:val="fi-FI" w:eastAsia="ar-SA"/>
    </w:rPr>
  </w:style>
  <w:style w:type="paragraph" w:customStyle="1" w:styleId="ListParagraph1">
    <w:name w:val="List Paragraph1"/>
    <w:basedOn w:val="a"/>
    <w:uiPriority w:val="99"/>
    <w:rsid w:val="00E666E4"/>
    <w:pPr>
      <w:widowControl/>
      <w:autoSpaceDN w:val="0"/>
      <w:spacing w:after="160"/>
      <w:ind w:left="720"/>
      <w:textAlignment w:val="baseline"/>
    </w:pPr>
    <w:rPr>
      <w:rFonts w:ascii="Calibri" w:hAnsi="Calibri" w:cs="Times New Roman"/>
      <w:sz w:val="22"/>
      <w:szCs w:val="22"/>
      <w:lang w:val="en-GB" w:eastAsia="en-US"/>
    </w:rPr>
  </w:style>
  <w:style w:type="paragraph" w:customStyle="1" w:styleId="Default">
    <w:name w:val="Default"/>
    <w:rsid w:val="00E666E4"/>
    <w:pPr>
      <w:autoSpaceDE w:val="0"/>
      <w:autoSpaceDN w:val="0"/>
      <w:adjustRightInd w:val="0"/>
    </w:pPr>
    <w:rPr>
      <w:rFonts w:ascii="Calibri" w:eastAsia="Times New Roman" w:hAnsi="Calibri" w:cs="Calibri"/>
      <w:color w:val="000000"/>
      <w:sz w:val="24"/>
      <w:szCs w:val="24"/>
      <w:lang w:val="en-IE"/>
    </w:rPr>
  </w:style>
  <w:style w:type="character" w:customStyle="1" w:styleId="apple-converted-space">
    <w:name w:val="apple-converted-space"/>
    <w:uiPriority w:val="99"/>
    <w:rsid w:val="00E666E4"/>
  </w:style>
  <w:style w:type="paragraph" w:customStyle="1" w:styleId="rvps2">
    <w:name w:val="rvps2"/>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character" w:customStyle="1" w:styleId="rvts23">
    <w:name w:val="rvts23"/>
    <w:rsid w:val="00E666E4"/>
  </w:style>
  <w:style w:type="character" w:customStyle="1" w:styleId="rvts44">
    <w:name w:val="rvts44"/>
    <w:rsid w:val="00E666E4"/>
  </w:style>
  <w:style w:type="character" w:customStyle="1" w:styleId="se2968d9d">
    <w:name w:val="s_e2968d9d"/>
    <w:uiPriority w:val="99"/>
    <w:rsid w:val="00E666E4"/>
  </w:style>
  <w:style w:type="paragraph" w:customStyle="1" w:styleId="normalp74e93c6b">
    <w:name w:val="normal p_74e93c6b"/>
    <w:basedOn w:val="a"/>
    <w:uiPriority w:val="99"/>
    <w:rsid w:val="00E666E4"/>
    <w:pPr>
      <w:widowControl/>
      <w:suppressAutoHyphens w:val="0"/>
      <w:spacing w:before="100" w:beforeAutospacing="1" w:after="100" w:afterAutospacing="1"/>
    </w:pPr>
    <w:rPr>
      <w:rFonts w:ascii="Times New Roman" w:eastAsia="Batang" w:hAnsi="Times New Roman" w:cs="Times New Roman"/>
      <w:sz w:val="24"/>
      <w:szCs w:val="24"/>
      <w:lang w:val="uk-UA" w:eastAsia="ko-KR"/>
    </w:rPr>
  </w:style>
  <w:style w:type="paragraph" w:styleId="ae">
    <w:name w:val="Body Text"/>
    <w:basedOn w:val="a"/>
    <w:link w:val="af"/>
    <w:rsid w:val="00E666E4"/>
    <w:pPr>
      <w:spacing w:after="120"/>
    </w:pPr>
    <w:rPr>
      <w:rFonts w:cs="Times New Roman"/>
    </w:rPr>
  </w:style>
  <w:style w:type="character" w:customStyle="1" w:styleId="af">
    <w:name w:val="Основний текст Знак"/>
    <w:basedOn w:val="a0"/>
    <w:link w:val="ae"/>
    <w:rsid w:val="00E666E4"/>
    <w:rPr>
      <w:rFonts w:ascii="Arial" w:eastAsia="Times New Roman" w:hAnsi="Arial" w:cs="Times New Roman"/>
      <w:sz w:val="20"/>
      <w:szCs w:val="20"/>
      <w:lang w:val="en-US" w:eastAsia="ar-SA"/>
    </w:rPr>
  </w:style>
  <w:style w:type="paragraph" w:styleId="22">
    <w:name w:val="Body Text 2"/>
    <w:basedOn w:val="a"/>
    <w:link w:val="23"/>
    <w:rsid w:val="00E666E4"/>
    <w:pPr>
      <w:spacing w:after="120" w:line="480" w:lineRule="auto"/>
    </w:pPr>
    <w:rPr>
      <w:rFonts w:cs="Times New Roman"/>
    </w:rPr>
  </w:style>
  <w:style w:type="character" w:customStyle="1" w:styleId="23">
    <w:name w:val="Основний текст 2 Знак"/>
    <w:basedOn w:val="a0"/>
    <w:link w:val="22"/>
    <w:rsid w:val="00E666E4"/>
    <w:rPr>
      <w:rFonts w:ascii="Arial" w:eastAsia="Times New Roman" w:hAnsi="Arial" w:cs="Times New Roman"/>
      <w:sz w:val="20"/>
      <w:szCs w:val="20"/>
      <w:lang w:val="en-US" w:eastAsia="ar-SA"/>
    </w:rPr>
  </w:style>
  <w:style w:type="paragraph" w:customStyle="1" w:styleId="210">
    <w:name w:val="Основной текст 21"/>
    <w:basedOn w:val="a"/>
    <w:rsid w:val="00E666E4"/>
    <w:pPr>
      <w:widowControl/>
      <w:suppressAutoHyphens w:val="0"/>
      <w:jc w:val="both"/>
    </w:pPr>
    <w:rPr>
      <w:rFonts w:cs="Times New Roman"/>
      <w:sz w:val="22"/>
      <w:lang w:val="uk-UA" w:eastAsia="ru-RU"/>
    </w:rPr>
  </w:style>
  <w:style w:type="paragraph" w:styleId="24">
    <w:name w:val="Body Text Indent 2"/>
    <w:basedOn w:val="a"/>
    <w:link w:val="25"/>
    <w:rsid w:val="00E666E4"/>
    <w:pPr>
      <w:widowControl/>
      <w:suppressAutoHyphens w:val="0"/>
      <w:ind w:firstLine="720"/>
      <w:jc w:val="both"/>
    </w:pPr>
    <w:rPr>
      <w:rFonts w:cs="Times New Roman"/>
      <w:sz w:val="24"/>
      <w:lang w:val="ru-RU" w:eastAsia="ru-RU"/>
    </w:rPr>
  </w:style>
  <w:style w:type="character" w:customStyle="1" w:styleId="25">
    <w:name w:val="Основний текст з відступом 2 Знак"/>
    <w:basedOn w:val="a0"/>
    <w:link w:val="24"/>
    <w:rsid w:val="00E666E4"/>
    <w:rPr>
      <w:rFonts w:ascii="Arial" w:eastAsia="Times New Roman" w:hAnsi="Arial" w:cs="Times New Roman"/>
      <w:sz w:val="24"/>
      <w:szCs w:val="20"/>
      <w:lang w:eastAsia="ru-RU"/>
    </w:rPr>
  </w:style>
  <w:style w:type="paragraph" w:styleId="31">
    <w:name w:val="Body Text 3"/>
    <w:basedOn w:val="a"/>
    <w:link w:val="32"/>
    <w:uiPriority w:val="99"/>
    <w:rsid w:val="00E666E4"/>
    <w:pPr>
      <w:widowControl/>
      <w:suppressAutoHyphens w:val="0"/>
      <w:spacing w:after="120"/>
    </w:pPr>
    <w:rPr>
      <w:rFonts w:ascii="Times New Roman" w:hAnsi="Times New Roman" w:cs="Times New Roman"/>
      <w:sz w:val="16"/>
      <w:lang w:val="ru-RU" w:eastAsia="ru-RU"/>
    </w:rPr>
  </w:style>
  <w:style w:type="character" w:customStyle="1" w:styleId="32">
    <w:name w:val="Основний текст 3 Знак"/>
    <w:basedOn w:val="a0"/>
    <w:link w:val="31"/>
    <w:uiPriority w:val="99"/>
    <w:rsid w:val="00E666E4"/>
    <w:rPr>
      <w:rFonts w:ascii="Times New Roman" w:eastAsia="Times New Roman" w:hAnsi="Times New Roman" w:cs="Times New Roman"/>
      <w:sz w:val="16"/>
      <w:szCs w:val="20"/>
      <w:lang w:eastAsia="ru-RU"/>
    </w:rPr>
  </w:style>
  <w:style w:type="paragraph" w:styleId="af0">
    <w:name w:val="Plain Text"/>
    <w:basedOn w:val="a"/>
    <w:link w:val="af1"/>
    <w:rsid w:val="00E666E4"/>
    <w:pPr>
      <w:widowControl/>
      <w:suppressAutoHyphens w:val="0"/>
    </w:pPr>
    <w:rPr>
      <w:rFonts w:ascii="Courier New" w:hAnsi="Courier New" w:cs="Times New Roman"/>
      <w:lang w:val="ru-RU" w:eastAsia="ru-RU"/>
    </w:rPr>
  </w:style>
  <w:style w:type="character" w:customStyle="1" w:styleId="af1">
    <w:name w:val="Текст Знак"/>
    <w:basedOn w:val="a0"/>
    <w:link w:val="af0"/>
    <w:rsid w:val="00E666E4"/>
    <w:rPr>
      <w:rFonts w:ascii="Courier New" w:eastAsia="Times New Roman" w:hAnsi="Courier New" w:cs="Times New Roman"/>
      <w:sz w:val="20"/>
      <w:szCs w:val="20"/>
      <w:lang w:eastAsia="ru-RU"/>
    </w:rPr>
  </w:style>
  <w:style w:type="paragraph" w:customStyle="1" w:styleId="12">
    <w:name w:val="Абзац списка1"/>
    <w:basedOn w:val="a"/>
    <w:link w:val="ListParagraphChar"/>
    <w:rsid w:val="00E666E4"/>
    <w:pPr>
      <w:widowControl/>
      <w:suppressAutoHyphens w:val="0"/>
      <w:spacing w:after="200" w:line="276" w:lineRule="auto"/>
      <w:ind w:left="720"/>
    </w:pPr>
    <w:rPr>
      <w:rFonts w:ascii="Calibri" w:hAnsi="Calibri" w:cs="Times New Roman"/>
      <w:lang w:val="en-GB" w:eastAsia="ru-RU"/>
    </w:rPr>
  </w:style>
  <w:style w:type="character" w:customStyle="1" w:styleId="ListParagraphChar">
    <w:name w:val="List Paragraph Char"/>
    <w:link w:val="12"/>
    <w:uiPriority w:val="99"/>
    <w:locked/>
    <w:rsid w:val="00E666E4"/>
    <w:rPr>
      <w:rFonts w:ascii="Calibri" w:eastAsia="Times New Roman" w:hAnsi="Calibri" w:cs="Times New Roman"/>
      <w:sz w:val="20"/>
      <w:szCs w:val="20"/>
      <w:lang w:val="en-GB" w:eastAsia="ru-RU"/>
    </w:rPr>
  </w:style>
  <w:style w:type="character" w:customStyle="1" w:styleId="apple-style-span">
    <w:name w:val="apple-style-span"/>
    <w:rsid w:val="00E666E4"/>
    <w:rPr>
      <w:rFonts w:ascii="Verdana" w:hAnsi="Verdana"/>
      <w:sz w:val="24"/>
      <w:lang w:val="en-US" w:eastAsia="en-US"/>
    </w:rPr>
  </w:style>
  <w:style w:type="paragraph" w:styleId="33">
    <w:name w:val="Body Text Indent 3"/>
    <w:basedOn w:val="a"/>
    <w:link w:val="34"/>
    <w:rsid w:val="00E666E4"/>
    <w:pPr>
      <w:widowControl/>
      <w:suppressAutoHyphens w:val="0"/>
      <w:spacing w:after="120"/>
      <w:ind w:left="283"/>
    </w:pPr>
    <w:rPr>
      <w:rFonts w:ascii="Times New Roman" w:hAnsi="Times New Roman" w:cs="Times New Roman"/>
      <w:sz w:val="16"/>
      <w:lang w:val="ru-RU" w:eastAsia="ru-RU"/>
    </w:rPr>
  </w:style>
  <w:style w:type="character" w:customStyle="1" w:styleId="34">
    <w:name w:val="Основний текст з відступом 3 Знак"/>
    <w:basedOn w:val="a0"/>
    <w:link w:val="33"/>
    <w:rsid w:val="00E666E4"/>
    <w:rPr>
      <w:rFonts w:ascii="Times New Roman" w:eastAsia="Times New Roman" w:hAnsi="Times New Roman" w:cs="Times New Roman"/>
      <w:sz w:val="16"/>
      <w:szCs w:val="20"/>
      <w:lang w:eastAsia="ru-RU"/>
    </w:rPr>
  </w:style>
  <w:style w:type="paragraph" w:styleId="z-">
    <w:name w:val="HTML Top of Form"/>
    <w:basedOn w:val="a"/>
    <w:next w:val="a"/>
    <w:link w:val="z-0"/>
    <w:hidden/>
    <w:uiPriority w:val="99"/>
    <w:rsid w:val="00E666E4"/>
    <w:pPr>
      <w:widowControl/>
      <w:pBdr>
        <w:bottom w:val="single" w:sz="6" w:space="1" w:color="auto"/>
      </w:pBdr>
      <w:suppressAutoHyphens w:val="0"/>
      <w:jc w:val="center"/>
    </w:pPr>
    <w:rPr>
      <w:rFonts w:cs="Times New Roman"/>
      <w:vanish/>
      <w:sz w:val="16"/>
    </w:rPr>
  </w:style>
  <w:style w:type="character" w:customStyle="1" w:styleId="z-0">
    <w:name w:val="z-Початок форми Знак"/>
    <w:basedOn w:val="a0"/>
    <w:link w:val="z-"/>
    <w:uiPriority w:val="99"/>
    <w:rsid w:val="00E666E4"/>
    <w:rPr>
      <w:rFonts w:ascii="Arial" w:eastAsia="Times New Roman" w:hAnsi="Arial" w:cs="Times New Roman"/>
      <w:vanish/>
      <w:sz w:val="16"/>
      <w:szCs w:val="20"/>
      <w:lang w:val="en-US" w:eastAsia="ar-SA"/>
    </w:rPr>
  </w:style>
  <w:style w:type="paragraph" w:styleId="z-1">
    <w:name w:val="HTML Bottom of Form"/>
    <w:basedOn w:val="a"/>
    <w:next w:val="a"/>
    <w:link w:val="z-2"/>
    <w:hidden/>
    <w:uiPriority w:val="99"/>
    <w:rsid w:val="00E666E4"/>
    <w:pPr>
      <w:widowControl/>
      <w:pBdr>
        <w:top w:val="single" w:sz="6" w:space="1" w:color="auto"/>
      </w:pBdr>
      <w:suppressAutoHyphens w:val="0"/>
      <w:jc w:val="center"/>
    </w:pPr>
    <w:rPr>
      <w:rFonts w:cs="Times New Roman"/>
      <w:vanish/>
      <w:sz w:val="16"/>
      <w:lang w:val="ru-RU" w:eastAsia="ru-RU"/>
    </w:rPr>
  </w:style>
  <w:style w:type="character" w:customStyle="1" w:styleId="z-2">
    <w:name w:val="z-Кінець форми Знак"/>
    <w:basedOn w:val="a0"/>
    <w:link w:val="z-1"/>
    <w:uiPriority w:val="99"/>
    <w:rsid w:val="00E666E4"/>
    <w:rPr>
      <w:rFonts w:ascii="Arial" w:eastAsia="Times New Roman" w:hAnsi="Arial" w:cs="Times New Roman"/>
      <w:vanish/>
      <w:sz w:val="16"/>
      <w:szCs w:val="20"/>
      <w:lang w:eastAsia="ru-RU"/>
    </w:rPr>
  </w:style>
  <w:style w:type="paragraph" w:styleId="af2">
    <w:name w:val="Balloon Text"/>
    <w:basedOn w:val="a"/>
    <w:link w:val="af3"/>
    <w:rsid w:val="00E666E4"/>
    <w:pPr>
      <w:widowControl/>
      <w:suppressAutoHyphens w:val="0"/>
    </w:pPr>
    <w:rPr>
      <w:rFonts w:ascii="Tahoma" w:hAnsi="Tahoma" w:cs="Times New Roman"/>
      <w:sz w:val="16"/>
    </w:rPr>
  </w:style>
  <w:style w:type="character" w:customStyle="1" w:styleId="af3">
    <w:name w:val="Текст у виносці Знак"/>
    <w:basedOn w:val="a0"/>
    <w:link w:val="af2"/>
    <w:rsid w:val="00E666E4"/>
    <w:rPr>
      <w:rFonts w:ascii="Tahoma" w:eastAsia="Times New Roman" w:hAnsi="Tahoma" w:cs="Times New Roman"/>
      <w:sz w:val="16"/>
      <w:szCs w:val="20"/>
      <w:lang w:val="en-US" w:eastAsia="ar-SA"/>
    </w:rPr>
  </w:style>
  <w:style w:type="character" w:customStyle="1" w:styleId="af4">
    <w:name w:val="Знак Знак"/>
    <w:uiPriority w:val="99"/>
    <w:rsid w:val="00E666E4"/>
    <w:rPr>
      <w:rFonts w:ascii="Courier New" w:hAnsi="Courier New"/>
      <w:lang w:val="ru-RU" w:eastAsia="ru-RU"/>
    </w:rPr>
  </w:style>
  <w:style w:type="character" w:customStyle="1" w:styleId="postbody">
    <w:name w:val="postbody"/>
    <w:uiPriority w:val="99"/>
    <w:rsid w:val="00E666E4"/>
  </w:style>
  <w:style w:type="character" w:customStyle="1" w:styleId="hps">
    <w:name w:val="hps"/>
    <w:uiPriority w:val="99"/>
    <w:rsid w:val="00E666E4"/>
  </w:style>
  <w:style w:type="character" w:styleId="af5">
    <w:name w:val="Strong"/>
    <w:qFormat/>
    <w:rsid w:val="00E666E4"/>
    <w:rPr>
      <w:b/>
    </w:rPr>
  </w:style>
  <w:style w:type="character" w:customStyle="1" w:styleId="rvts15">
    <w:name w:val="rvts15"/>
    <w:rsid w:val="00E666E4"/>
  </w:style>
  <w:style w:type="character" w:customStyle="1" w:styleId="rvts9">
    <w:name w:val="rvts9"/>
    <w:rsid w:val="00E666E4"/>
  </w:style>
  <w:style w:type="paragraph" w:styleId="af6">
    <w:name w:val="footnote text"/>
    <w:aliases w:val="Footnote Text Blue,Footnote Text Char1,Footnote Text Char Char,Char,Char Char Char,Char Char Char Char,Char Char Char Char Char Char,fn,single space,FOOTNOTES,Footnote Text Char2 Char,Footnote Text Char1 Char Char,footnote text,Fußnote,ADB"/>
    <w:basedOn w:val="a"/>
    <w:link w:val="af7"/>
    <w:rsid w:val="00E666E4"/>
    <w:pPr>
      <w:widowControl/>
      <w:suppressAutoHyphens w:val="0"/>
    </w:pPr>
    <w:rPr>
      <w:rFonts w:cs="Times New Roman"/>
    </w:rPr>
  </w:style>
  <w:style w:type="character" w:customStyle="1" w:styleId="af7">
    <w:name w:val="Текст виноски Знак"/>
    <w:aliases w:val="Footnote Text Blue Знак,Footnote Text Char1 Знак,Footnote Text Char Char Знак,Char Знак,Char Char Char Знак,Char Char Char Char Знак,Char Char Char Char Char Char Знак,fn Знак,single space Знак,FOOTNOTES Знак,footnote text Знак"/>
    <w:basedOn w:val="a0"/>
    <w:link w:val="af6"/>
    <w:rsid w:val="00E666E4"/>
    <w:rPr>
      <w:rFonts w:ascii="Arial" w:eastAsia="Times New Roman" w:hAnsi="Arial" w:cs="Times New Roman"/>
      <w:sz w:val="20"/>
      <w:szCs w:val="20"/>
      <w:lang w:val="en-US" w:eastAsia="ar-SA"/>
    </w:rPr>
  </w:style>
  <w:style w:type="character" w:styleId="af8">
    <w:name w:val="footnote reference"/>
    <w:aliases w:val="сноска Char Char,Знак сноски-FN Char Char,Footnote Reference Number Char Char,BVI fnr Знак Char Char,BVI fnr Car Car Знак Char Char,BVI fnr Car Знак Char Char,BVI fnr Car Car Car Car Знак Char Char,BVI fnr,ftref,16 Point,Ref,SUPERS"/>
    <w:link w:val="Char"/>
    <w:qFormat/>
    <w:rsid w:val="00E666E4"/>
    <w:rPr>
      <w:vertAlign w:val="superscript"/>
    </w:rPr>
  </w:style>
  <w:style w:type="paragraph" w:customStyle="1" w:styleId="rvps7">
    <w:name w:val="rvps7"/>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6">
    <w:name w:val="rvps6"/>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4">
    <w:name w:val="rvps4"/>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rvps15">
    <w:name w:val="rvps15"/>
    <w:basedOn w:val="a"/>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tj">
    <w:name w:val="tj"/>
    <w:basedOn w:val="a"/>
    <w:uiPriority w:val="99"/>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af9">
    <w:name w:val="(a)"/>
    <w:basedOn w:val="ae"/>
    <w:uiPriority w:val="99"/>
    <w:rsid w:val="00E666E4"/>
    <w:pPr>
      <w:widowControl/>
      <w:suppressAutoHyphens w:val="0"/>
      <w:spacing w:after="240"/>
      <w:ind w:left="720" w:hanging="720"/>
      <w:jc w:val="both"/>
    </w:pPr>
    <w:rPr>
      <w:rFonts w:ascii="Times New Roman" w:eastAsia="MS Mincho" w:hAnsi="Times New Roman"/>
      <w:sz w:val="24"/>
      <w:szCs w:val="24"/>
      <w:lang w:val="en-GB" w:eastAsia="en-US"/>
    </w:rPr>
  </w:style>
  <w:style w:type="paragraph" w:customStyle="1" w:styleId="afa">
    <w:name w:val="Знак Знак Знак Знак"/>
    <w:basedOn w:val="a"/>
    <w:rsid w:val="00E666E4"/>
    <w:pPr>
      <w:widowControl/>
      <w:suppressAutoHyphens w:val="0"/>
    </w:pPr>
    <w:rPr>
      <w:rFonts w:ascii="Verdana" w:hAnsi="Verdana" w:cs="Verdana"/>
      <w:sz w:val="24"/>
      <w:szCs w:val="24"/>
      <w:lang w:eastAsia="en-US"/>
    </w:rPr>
  </w:style>
  <w:style w:type="character" w:styleId="afb">
    <w:name w:val="Emphasis"/>
    <w:qFormat/>
    <w:rsid w:val="00E666E4"/>
    <w:rPr>
      <w:i/>
    </w:rPr>
  </w:style>
  <w:style w:type="paragraph" w:customStyle="1" w:styleId="normalp101c837b">
    <w:name w:val="normal p_101c837b"/>
    <w:basedOn w:val="a"/>
    <w:uiPriority w:val="99"/>
    <w:rsid w:val="00E666E4"/>
    <w:pPr>
      <w:widowControl/>
      <w:suppressAutoHyphens w:val="0"/>
      <w:spacing w:before="100" w:beforeAutospacing="1" w:after="100" w:afterAutospacing="1"/>
    </w:pPr>
    <w:rPr>
      <w:rFonts w:ascii="Times New Roman" w:hAnsi="Times New Roman" w:cs="Times New Roman"/>
      <w:sz w:val="24"/>
      <w:szCs w:val="24"/>
      <w:lang w:val="uk-UA" w:eastAsia="uk-UA"/>
    </w:rPr>
  </w:style>
  <w:style w:type="character" w:customStyle="1" w:styleId="spelle">
    <w:name w:val="spelle"/>
    <w:uiPriority w:val="99"/>
    <w:rsid w:val="00E666E4"/>
  </w:style>
  <w:style w:type="paragraph" w:customStyle="1" w:styleId="afc">
    <w:name w:val="a"/>
    <w:basedOn w:val="a"/>
    <w:uiPriority w:val="99"/>
    <w:rsid w:val="00E666E4"/>
    <w:pPr>
      <w:widowControl/>
      <w:suppressAutoHyphens w:val="0"/>
      <w:spacing w:before="100" w:beforeAutospacing="1" w:after="100" w:afterAutospacing="1"/>
    </w:pPr>
    <w:rPr>
      <w:rFonts w:ascii="Times New Roman" w:hAnsi="Times New Roman" w:cs="Times New Roman"/>
      <w:color w:val="000000"/>
      <w:sz w:val="24"/>
      <w:szCs w:val="24"/>
      <w:lang w:val="uk-UA" w:eastAsia="uk-UA"/>
    </w:rPr>
  </w:style>
  <w:style w:type="paragraph" w:customStyle="1" w:styleId="afd">
    <w:name w:val="Нормальний текст"/>
    <w:basedOn w:val="a"/>
    <w:rsid w:val="00E666E4"/>
    <w:pPr>
      <w:widowControl/>
      <w:suppressAutoHyphens w:val="0"/>
      <w:spacing w:before="120"/>
      <w:ind w:firstLine="567"/>
      <w:jc w:val="both"/>
    </w:pPr>
    <w:rPr>
      <w:rFonts w:ascii="Antiqua" w:hAnsi="Antiqua" w:cs="Antiqua"/>
      <w:sz w:val="26"/>
      <w:szCs w:val="26"/>
      <w:lang w:val="uk-UA" w:eastAsia="ru-RU"/>
    </w:rPr>
  </w:style>
  <w:style w:type="character" w:customStyle="1" w:styleId="rvts0">
    <w:name w:val="rvts0"/>
    <w:uiPriority w:val="99"/>
    <w:rsid w:val="00E666E4"/>
  </w:style>
  <w:style w:type="character" w:styleId="afe">
    <w:name w:val="FollowedHyperlink"/>
    <w:rsid w:val="00E666E4"/>
    <w:rPr>
      <w:color w:val="954F72"/>
      <w:u w:val="single"/>
    </w:rPr>
  </w:style>
  <w:style w:type="character" w:customStyle="1" w:styleId="rvts37">
    <w:name w:val="rvts37"/>
    <w:rsid w:val="00E666E4"/>
  </w:style>
  <w:style w:type="character" w:customStyle="1" w:styleId="aff">
    <w:name w:val="Печатная машинка"/>
    <w:uiPriority w:val="99"/>
    <w:rsid w:val="00E666E4"/>
    <w:rPr>
      <w:rFonts w:ascii="Times New Roman" w:hAnsi="Times New Roman"/>
      <w:color w:val="000000"/>
      <w:sz w:val="28"/>
    </w:rPr>
  </w:style>
  <w:style w:type="paragraph" w:customStyle="1" w:styleId="StyleZakonu">
    <w:name w:val="StyleZakonu"/>
    <w:basedOn w:val="a"/>
    <w:uiPriority w:val="99"/>
    <w:rsid w:val="00E666E4"/>
    <w:pPr>
      <w:widowControl/>
      <w:suppressAutoHyphens w:val="0"/>
      <w:spacing w:after="60" w:line="220" w:lineRule="exact"/>
      <w:ind w:firstLine="284"/>
      <w:jc w:val="both"/>
    </w:pPr>
    <w:rPr>
      <w:rFonts w:ascii="Times New Roman" w:hAnsi="Times New Roman" w:cs="Times New Roman"/>
      <w:lang w:val="uk-UA" w:eastAsia="ru-RU"/>
    </w:rPr>
  </w:style>
  <w:style w:type="paragraph" w:styleId="aff0">
    <w:name w:val="List Paragraph"/>
    <w:aliases w:val="CA bullets,Colorful List - Accent 11,Paragraphe à Puce,Indent Paragraph,Lettre d'introduction,Heading 2_sj,Dot pt,List Paragraph Char Char Char,Indicator Text,Numbered Para 1,List Paragraph12,Bullet Points,MAIN CONTENT,Graph &amp; Table tite,Ha"/>
    <w:basedOn w:val="a"/>
    <w:link w:val="aff1"/>
    <w:uiPriority w:val="34"/>
    <w:qFormat/>
    <w:rsid w:val="00E666E4"/>
    <w:pPr>
      <w:widowControl/>
      <w:suppressAutoHyphens w:val="0"/>
      <w:ind w:left="720"/>
    </w:pPr>
    <w:rPr>
      <w:rFonts w:ascii="Calibri" w:hAnsi="Calibri" w:cs="Times New Roman"/>
      <w:sz w:val="22"/>
      <w:szCs w:val="22"/>
      <w:lang w:val="ru-RU" w:eastAsia="en-US"/>
    </w:rPr>
  </w:style>
  <w:style w:type="character" w:styleId="aff2">
    <w:name w:val="annotation reference"/>
    <w:uiPriority w:val="99"/>
    <w:semiHidden/>
    <w:unhideWhenUsed/>
    <w:rsid w:val="00E666E4"/>
    <w:rPr>
      <w:sz w:val="16"/>
    </w:rPr>
  </w:style>
  <w:style w:type="paragraph" w:styleId="aff3">
    <w:name w:val="annotation text"/>
    <w:basedOn w:val="a"/>
    <w:link w:val="aff4"/>
    <w:uiPriority w:val="99"/>
    <w:semiHidden/>
    <w:unhideWhenUsed/>
    <w:rsid w:val="00E666E4"/>
    <w:rPr>
      <w:rFonts w:cs="Times New Roman"/>
    </w:rPr>
  </w:style>
  <w:style w:type="character" w:customStyle="1" w:styleId="aff4">
    <w:name w:val="Текст примітки Знак"/>
    <w:basedOn w:val="a0"/>
    <w:link w:val="aff3"/>
    <w:uiPriority w:val="99"/>
    <w:semiHidden/>
    <w:rsid w:val="00E666E4"/>
    <w:rPr>
      <w:rFonts w:ascii="Arial" w:eastAsia="Times New Roman" w:hAnsi="Arial" w:cs="Times New Roman"/>
      <w:sz w:val="20"/>
      <w:szCs w:val="20"/>
      <w:lang w:val="en-US" w:eastAsia="ar-SA"/>
    </w:rPr>
  </w:style>
  <w:style w:type="paragraph" w:styleId="aff5">
    <w:name w:val="annotation subject"/>
    <w:basedOn w:val="aff3"/>
    <w:next w:val="aff3"/>
    <w:link w:val="aff6"/>
    <w:uiPriority w:val="99"/>
    <w:semiHidden/>
    <w:unhideWhenUsed/>
    <w:rsid w:val="00E666E4"/>
    <w:rPr>
      <w:b/>
    </w:rPr>
  </w:style>
  <w:style w:type="character" w:customStyle="1" w:styleId="aff6">
    <w:name w:val="Тема примітки Знак"/>
    <w:basedOn w:val="aff4"/>
    <w:link w:val="aff5"/>
    <w:uiPriority w:val="99"/>
    <w:semiHidden/>
    <w:rsid w:val="00E666E4"/>
    <w:rPr>
      <w:rFonts w:ascii="Arial" w:eastAsia="Times New Roman" w:hAnsi="Arial" w:cs="Times New Roman"/>
      <w:b/>
      <w:sz w:val="20"/>
      <w:szCs w:val="20"/>
      <w:lang w:val="en-US" w:eastAsia="ar-SA"/>
    </w:rPr>
  </w:style>
  <w:style w:type="paragraph" w:customStyle="1" w:styleId="rvps17">
    <w:name w:val="rvps17"/>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character" w:customStyle="1" w:styleId="rvts64">
    <w:name w:val="rvts64"/>
    <w:basedOn w:val="a0"/>
    <w:rsid w:val="00E666E4"/>
  </w:style>
  <w:style w:type="paragraph" w:customStyle="1" w:styleId="indent">
    <w:name w:val="indent"/>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rtejustify">
    <w:name w:val="rtejustify"/>
    <w:basedOn w:val="a"/>
    <w:rsid w:val="00E666E4"/>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aff7">
    <w:name w:val="Знак Знак Знак Знак Знак Знак"/>
    <w:basedOn w:val="a"/>
    <w:rsid w:val="00E666E4"/>
    <w:pPr>
      <w:widowControl/>
      <w:suppressAutoHyphens w:val="0"/>
    </w:pPr>
    <w:rPr>
      <w:rFonts w:ascii="Verdana" w:hAnsi="Verdana" w:cs="Times New Roman"/>
      <w:sz w:val="24"/>
      <w:szCs w:val="24"/>
      <w:lang w:eastAsia="en-US"/>
    </w:rPr>
  </w:style>
  <w:style w:type="paragraph" w:customStyle="1" w:styleId="13">
    <w:name w:val="Звичайний1"/>
    <w:rsid w:val="00E666E4"/>
    <w:rPr>
      <w:color w:val="000000"/>
      <w:lang w:val="en-US"/>
    </w:rPr>
  </w:style>
  <w:style w:type="character" w:customStyle="1" w:styleId="aff1">
    <w:name w:val="Абзац списку Знак"/>
    <w:aliases w:val="CA bullets Знак,Colorful List - Accent 11 Знак,Paragraphe à Puce Знак,Indent Paragraph Знак,Lettre d'introduction Знак,Heading 2_sj Знак,Dot pt Знак,List Paragraph Char Char Char Знак,Indicator Text Знак,Numbered Para 1 Знак,Ha Знак"/>
    <w:basedOn w:val="a0"/>
    <w:link w:val="aff0"/>
    <w:uiPriority w:val="34"/>
    <w:qFormat/>
    <w:rsid w:val="00E666E4"/>
    <w:rPr>
      <w:rFonts w:ascii="Calibri" w:eastAsia="Times New Roman" w:hAnsi="Calibri" w:cs="Times New Roman"/>
    </w:rPr>
  </w:style>
  <w:style w:type="paragraph" w:customStyle="1" w:styleId="CM31">
    <w:name w:val="CM3+1"/>
    <w:basedOn w:val="a"/>
    <w:next w:val="a"/>
    <w:uiPriority w:val="99"/>
    <w:rsid w:val="00E666E4"/>
    <w:pPr>
      <w:widowControl/>
      <w:suppressAutoHyphens w:val="0"/>
      <w:autoSpaceDE w:val="0"/>
      <w:autoSpaceDN w:val="0"/>
      <w:adjustRightInd w:val="0"/>
    </w:pPr>
    <w:rPr>
      <w:rFonts w:ascii="EUAlbertina" w:hAnsi="EUAlbertina" w:cs="Arial"/>
      <w:bCs/>
      <w:sz w:val="24"/>
      <w:szCs w:val="24"/>
      <w:lang w:val="en-IE" w:eastAsia="en-US"/>
    </w:rPr>
  </w:style>
  <w:style w:type="paragraph" w:styleId="aff8">
    <w:name w:val="endnote text"/>
    <w:basedOn w:val="a"/>
    <w:link w:val="aff9"/>
    <w:semiHidden/>
    <w:unhideWhenUsed/>
    <w:rsid w:val="00E666E4"/>
  </w:style>
  <w:style w:type="character" w:customStyle="1" w:styleId="aff9">
    <w:name w:val="Текст кінцевої виноски Знак"/>
    <w:basedOn w:val="a0"/>
    <w:link w:val="aff8"/>
    <w:semiHidden/>
    <w:rsid w:val="00E666E4"/>
    <w:rPr>
      <w:rFonts w:ascii="Arial" w:eastAsia="Times New Roman" w:hAnsi="Arial" w:cs="Times"/>
      <w:sz w:val="20"/>
      <w:szCs w:val="20"/>
      <w:lang w:val="en-US" w:eastAsia="ar-SA"/>
    </w:rPr>
  </w:style>
  <w:style w:type="character" w:styleId="affa">
    <w:name w:val="endnote reference"/>
    <w:basedOn w:val="a0"/>
    <w:uiPriority w:val="99"/>
    <w:semiHidden/>
    <w:unhideWhenUsed/>
    <w:rsid w:val="00E666E4"/>
    <w:rPr>
      <w:vertAlign w:val="superscript"/>
    </w:rPr>
  </w:style>
  <w:style w:type="paragraph" w:customStyle="1" w:styleId="14">
    <w:name w:val="Обычный1"/>
    <w:rsid w:val="00FB617B"/>
    <w:pPr>
      <w:contextualSpacing/>
    </w:pPr>
    <w:rPr>
      <w:color w:val="000000"/>
    </w:rPr>
  </w:style>
  <w:style w:type="paragraph" w:customStyle="1" w:styleId="rvps1">
    <w:name w:val="rvps1"/>
    <w:basedOn w:val="a"/>
    <w:rsid w:val="00F96F7C"/>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customStyle="1" w:styleId="rvps14">
    <w:name w:val="rvps14"/>
    <w:basedOn w:val="a"/>
    <w:rsid w:val="00F96F7C"/>
    <w:pPr>
      <w:widowControl/>
      <w:suppressAutoHyphens w:val="0"/>
      <w:spacing w:before="100" w:beforeAutospacing="1" w:after="100" w:afterAutospacing="1"/>
    </w:pPr>
    <w:rPr>
      <w:rFonts w:ascii="Times New Roman" w:hAnsi="Times New Roman" w:cs="Times New Roman"/>
      <w:sz w:val="24"/>
      <w:szCs w:val="24"/>
      <w:lang w:val="ru-RU" w:eastAsia="ru-RU"/>
    </w:rPr>
  </w:style>
  <w:style w:type="paragraph" w:styleId="affb">
    <w:name w:val="Revision"/>
    <w:hidden/>
    <w:uiPriority w:val="99"/>
    <w:semiHidden/>
    <w:rsid w:val="008614D3"/>
    <w:rPr>
      <w:rFonts w:eastAsia="Times New Roman" w:cs="Times"/>
      <w:lang w:val="en-US" w:eastAsia="ar-SA"/>
    </w:rPr>
  </w:style>
  <w:style w:type="character" w:customStyle="1" w:styleId="15">
    <w:name w:val="Незакрита згадка1"/>
    <w:basedOn w:val="a0"/>
    <w:uiPriority w:val="99"/>
    <w:semiHidden/>
    <w:unhideWhenUsed/>
    <w:rsid w:val="007A43EB"/>
    <w:rPr>
      <w:color w:val="605E5C"/>
      <w:shd w:val="clear" w:color="auto" w:fill="E1DFDD"/>
    </w:rPr>
  </w:style>
  <w:style w:type="character" w:customStyle="1" w:styleId="rvts80">
    <w:name w:val="rvts80"/>
    <w:basedOn w:val="a0"/>
    <w:rsid w:val="00C2187E"/>
  </w:style>
  <w:style w:type="character" w:styleId="affc">
    <w:name w:val="Subtle Emphasis"/>
    <w:basedOn w:val="a0"/>
    <w:uiPriority w:val="19"/>
    <w:qFormat/>
    <w:rsid w:val="00843635"/>
    <w:rPr>
      <w:i/>
      <w:iCs/>
      <w:color w:val="auto"/>
    </w:rPr>
  </w:style>
  <w:style w:type="table" w:customStyle="1" w:styleId="26">
    <w:name w:val="2"/>
    <w:basedOn w:val="a1"/>
    <w:rsid w:val="002657E6"/>
    <w:tblPr>
      <w:tblStyleRowBandSize w:val="1"/>
      <w:tblStyleColBandSize w:val="1"/>
      <w:tblInd w:w="0" w:type="nil"/>
      <w:tblCellMar>
        <w:top w:w="100" w:type="dxa"/>
        <w:left w:w="100" w:type="dxa"/>
        <w:bottom w:w="100" w:type="dxa"/>
        <w:right w:w="100" w:type="dxa"/>
      </w:tblCellMar>
    </w:tblPr>
  </w:style>
  <w:style w:type="paragraph" w:customStyle="1" w:styleId="Char">
    <w:name w:val="сноска Char"/>
    <w:aliases w:val="Знак сноски-FN Char,Footnote Reference Number Char,BVI fnr Знак Char,BVI fnr Car Car Знак Char,BVI fnr Car Знак Char,BVI fnr Car Car Car Car Знак Char,BVI fnr Car Car Car Car Char Char Знак Char,BVI fnr Char Знак Char,6 Ch"/>
    <w:basedOn w:val="a"/>
    <w:link w:val="af8"/>
    <w:uiPriority w:val="99"/>
    <w:rsid w:val="00B217AC"/>
    <w:pPr>
      <w:widowControl/>
      <w:suppressAutoHyphens w:val="0"/>
      <w:spacing w:after="160" w:line="240" w:lineRule="exact"/>
    </w:pPr>
    <w:rPr>
      <w:rFonts w:asciiTheme="minorHAnsi" w:eastAsiaTheme="minorHAnsi" w:hAnsiTheme="minorHAnsi" w:cstheme="minorBidi"/>
      <w:sz w:val="22"/>
      <w:szCs w:val="22"/>
      <w:vertAlign w:val="superscript"/>
      <w:lang w:val="ru-RU" w:eastAsia="en-US"/>
    </w:rPr>
  </w:style>
  <w:style w:type="character" w:customStyle="1" w:styleId="ts-alignment-element">
    <w:name w:val="ts-alignment-element"/>
    <w:basedOn w:val="a0"/>
    <w:rsid w:val="003E5DF6"/>
  </w:style>
  <w:style w:type="character" w:customStyle="1" w:styleId="ts-alignment-element-highlighted">
    <w:name w:val="ts-alignment-element-highlighted"/>
    <w:basedOn w:val="a0"/>
    <w:rsid w:val="003E5DF6"/>
  </w:style>
  <w:style w:type="table" w:styleId="affd">
    <w:name w:val="Table Grid"/>
    <w:basedOn w:val="a1"/>
    <w:rsid w:val="00D66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
    <w:name w:val="red"/>
    <w:basedOn w:val="a0"/>
    <w:rsid w:val="00070CBF"/>
  </w:style>
  <w:style w:type="character" w:customStyle="1" w:styleId="rvts46">
    <w:name w:val="rvts46"/>
    <w:basedOn w:val="a0"/>
    <w:rsid w:val="00C818F9"/>
  </w:style>
  <w:style w:type="character" w:customStyle="1" w:styleId="rvts11">
    <w:name w:val="rvts11"/>
    <w:basedOn w:val="a0"/>
    <w:rsid w:val="00C818F9"/>
  </w:style>
  <w:style w:type="character" w:customStyle="1" w:styleId="27">
    <w:name w:val="Незакрита згадка2"/>
    <w:basedOn w:val="a0"/>
    <w:uiPriority w:val="99"/>
    <w:semiHidden/>
    <w:unhideWhenUsed/>
    <w:rsid w:val="005D2732"/>
    <w:rPr>
      <w:color w:val="605E5C"/>
      <w:shd w:val="clear" w:color="auto" w:fill="E1DFDD"/>
    </w:rPr>
  </w:style>
  <w:style w:type="character" w:customStyle="1" w:styleId="cf01">
    <w:name w:val="cf01"/>
    <w:basedOn w:val="a0"/>
    <w:rsid w:val="00296F83"/>
    <w:rPr>
      <w:rFonts w:ascii="Segoe UI" w:hAnsi="Segoe UI" w:cs="Segoe UI" w:hint="default"/>
      <w:sz w:val="18"/>
      <w:szCs w:val="18"/>
    </w:rPr>
  </w:style>
  <w:style w:type="character" w:customStyle="1" w:styleId="50">
    <w:name w:val="Заголовок 5 Знак"/>
    <w:basedOn w:val="a0"/>
    <w:link w:val="5"/>
    <w:uiPriority w:val="9"/>
    <w:rsid w:val="00B93FA0"/>
    <w:rPr>
      <w:rFonts w:asciiTheme="majorHAnsi" w:eastAsiaTheme="majorEastAsia" w:hAnsiTheme="majorHAnsi" w:cstheme="majorBidi"/>
      <w:color w:val="365F91" w:themeColor="accent1" w:themeShade="BF"/>
      <w:sz w:val="20"/>
      <w:szCs w:val="20"/>
      <w:lang w:val="en-US" w:eastAsia="ar-SA"/>
    </w:rPr>
  </w:style>
  <w:style w:type="paragraph" w:styleId="affe">
    <w:name w:val="No Spacing"/>
    <w:uiPriority w:val="1"/>
    <w:qFormat/>
    <w:rsid w:val="00B93FA0"/>
    <w:rPr>
      <w:rFonts w:ascii="Calibri" w:eastAsia="Calibri" w:hAnsi="Calibri" w:cs="Times New Roman"/>
    </w:rPr>
  </w:style>
  <w:style w:type="paragraph" w:customStyle="1" w:styleId="afff">
    <w:name w:val="Текст в заданном формате"/>
    <w:basedOn w:val="a"/>
    <w:rsid w:val="00B93FA0"/>
    <w:pPr>
      <w:spacing w:line="300" w:lineRule="auto"/>
      <w:ind w:left="40" w:firstLine="700"/>
    </w:pPr>
    <w:rPr>
      <w:rFonts w:ascii="Liberation Mono" w:eastAsia="Courier New" w:hAnsi="Liberation Mono" w:cs="Liberation Mono"/>
      <w:lang w:val="uk-UA" w:eastAsia="zh-CN"/>
    </w:rPr>
  </w:style>
  <w:style w:type="paragraph" w:customStyle="1" w:styleId="16">
    <w:name w:val="Абзац списку1"/>
    <w:basedOn w:val="a"/>
    <w:qFormat/>
    <w:rsid w:val="00B93FA0"/>
    <w:pPr>
      <w:widowControl/>
      <w:suppressAutoHyphens w:val="0"/>
      <w:spacing w:after="200" w:line="276" w:lineRule="auto"/>
      <w:ind w:left="720"/>
      <w:contextualSpacing/>
    </w:pPr>
    <w:rPr>
      <w:rFonts w:ascii="Calibri" w:eastAsia="Calibri" w:hAnsi="Calibri" w:cs="Times New Roman"/>
      <w:sz w:val="22"/>
      <w:szCs w:val="22"/>
      <w:lang w:val="uk-UA" w:eastAsia="en-US"/>
    </w:rPr>
  </w:style>
  <w:style w:type="character" w:customStyle="1" w:styleId="docdata">
    <w:name w:val="docdata"/>
    <w:aliases w:val="docy,v5,1927,baiaagaaboqcaaadzqmaaavzawaaaaaaaaaaaaaaaaaaaaaaaaaaaaaaaaaaaaaaaaaaaaaaaaaaaaaaaaaaaaaaaaaaaaaaaaaaaaaaaaaaaaaaaaaaaaaaaaaaaaaaaaaaaaaaaaaaaaaaaaaaaaaaaaaaaaaaaaaaaaaaaaaaaaaaaaaaaaaaaaaaaaaaaaaaaaaaaaaaaaaaaaaaaaaaaaaaaaaaaaaaaaaa"/>
    <w:rsid w:val="00B93FA0"/>
  </w:style>
  <w:style w:type="paragraph" w:customStyle="1" w:styleId="2141">
    <w:name w:val="2141"/>
    <w:aliases w:val="baiaagaaboqcaaadxgqaaavsbaaaaaaaaaaaaaaaaaaaaaaaaaaaaaaaaaaaaaaaaaaaaaaaaaaaaaaaaaaaaaaaaaaaaaaaaaaaaaaaaaaaaaaaaaaaaaaaaaaaaaaaaaaaaaaaaaaaaaaaaaaaaaaaaaaaaaaaaaaaaaaaaaaaaaaaaaaaaaaaaaaaaaaaaaaaaaaaaaaaaaaaaaaaaaaaaaaaaaaaaaaaaaaa"/>
    <w:basedOn w:val="a"/>
    <w:rsid w:val="00B93FA0"/>
    <w:pPr>
      <w:widowControl/>
      <w:suppressAutoHyphens w:val="0"/>
      <w:spacing w:before="100" w:beforeAutospacing="1" w:after="100" w:afterAutospacing="1"/>
    </w:pPr>
    <w:rPr>
      <w:rFonts w:ascii="Times New Roman" w:hAnsi="Times New Roman" w:cs="Times New Roman"/>
      <w:sz w:val="24"/>
      <w:szCs w:val="24"/>
      <w:lang w:val="uk-UA" w:eastAsia="uk-UA"/>
    </w:rPr>
  </w:style>
  <w:style w:type="character" w:customStyle="1" w:styleId="30">
    <w:name w:val="Заголовок 3 Знак"/>
    <w:basedOn w:val="a0"/>
    <w:link w:val="3"/>
    <w:rsid w:val="00B93FA0"/>
    <w:rPr>
      <w:rFonts w:ascii="Arial" w:eastAsia="Times New Roman" w:hAnsi="Arial" w:cs="Times New Roman"/>
      <w:sz w:val="28"/>
      <w:szCs w:val="28"/>
      <w:lang w:val="en-US" w:eastAsia="x-none"/>
    </w:rPr>
  </w:style>
  <w:style w:type="character" w:customStyle="1" w:styleId="40">
    <w:name w:val="Заголовок 4 Знак"/>
    <w:basedOn w:val="a0"/>
    <w:link w:val="4"/>
    <w:rsid w:val="00B93FA0"/>
    <w:rPr>
      <w:rFonts w:ascii="Calibri" w:eastAsia="Times New Roman" w:hAnsi="Calibri" w:cs="Times New Roman"/>
      <w:b/>
      <w:bCs/>
      <w:sz w:val="28"/>
      <w:szCs w:val="28"/>
      <w:lang w:val="uk-UA" w:eastAsia="x-none"/>
    </w:rPr>
  </w:style>
  <w:style w:type="character" w:customStyle="1" w:styleId="60">
    <w:name w:val="Заголовок 6 Знак"/>
    <w:basedOn w:val="a0"/>
    <w:link w:val="6"/>
    <w:rsid w:val="00B93FA0"/>
    <w:rPr>
      <w:rFonts w:ascii="Arial" w:eastAsia="Times New Roman" w:hAnsi="Arial" w:cs="Times New Roman"/>
      <w:b/>
      <w:bCs/>
      <w:i/>
      <w:iCs/>
      <w:sz w:val="28"/>
      <w:szCs w:val="28"/>
      <w:lang w:val="en-US" w:eastAsia="x-none"/>
    </w:rPr>
  </w:style>
  <w:style w:type="character" w:customStyle="1" w:styleId="70">
    <w:name w:val="Заголовок 7 Знак"/>
    <w:basedOn w:val="a0"/>
    <w:link w:val="7"/>
    <w:rsid w:val="00B93FA0"/>
    <w:rPr>
      <w:rFonts w:ascii="Arial" w:eastAsia="Times New Roman" w:hAnsi="Arial" w:cs="Times New Roman"/>
      <w:sz w:val="24"/>
      <w:szCs w:val="24"/>
      <w:lang w:val="uk-UA" w:eastAsia="x-none"/>
    </w:rPr>
  </w:style>
  <w:style w:type="character" w:customStyle="1" w:styleId="90">
    <w:name w:val="Заголовок 9 Знак"/>
    <w:basedOn w:val="a0"/>
    <w:link w:val="9"/>
    <w:rsid w:val="00B93FA0"/>
    <w:rPr>
      <w:rFonts w:ascii="Arial" w:eastAsia="Times New Roman" w:hAnsi="Arial" w:cs="Times New Roman"/>
      <w:b/>
      <w:bCs/>
      <w:sz w:val="24"/>
      <w:szCs w:val="24"/>
      <w:lang w:val="en-US" w:eastAsia="x-none"/>
    </w:rPr>
  </w:style>
  <w:style w:type="paragraph" w:customStyle="1" w:styleId="Style2">
    <w:name w:val="Style2"/>
    <w:basedOn w:val="a"/>
    <w:rsid w:val="00B93FA0"/>
    <w:pPr>
      <w:suppressAutoHyphens w:val="0"/>
      <w:autoSpaceDE w:val="0"/>
      <w:autoSpaceDN w:val="0"/>
      <w:adjustRightInd w:val="0"/>
    </w:pPr>
    <w:rPr>
      <w:rFonts w:ascii="Times New Roman" w:hAnsi="Times New Roman" w:cs="Times New Roman"/>
      <w:sz w:val="24"/>
      <w:szCs w:val="24"/>
      <w:lang w:val="ru-RU" w:eastAsia="ru-RU"/>
    </w:rPr>
  </w:style>
  <w:style w:type="paragraph" w:customStyle="1" w:styleId="Style3">
    <w:name w:val="Style3"/>
    <w:basedOn w:val="a"/>
    <w:rsid w:val="00B93FA0"/>
    <w:pPr>
      <w:suppressAutoHyphens w:val="0"/>
      <w:autoSpaceDE w:val="0"/>
      <w:autoSpaceDN w:val="0"/>
      <w:adjustRightInd w:val="0"/>
      <w:spacing w:line="286" w:lineRule="exact"/>
      <w:jc w:val="center"/>
    </w:pPr>
    <w:rPr>
      <w:rFonts w:ascii="Times New Roman" w:hAnsi="Times New Roman" w:cs="Times New Roman"/>
      <w:sz w:val="24"/>
      <w:szCs w:val="24"/>
      <w:lang w:val="ru-RU" w:eastAsia="ru-RU"/>
    </w:rPr>
  </w:style>
  <w:style w:type="paragraph" w:customStyle="1" w:styleId="Style6">
    <w:name w:val="Style6"/>
    <w:basedOn w:val="a"/>
    <w:rsid w:val="00B93FA0"/>
    <w:pPr>
      <w:suppressAutoHyphens w:val="0"/>
      <w:autoSpaceDE w:val="0"/>
      <w:autoSpaceDN w:val="0"/>
      <w:adjustRightInd w:val="0"/>
      <w:spacing w:line="317" w:lineRule="exact"/>
      <w:jc w:val="center"/>
    </w:pPr>
    <w:rPr>
      <w:rFonts w:ascii="Times New Roman" w:hAnsi="Times New Roman" w:cs="Times New Roman"/>
      <w:sz w:val="24"/>
      <w:szCs w:val="24"/>
      <w:lang w:val="ru-RU" w:eastAsia="ru-RU"/>
    </w:rPr>
  </w:style>
  <w:style w:type="paragraph" w:customStyle="1" w:styleId="Normal1">
    <w:name w:val="Normal1"/>
    <w:rsid w:val="00B93FA0"/>
    <w:pPr>
      <w:spacing w:line="300" w:lineRule="auto"/>
      <w:jc w:val="both"/>
    </w:pPr>
    <w:rPr>
      <w:rFonts w:ascii="Times New Roman" w:eastAsia="Times New Roman" w:hAnsi="Times New Roman" w:cs="Times New Roman"/>
      <w:snapToGrid w:val="0"/>
      <w:lang w:eastAsia="ru-RU"/>
    </w:rPr>
  </w:style>
  <w:style w:type="character" w:customStyle="1" w:styleId="FontStyle14">
    <w:name w:val="Font Style14"/>
    <w:rsid w:val="00B93FA0"/>
    <w:rPr>
      <w:rFonts w:ascii="Times New Roman" w:hAnsi="Times New Roman" w:cs="Times New Roman"/>
      <w:b/>
      <w:bCs/>
      <w:sz w:val="20"/>
      <w:szCs w:val="20"/>
    </w:rPr>
  </w:style>
  <w:style w:type="character" w:customStyle="1" w:styleId="FontStyle15">
    <w:name w:val="Font Style15"/>
    <w:uiPriority w:val="99"/>
    <w:rsid w:val="00B93FA0"/>
    <w:rPr>
      <w:rFonts w:ascii="Times New Roman" w:hAnsi="Times New Roman" w:cs="Times New Roman"/>
      <w:sz w:val="20"/>
      <w:szCs w:val="20"/>
    </w:rPr>
  </w:style>
  <w:style w:type="paragraph" w:customStyle="1" w:styleId="Style8">
    <w:name w:val="Style8"/>
    <w:basedOn w:val="a"/>
    <w:uiPriority w:val="99"/>
    <w:rsid w:val="00B93FA0"/>
    <w:pPr>
      <w:suppressAutoHyphens w:val="0"/>
      <w:autoSpaceDE w:val="0"/>
      <w:autoSpaceDN w:val="0"/>
      <w:adjustRightInd w:val="0"/>
      <w:spacing w:line="264" w:lineRule="exact"/>
      <w:ind w:firstLine="730"/>
      <w:jc w:val="both"/>
    </w:pPr>
    <w:rPr>
      <w:rFonts w:ascii="Times New Roman" w:hAnsi="Times New Roman" w:cs="Times New Roman"/>
      <w:sz w:val="24"/>
      <w:szCs w:val="24"/>
      <w:lang w:val="uk-UA" w:eastAsia="uk-UA"/>
    </w:rPr>
  </w:style>
  <w:style w:type="character" w:customStyle="1" w:styleId="FontStyle12">
    <w:name w:val="Font Style12"/>
    <w:uiPriority w:val="99"/>
    <w:rsid w:val="00B93FA0"/>
    <w:rPr>
      <w:rFonts w:ascii="Times New Roman" w:hAnsi="Times New Roman"/>
      <w:sz w:val="20"/>
    </w:rPr>
  </w:style>
  <w:style w:type="paragraph" w:customStyle="1" w:styleId="Style9">
    <w:name w:val="Style9"/>
    <w:basedOn w:val="a"/>
    <w:uiPriority w:val="99"/>
    <w:rsid w:val="00B93FA0"/>
    <w:pPr>
      <w:suppressAutoHyphens w:val="0"/>
      <w:autoSpaceDE w:val="0"/>
      <w:autoSpaceDN w:val="0"/>
      <w:adjustRightInd w:val="0"/>
      <w:spacing w:line="278" w:lineRule="exact"/>
      <w:ind w:firstLine="710"/>
      <w:jc w:val="both"/>
    </w:pPr>
    <w:rPr>
      <w:rFonts w:ascii="Times New Roman" w:hAnsi="Times New Roman" w:cs="Times New Roman"/>
      <w:sz w:val="24"/>
      <w:szCs w:val="24"/>
      <w:lang w:val="uk-UA" w:eastAsia="uk-UA"/>
    </w:rPr>
  </w:style>
  <w:style w:type="paragraph" w:customStyle="1" w:styleId="Style11">
    <w:name w:val="Style11"/>
    <w:basedOn w:val="a"/>
    <w:uiPriority w:val="99"/>
    <w:rsid w:val="00B93FA0"/>
    <w:pPr>
      <w:suppressAutoHyphens w:val="0"/>
      <w:autoSpaceDE w:val="0"/>
      <w:autoSpaceDN w:val="0"/>
      <w:adjustRightInd w:val="0"/>
      <w:spacing w:line="269" w:lineRule="exact"/>
      <w:ind w:firstLine="758"/>
      <w:jc w:val="both"/>
    </w:pPr>
    <w:rPr>
      <w:rFonts w:ascii="Times New Roman" w:hAnsi="Times New Roman" w:cs="Times New Roman"/>
      <w:sz w:val="24"/>
      <w:szCs w:val="24"/>
      <w:lang w:val="uk-UA" w:eastAsia="uk-UA"/>
    </w:rPr>
  </w:style>
  <w:style w:type="paragraph" w:customStyle="1" w:styleId="1">
    <w:name w:val="1Заголовок"/>
    <w:basedOn w:val="a"/>
    <w:autoRedefine/>
    <w:rsid w:val="00B93FA0"/>
    <w:pPr>
      <w:keepNext/>
      <w:widowControl/>
      <w:numPr>
        <w:numId w:val="19"/>
      </w:numPr>
      <w:spacing w:before="240" w:after="120"/>
      <w:jc w:val="center"/>
      <w:outlineLvl w:val="0"/>
    </w:pPr>
    <w:rPr>
      <w:rFonts w:ascii="Times New Roman" w:hAnsi="Times New Roman" w:cs="Times New Roman"/>
      <w:b/>
      <w:sz w:val="24"/>
      <w:szCs w:val="24"/>
      <w:lang w:val="uk-UA"/>
    </w:rPr>
  </w:style>
  <w:style w:type="paragraph" w:customStyle="1" w:styleId="2">
    <w:name w:val="2Заголовок"/>
    <w:basedOn w:val="1"/>
    <w:rsid w:val="00B93FA0"/>
    <w:pPr>
      <w:keepNext w:val="0"/>
      <w:numPr>
        <w:ilvl w:val="1"/>
        <w:numId w:val="18"/>
      </w:numPr>
      <w:tabs>
        <w:tab w:val="num" w:pos="510"/>
      </w:tabs>
      <w:suppressAutoHyphens w:val="0"/>
      <w:spacing w:before="0"/>
      <w:ind w:left="0"/>
      <w:jc w:val="both"/>
      <w:outlineLvl w:val="9"/>
    </w:pPr>
    <w:rPr>
      <w:b w:val="0"/>
    </w:rPr>
  </w:style>
  <w:style w:type="character" w:customStyle="1" w:styleId="FontStyle37">
    <w:name w:val="Font Style37"/>
    <w:uiPriority w:val="99"/>
    <w:rsid w:val="00B93FA0"/>
    <w:rPr>
      <w:rFonts w:ascii="Times New Roman" w:hAnsi="Times New Roman" w:cs="Times New Roman"/>
      <w:sz w:val="18"/>
      <w:szCs w:val="18"/>
    </w:rPr>
  </w:style>
  <w:style w:type="paragraph" w:customStyle="1" w:styleId="Style23">
    <w:name w:val="Style23"/>
    <w:basedOn w:val="a"/>
    <w:uiPriority w:val="99"/>
    <w:rsid w:val="00B93FA0"/>
    <w:pPr>
      <w:suppressAutoHyphens w:val="0"/>
      <w:autoSpaceDE w:val="0"/>
      <w:autoSpaceDN w:val="0"/>
      <w:adjustRightInd w:val="0"/>
      <w:spacing w:line="238" w:lineRule="exact"/>
    </w:pPr>
    <w:rPr>
      <w:rFonts w:ascii="Arial Narrow" w:hAnsi="Arial Narrow" w:cs="Times New Roman"/>
      <w:sz w:val="24"/>
      <w:szCs w:val="24"/>
      <w:lang w:val="ru-RU" w:eastAsia="ru-RU"/>
    </w:rPr>
  </w:style>
  <w:style w:type="paragraph" w:customStyle="1" w:styleId="afff0">
    <w:name w:val="Знак Знак Знак Знак Знак"/>
    <w:basedOn w:val="a"/>
    <w:rsid w:val="00B93FA0"/>
    <w:pPr>
      <w:widowControl/>
      <w:suppressAutoHyphens w:val="0"/>
    </w:pPr>
    <w:rPr>
      <w:rFonts w:ascii="Verdana" w:hAnsi="Verdana" w:cs="Verdana"/>
      <w:lang w:eastAsia="en-US"/>
    </w:rPr>
  </w:style>
  <w:style w:type="character" w:customStyle="1" w:styleId="150">
    <w:name w:val="Знак Знак15"/>
    <w:locked/>
    <w:rsid w:val="00B93FA0"/>
    <w:rPr>
      <w:rFonts w:ascii="Arial" w:hAnsi="Arial"/>
      <w:b/>
      <w:i/>
      <w:sz w:val="28"/>
      <w:lang w:val="ru-RU" w:eastAsia="ru-RU"/>
    </w:rPr>
  </w:style>
  <w:style w:type="paragraph" w:styleId="afff1">
    <w:name w:val="Subtitle"/>
    <w:basedOn w:val="a"/>
    <w:next w:val="a"/>
    <w:link w:val="afff2"/>
    <w:uiPriority w:val="11"/>
    <w:qFormat/>
    <w:pPr>
      <w:widowControl/>
      <w:spacing w:line="360" w:lineRule="auto"/>
      <w:jc w:val="center"/>
    </w:pPr>
    <w:rPr>
      <w:rFonts w:ascii="Times New Roman" w:hAnsi="Times New Roman" w:cs="Times New Roman"/>
      <w:b/>
      <w:sz w:val="24"/>
      <w:szCs w:val="24"/>
    </w:rPr>
  </w:style>
  <w:style w:type="character" w:customStyle="1" w:styleId="afff2">
    <w:name w:val="Підзаголовок Знак"/>
    <w:basedOn w:val="a0"/>
    <w:link w:val="afff1"/>
    <w:rsid w:val="00B93FA0"/>
    <w:rPr>
      <w:rFonts w:ascii="Times New Roman" w:eastAsia="Times New Roman" w:hAnsi="Times New Roman" w:cs="Times New Roman"/>
      <w:b/>
      <w:noProof/>
      <w:sz w:val="24"/>
      <w:szCs w:val="24"/>
      <w:lang w:val="en-GB"/>
    </w:rPr>
  </w:style>
  <w:style w:type="character" w:customStyle="1" w:styleId="xfmc5">
    <w:name w:val="xfmc5"/>
    <w:rsid w:val="00B93FA0"/>
  </w:style>
  <w:style w:type="character" w:customStyle="1" w:styleId="s11">
    <w:name w:val="s11"/>
    <w:rsid w:val="00B93FA0"/>
  </w:style>
  <w:style w:type="paragraph" w:customStyle="1" w:styleId="FR2">
    <w:name w:val="FR2"/>
    <w:rsid w:val="00B93FA0"/>
    <w:pPr>
      <w:overflowPunct w:val="0"/>
      <w:autoSpaceDE w:val="0"/>
      <w:autoSpaceDN w:val="0"/>
      <w:adjustRightInd w:val="0"/>
      <w:jc w:val="right"/>
      <w:textAlignment w:val="baseline"/>
    </w:pPr>
    <w:rPr>
      <w:rFonts w:eastAsia="Times New Roman"/>
      <w:b/>
      <w:bCs/>
      <w:sz w:val="16"/>
      <w:szCs w:val="16"/>
      <w:lang w:eastAsia="ru-RU"/>
    </w:rPr>
  </w:style>
  <w:style w:type="paragraph" w:customStyle="1" w:styleId="FR1">
    <w:name w:val="FR1"/>
    <w:rsid w:val="00B93FA0"/>
    <w:pPr>
      <w:overflowPunct w:val="0"/>
      <w:autoSpaceDE w:val="0"/>
      <w:autoSpaceDN w:val="0"/>
      <w:adjustRightInd w:val="0"/>
      <w:jc w:val="right"/>
      <w:textAlignment w:val="baseline"/>
    </w:pPr>
    <w:rPr>
      <w:rFonts w:ascii="Courier New" w:eastAsia="Times New Roman" w:hAnsi="Courier New" w:cs="Courier New"/>
      <w:b/>
      <w:bCs/>
      <w:sz w:val="18"/>
      <w:szCs w:val="18"/>
      <w:lang w:eastAsia="ru-RU"/>
    </w:rPr>
  </w:style>
  <w:style w:type="paragraph" w:styleId="afff3">
    <w:name w:val="Block Text"/>
    <w:basedOn w:val="a"/>
    <w:rsid w:val="00B93FA0"/>
    <w:pPr>
      <w:widowControl/>
      <w:suppressAutoHyphens w:val="0"/>
      <w:overflowPunct w:val="0"/>
      <w:autoSpaceDE w:val="0"/>
      <w:autoSpaceDN w:val="0"/>
      <w:adjustRightInd w:val="0"/>
      <w:ind w:left="-567" w:right="43"/>
      <w:jc w:val="both"/>
      <w:textAlignment w:val="baseline"/>
    </w:pPr>
    <w:rPr>
      <w:rFonts w:ascii="Times New Roman" w:hAnsi="Times New Roman" w:cs="Times New Roman"/>
      <w:lang w:val="uk-UA" w:eastAsia="ru-RU"/>
    </w:rPr>
  </w:style>
  <w:style w:type="paragraph" w:customStyle="1" w:styleId="17">
    <w:name w:val="Основний текст з відступом1"/>
    <w:basedOn w:val="a"/>
    <w:rsid w:val="00B93FA0"/>
    <w:pPr>
      <w:suppressAutoHyphens w:val="0"/>
      <w:overflowPunct w:val="0"/>
      <w:autoSpaceDE w:val="0"/>
      <w:autoSpaceDN w:val="0"/>
      <w:adjustRightInd w:val="0"/>
      <w:spacing w:after="120"/>
      <w:ind w:left="283"/>
      <w:textAlignment w:val="baseline"/>
    </w:pPr>
    <w:rPr>
      <w:rFonts w:ascii="Times New Roman" w:hAnsi="Times New Roman" w:cs="Times New Roman"/>
      <w:lang w:val="uk-UA" w:eastAsia="ru-RU"/>
    </w:rPr>
  </w:style>
  <w:style w:type="paragraph" w:styleId="28">
    <w:name w:val="List 2"/>
    <w:basedOn w:val="a"/>
    <w:rsid w:val="00B93FA0"/>
    <w:pPr>
      <w:widowControl/>
      <w:suppressAutoHyphens w:val="0"/>
      <w:autoSpaceDE w:val="0"/>
      <w:autoSpaceDN w:val="0"/>
      <w:ind w:left="566" w:hanging="283"/>
    </w:pPr>
    <w:rPr>
      <w:rFonts w:ascii="Times New Roman" w:hAnsi="Times New Roman" w:cs="Times New Roman"/>
      <w:lang w:val="uk-UA" w:eastAsia="ru-RU"/>
    </w:rPr>
  </w:style>
  <w:style w:type="paragraph" w:customStyle="1" w:styleId="51">
    <w:name w:val="заголовок 5"/>
    <w:basedOn w:val="a"/>
    <w:next w:val="a"/>
    <w:rsid w:val="00B93FA0"/>
    <w:pPr>
      <w:keepNext/>
      <w:suppressAutoHyphens w:val="0"/>
      <w:jc w:val="center"/>
    </w:pPr>
    <w:rPr>
      <w:rFonts w:cs="Arial"/>
      <w:b/>
      <w:bCs/>
      <w:sz w:val="22"/>
      <w:szCs w:val="22"/>
      <w:lang w:val="uk-UA" w:eastAsia="ru-RU"/>
    </w:rPr>
  </w:style>
  <w:style w:type="paragraph" w:customStyle="1" w:styleId="-0">
    <w:name w:val="Цитата + Слева:  -0"/>
    <w:aliases w:val="5 см,Первая строка:  1 см,Справа:  -1"/>
    <w:basedOn w:val="afff3"/>
    <w:rsid w:val="00B93FA0"/>
    <w:pPr>
      <w:ind w:left="-284" w:right="-851" w:firstLine="568"/>
    </w:pPr>
    <w:rPr>
      <w:sz w:val="24"/>
      <w:szCs w:val="24"/>
    </w:rPr>
  </w:style>
  <w:style w:type="paragraph" w:customStyle="1" w:styleId="ParagraphStyle">
    <w:name w:val="Paragraph Style"/>
    <w:rsid w:val="00B93FA0"/>
    <w:pPr>
      <w:autoSpaceDE w:val="0"/>
      <w:autoSpaceDN w:val="0"/>
      <w:adjustRightInd w:val="0"/>
    </w:pPr>
    <w:rPr>
      <w:rFonts w:ascii="Courier New" w:eastAsia="Times New Roman" w:hAnsi="Courier New" w:cs="Courier New"/>
      <w:sz w:val="24"/>
      <w:szCs w:val="24"/>
      <w:lang w:eastAsia="ru-RU"/>
    </w:rPr>
  </w:style>
  <w:style w:type="character" w:customStyle="1" w:styleId="FontStyle">
    <w:name w:val="Font Style"/>
    <w:rsid w:val="00B93FA0"/>
    <w:rPr>
      <w:color w:val="000000"/>
    </w:rPr>
  </w:style>
  <w:style w:type="paragraph" w:customStyle="1" w:styleId="110">
    <w:name w:val="Обычный + 11 пт"/>
    <w:aliases w:val="По ширине,Первая строка:  1,27 см,Справа:  -0,68 см,Между..."/>
    <w:basedOn w:val="a"/>
    <w:rsid w:val="00B93FA0"/>
    <w:pPr>
      <w:widowControl/>
      <w:suppressAutoHyphens w:val="0"/>
      <w:overflowPunct w:val="0"/>
      <w:autoSpaceDE w:val="0"/>
      <w:autoSpaceDN w:val="0"/>
      <w:adjustRightInd w:val="0"/>
      <w:spacing w:line="360" w:lineRule="auto"/>
      <w:ind w:right="-386" w:firstLine="720"/>
      <w:jc w:val="both"/>
      <w:textAlignment w:val="baseline"/>
    </w:pPr>
    <w:rPr>
      <w:rFonts w:ascii="Times New Roman" w:hAnsi="Times New Roman" w:cs="Times New Roman"/>
      <w:sz w:val="22"/>
      <w:szCs w:val="22"/>
      <w:lang w:val="uk-UA" w:eastAsia="ru-RU"/>
    </w:rPr>
  </w:style>
  <w:style w:type="paragraph" w:customStyle="1" w:styleId="18">
    <w:name w:val="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afff4">
    <w:name w:val="Нормальний"/>
    <w:basedOn w:val="a"/>
    <w:rsid w:val="00B93FA0"/>
    <w:pPr>
      <w:suppressAutoHyphens w:val="0"/>
    </w:pPr>
    <w:rPr>
      <w:rFonts w:ascii="Times New Roman" w:hAnsi="Times New Roman" w:cs="Times New Roman"/>
      <w:sz w:val="28"/>
      <w:szCs w:val="28"/>
      <w:lang w:val="uk-UA" w:eastAsia="ru-RU"/>
    </w:rPr>
  </w:style>
  <w:style w:type="paragraph" w:customStyle="1" w:styleId="CharChar">
    <w:name w:val="Char Знак Знак Char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CharChar0">
    <w:name w:val="Char Char Знак Знак Знак Знак Знак"/>
    <w:basedOn w:val="a"/>
    <w:rsid w:val="00B93FA0"/>
    <w:pPr>
      <w:widowControl/>
      <w:suppressAutoHyphens w:val="0"/>
    </w:pPr>
    <w:rPr>
      <w:rFonts w:ascii="Verdana" w:hAnsi="Verdana" w:cs="Times New Roman"/>
      <w:lang w:eastAsia="en-US"/>
    </w:rPr>
  </w:style>
  <w:style w:type="paragraph" w:customStyle="1" w:styleId="CharChar1">
    <w:name w:val="Char Char Знак Знак Знак Знак Знак Знак"/>
    <w:basedOn w:val="a"/>
    <w:rsid w:val="00B93FA0"/>
    <w:pPr>
      <w:widowControl/>
      <w:suppressAutoHyphens w:val="0"/>
    </w:pPr>
    <w:rPr>
      <w:rFonts w:ascii="Verdana" w:hAnsi="Verdana" w:cs="Times New Roman"/>
      <w:lang w:eastAsia="en-US"/>
    </w:rPr>
  </w:style>
  <w:style w:type="paragraph" w:customStyle="1" w:styleId="CharChar2">
    <w:name w:val="Char Char Знак Знак Знак Знак Знак Знак Знак Знак"/>
    <w:basedOn w:val="a"/>
    <w:rsid w:val="00B93FA0"/>
    <w:pPr>
      <w:widowControl/>
      <w:suppressAutoHyphens w:val="0"/>
    </w:pPr>
    <w:rPr>
      <w:rFonts w:ascii="Verdana" w:hAnsi="Verdana" w:cs="Times New Roman"/>
      <w:lang w:eastAsia="en-US"/>
    </w:rPr>
  </w:style>
  <w:style w:type="paragraph" w:customStyle="1" w:styleId="19">
    <w:name w:val="Знак Знак Знак Знак Знак1 Знак"/>
    <w:basedOn w:val="a"/>
    <w:rsid w:val="00B93FA0"/>
    <w:pPr>
      <w:widowControl/>
      <w:suppressAutoHyphens w:val="0"/>
    </w:pPr>
    <w:rPr>
      <w:rFonts w:ascii="Verdana" w:hAnsi="Verdana" w:cs="Verdana"/>
      <w:lang w:eastAsia="en-US"/>
    </w:rPr>
  </w:style>
  <w:style w:type="paragraph" w:customStyle="1" w:styleId="CharChar3">
    <w:name w:val="Char Char Знак Знак"/>
    <w:basedOn w:val="a"/>
    <w:rsid w:val="00B93FA0"/>
    <w:pPr>
      <w:widowControl/>
      <w:suppressAutoHyphens w:val="0"/>
    </w:pPr>
    <w:rPr>
      <w:rFonts w:ascii="Verdana" w:hAnsi="Verdana" w:cs="Times New Roman"/>
      <w:lang w:eastAsia="en-US"/>
    </w:rPr>
  </w:style>
  <w:style w:type="character" w:styleId="afff5">
    <w:name w:val="page number"/>
    <w:rsid w:val="00B93FA0"/>
  </w:style>
  <w:style w:type="paragraph" w:customStyle="1" w:styleId="29">
    <w:name w:val="заголовок 2"/>
    <w:basedOn w:val="a"/>
    <w:next w:val="a"/>
    <w:rsid w:val="00B93FA0"/>
    <w:pPr>
      <w:keepNext/>
      <w:widowControl/>
      <w:suppressAutoHyphens w:val="0"/>
      <w:autoSpaceDE w:val="0"/>
      <w:autoSpaceDN w:val="0"/>
      <w:jc w:val="both"/>
      <w:outlineLvl w:val="1"/>
    </w:pPr>
    <w:rPr>
      <w:rFonts w:ascii="Times New Roman" w:hAnsi="Times New Roman" w:cs="Times New Roman"/>
      <w:b/>
      <w:bCs/>
      <w:sz w:val="28"/>
      <w:szCs w:val="28"/>
      <w:lang w:val="uk-UA" w:eastAsia="ru-RU"/>
    </w:rPr>
  </w:style>
  <w:style w:type="paragraph" w:customStyle="1" w:styleId="35">
    <w:name w:val="заголовок 3"/>
    <w:basedOn w:val="a"/>
    <w:next w:val="a"/>
    <w:rsid w:val="00B93FA0"/>
    <w:pPr>
      <w:keepNext/>
      <w:widowControl/>
      <w:suppressAutoHyphens w:val="0"/>
      <w:autoSpaceDE w:val="0"/>
      <w:autoSpaceDN w:val="0"/>
      <w:ind w:firstLine="426"/>
      <w:jc w:val="center"/>
      <w:outlineLvl w:val="2"/>
    </w:pPr>
    <w:rPr>
      <w:rFonts w:ascii="Times New Roman" w:hAnsi="Times New Roman" w:cs="Times New Roman"/>
      <w:b/>
      <w:bCs/>
      <w:sz w:val="28"/>
      <w:szCs w:val="28"/>
      <w:lang w:val="uk-UA" w:eastAsia="ru-RU"/>
    </w:rPr>
  </w:style>
  <w:style w:type="paragraph" w:customStyle="1" w:styleId="afff6">
    <w:name w:val="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a">
    <w:name w:val="Знак Знак Знак Знак Знак Знак Знак Знак1"/>
    <w:basedOn w:val="a"/>
    <w:rsid w:val="00B93FA0"/>
    <w:pPr>
      <w:widowControl/>
      <w:suppressAutoHyphens w:val="0"/>
    </w:pPr>
    <w:rPr>
      <w:rFonts w:ascii="Verdana" w:hAnsi="Verdana" w:cs="Verdana"/>
      <w:lang w:eastAsia="en-US"/>
    </w:rPr>
  </w:style>
  <w:style w:type="paragraph" w:customStyle="1" w:styleId="1b">
    <w:name w:val="Знак Знак Знак Знак Знак Знак Знак Знак1 Знак Знак Знак Знак Знак Знак"/>
    <w:basedOn w:val="a"/>
    <w:rsid w:val="00B93FA0"/>
    <w:pPr>
      <w:widowControl/>
      <w:suppressAutoHyphens w:val="0"/>
    </w:pPr>
    <w:rPr>
      <w:rFonts w:ascii="Verdana" w:hAnsi="Verdana" w:cs="Verdana"/>
      <w:lang w:eastAsia="en-US"/>
    </w:rPr>
  </w:style>
  <w:style w:type="paragraph" w:customStyle="1" w:styleId="1c">
    <w:name w:val="Знак Знак Знак Знак Знак Знак Знак Знак1 Знак Знак Знак Знак Знак Знак Знак"/>
    <w:basedOn w:val="a"/>
    <w:rsid w:val="00B93FA0"/>
    <w:pPr>
      <w:widowControl/>
      <w:suppressAutoHyphens w:val="0"/>
    </w:pPr>
    <w:rPr>
      <w:rFonts w:ascii="Verdana" w:hAnsi="Verdana" w:cs="Verdana"/>
      <w:lang w:eastAsia="en-US"/>
    </w:rPr>
  </w:style>
  <w:style w:type="paragraph" w:customStyle="1" w:styleId="111">
    <w:name w:val="Знак Знак Знак Знак Знак1 Знак Знак Знак Знак Знак Знак Знак Знак Знак Знак Знак1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d">
    <w:name w:val="Знак Знак Знак Знак Знак Знак Знак Знак1 Знак Знак Знак Знак"/>
    <w:basedOn w:val="a"/>
    <w:rsid w:val="00B93FA0"/>
    <w:pPr>
      <w:widowControl/>
      <w:suppressAutoHyphens w:val="0"/>
    </w:pPr>
    <w:rPr>
      <w:rFonts w:ascii="Verdana" w:hAnsi="Verdana" w:cs="Verdana"/>
      <w:lang w:eastAsia="en-US"/>
    </w:rPr>
  </w:style>
  <w:style w:type="paragraph" w:customStyle="1" w:styleId="1e">
    <w:name w:val="Знак Знак Знак Знак Знак Знак Знак Знак1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
    <w:name w:val="Знак Знак Знак Знак Знак Знак Знак Знак1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character" w:customStyle="1" w:styleId="FontStyle11">
    <w:name w:val="Font Style11"/>
    <w:rsid w:val="00B93FA0"/>
    <w:rPr>
      <w:rFonts w:ascii="Times New Roman" w:hAnsi="Times New Roman" w:cs="Times New Roman"/>
      <w:sz w:val="24"/>
      <w:szCs w:val="24"/>
    </w:rPr>
  </w:style>
  <w:style w:type="paragraph" w:customStyle="1" w:styleId="1f0">
    <w:name w:val="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1">
    <w:name w:val="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2">
    <w:name w:val="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afff7">
    <w:name w:val="Знак"/>
    <w:basedOn w:val="a"/>
    <w:rsid w:val="00B93FA0"/>
    <w:pPr>
      <w:widowControl/>
      <w:suppressAutoHyphens w:val="0"/>
    </w:pPr>
    <w:rPr>
      <w:rFonts w:ascii="Verdana" w:hAnsi="Verdana" w:cs="Verdana"/>
      <w:lang w:eastAsia="en-US"/>
    </w:rPr>
  </w:style>
  <w:style w:type="paragraph" w:customStyle="1" w:styleId="211">
    <w:name w:val="Основной текст с отступом 21"/>
    <w:basedOn w:val="a"/>
    <w:rsid w:val="00B93FA0"/>
    <w:pPr>
      <w:overflowPunct w:val="0"/>
      <w:autoSpaceDE w:val="0"/>
      <w:spacing w:line="360" w:lineRule="auto"/>
      <w:ind w:firstLine="709"/>
      <w:jc w:val="both"/>
      <w:textAlignment w:val="baseline"/>
    </w:pPr>
    <w:rPr>
      <w:rFonts w:ascii="Times New Roman" w:hAnsi="Times New Roman" w:cs="Times New Roman"/>
      <w:sz w:val="22"/>
      <w:szCs w:val="22"/>
      <w:lang w:val="uk-UA"/>
    </w:rPr>
  </w:style>
  <w:style w:type="paragraph" w:customStyle="1" w:styleId="1f3">
    <w:name w:val="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Times New Roman"/>
      <w:lang w:eastAsia="en-US"/>
    </w:rPr>
  </w:style>
  <w:style w:type="paragraph" w:customStyle="1" w:styleId="1f4">
    <w:name w:val="Знак Знак Знак Знак Знак Знак Знак Знак Знак Знак Знак1"/>
    <w:basedOn w:val="a"/>
    <w:rsid w:val="00B93FA0"/>
    <w:pPr>
      <w:widowControl/>
      <w:suppressAutoHyphens w:val="0"/>
    </w:pPr>
    <w:rPr>
      <w:rFonts w:ascii="Verdana" w:hAnsi="Verdana" w:cs="Verdana"/>
      <w:lang w:eastAsia="en-US"/>
    </w:rPr>
  </w:style>
  <w:style w:type="paragraph" w:customStyle="1" w:styleId="112">
    <w:name w:val="Знак Знак Знак Знак Знак1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110">
    <w:name w:val="Знак Знак Знак Знак Знак1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Знак Знак Знак Знак Знак Зн"/>
    <w:basedOn w:val="a"/>
    <w:rsid w:val="00B93FA0"/>
    <w:pPr>
      <w:widowControl/>
      <w:suppressAutoHyphens w:val="0"/>
    </w:pPr>
    <w:rPr>
      <w:rFonts w:ascii="Verdana" w:hAnsi="Verdana" w:cs="Verdana"/>
      <w:lang w:eastAsia="en-US"/>
    </w:rPr>
  </w:style>
  <w:style w:type="paragraph" w:customStyle="1" w:styleId="CharChar4">
    <w:name w:val="Char Char Знак Знак Знак"/>
    <w:basedOn w:val="a"/>
    <w:rsid w:val="00B93FA0"/>
    <w:pPr>
      <w:widowControl/>
      <w:suppressAutoHyphens w:val="0"/>
    </w:pPr>
    <w:rPr>
      <w:rFonts w:ascii="Verdana" w:hAnsi="Verdana" w:cs="Times New Roman"/>
      <w:lang w:eastAsia="en-US"/>
    </w:rPr>
  </w:style>
  <w:style w:type="paragraph" w:customStyle="1" w:styleId="1f5">
    <w:name w:val="Знак Знак Знак Знак Знак Знак Знак Знак1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212">
    <w:name w:val="Основний текст 21"/>
    <w:basedOn w:val="a"/>
    <w:rsid w:val="00B93FA0"/>
    <w:pPr>
      <w:widowControl/>
      <w:suppressAutoHyphens w:val="0"/>
      <w:ind w:firstLine="708"/>
      <w:jc w:val="both"/>
    </w:pPr>
    <w:rPr>
      <w:rFonts w:ascii="Times New Roman CYR" w:hAnsi="Times New Roman CYR" w:cs="Times New Roman"/>
      <w:b/>
      <w:sz w:val="32"/>
      <w:szCs w:val="24"/>
      <w:lang w:val="uk-UA" w:eastAsia="ru-RU"/>
    </w:rPr>
  </w:style>
  <w:style w:type="paragraph" w:customStyle="1" w:styleId="1f6">
    <w:name w:val="Стиль ДОТЗ 1"/>
    <w:basedOn w:val="a"/>
    <w:rsid w:val="00B93FA0"/>
    <w:pPr>
      <w:widowControl/>
      <w:suppressAutoHyphens w:val="0"/>
      <w:ind w:firstLine="709"/>
      <w:jc w:val="both"/>
    </w:pPr>
    <w:rPr>
      <w:rFonts w:ascii="Times New Roman" w:hAnsi="Times New Roman" w:cs="Times New Roman"/>
      <w:sz w:val="28"/>
      <w:szCs w:val="24"/>
      <w:lang w:val="uk-UA" w:eastAsia="ru-RU"/>
    </w:rPr>
  </w:style>
  <w:style w:type="paragraph" w:customStyle="1" w:styleId="2a">
    <w:name w:val="Звичайний2"/>
    <w:rsid w:val="00B93FA0"/>
    <w:pPr>
      <w:spacing w:before="40"/>
      <w:ind w:right="200"/>
      <w:jc w:val="both"/>
    </w:pPr>
    <w:rPr>
      <w:rFonts w:ascii="Arial Narrow" w:eastAsia="Times New Roman" w:hAnsi="Arial Narrow" w:cs="Times New Roman"/>
      <w:snapToGrid w:val="0"/>
      <w:sz w:val="24"/>
      <w:lang w:eastAsia="ru-RU"/>
    </w:rPr>
  </w:style>
  <w:style w:type="paragraph" w:customStyle="1" w:styleId="TableText">
    <w:name w:val="Table Text"/>
    <w:rsid w:val="00B93FA0"/>
    <w:pPr>
      <w:autoSpaceDE w:val="0"/>
      <w:autoSpaceDN w:val="0"/>
      <w:textAlignment w:val="bottom"/>
    </w:pPr>
    <w:rPr>
      <w:rFonts w:ascii="Arial Narrow" w:eastAsia="SimSun" w:hAnsi="Arial Narrow" w:cs="Times New Roman"/>
      <w:sz w:val="18"/>
      <w:lang w:val="en-US" w:eastAsia="ru-RU"/>
    </w:rPr>
  </w:style>
  <w:style w:type="paragraph" w:customStyle="1" w:styleId="afff8">
    <w:name w:val="表身"/>
    <w:rsid w:val="00B93FA0"/>
    <w:pPr>
      <w:keepNext/>
      <w:spacing w:before="60" w:after="60" w:line="300" w:lineRule="auto"/>
      <w:jc w:val="both"/>
      <w:textAlignment w:val="center"/>
    </w:pPr>
    <w:rPr>
      <w:rFonts w:eastAsia="SimSun" w:cs="Times New Roman"/>
      <w:noProof/>
      <w:sz w:val="18"/>
      <w:lang w:eastAsia="ru-RU"/>
    </w:rPr>
  </w:style>
  <w:style w:type="paragraph" w:customStyle="1" w:styleId="1f7">
    <w:name w:val="Знак Знак Знак Знак Знак Знак1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111">
    <w:name w:val="Знак Знак Знак Знак Знак1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1 Знак Знак"/>
    <w:basedOn w:val="a"/>
    <w:rsid w:val="00B93FA0"/>
    <w:pPr>
      <w:widowControl/>
      <w:suppressAutoHyphens w:val="0"/>
    </w:pPr>
    <w:rPr>
      <w:rFonts w:ascii="Verdana" w:hAnsi="Verdana" w:cs="Verdana"/>
      <w:lang w:eastAsia="en-US"/>
    </w:rPr>
  </w:style>
  <w:style w:type="paragraph" w:customStyle="1" w:styleId="1f8">
    <w:name w:val="1"/>
    <w:basedOn w:val="a"/>
    <w:rsid w:val="00B93FA0"/>
    <w:pPr>
      <w:widowControl/>
      <w:suppressAutoHyphens w:val="0"/>
    </w:pPr>
    <w:rPr>
      <w:rFonts w:ascii="Verdana" w:hAnsi="Verdana" w:cs="Times New Roman"/>
      <w:lang w:eastAsia="en-US"/>
    </w:rPr>
  </w:style>
  <w:style w:type="paragraph" w:customStyle="1" w:styleId="afff9">
    <w:name w:val="Знак Знак Знак Знак Знак Знак Знак Знак Знак Знак Знак Знак Знак Знак Знак"/>
    <w:basedOn w:val="a"/>
    <w:rsid w:val="00B93FA0"/>
    <w:pPr>
      <w:widowControl/>
      <w:suppressAutoHyphens w:val="0"/>
    </w:pPr>
    <w:rPr>
      <w:rFonts w:ascii="Verdana" w:hAnsi="Verdana" w:cs="Times New Roman"/>
      <w:lang w:eastAsia="en-US"/>
    </w:rPr>
  </w:style>
  <w:style w:type="paragraph" w:customStyle="1" w:styleId="113">
    <w:name w:val="Знак Знак Знак Знак Знак1 Знак Знак Знак Знак Знак Знак Знак Знак Знак Знак Знак1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StyleOstRed">
    <w:name w:val="StyleOstRed"/>
    <w:basedOn w:val="a"/>
    <w:rsid w:val="00B93FA0"/>
    <w:pPr>
      <w:widowControl/>
      <w:suppressAutoHyphens w:val="0"/>
      <w:spacing w:after="120"/>
      <w:ind w:firstLine="720"/>
      <w:jc w:val="both"/>
    </w:pPr>
    <w:rPr>
      <w:rFonts w:ascii="Times New Roman" w:hAnsi="Times New Roman" w:cs="Times New Roman"/>
      <w:sz w:val="28"/>
      <w:szCs w:val="28"/>
      <w:lang w:val="uk-UA" w:eastAsia="ru-RU"/>
    </w:rPr>
  </w:style>
  <w:style w:type="paragraph" w:customStyle="1" w:styleId="afffa">
    <w:name w:val="Знак Знак Знак Знак Знак Знак Знак Знак Знак Знак Знак Знак Знак"/>
    <w:basedOn w:val="a"/>
    <w:rsid w:val="00B93FA0"/>
    <w:pPr>
      <w:widowControl/>
      <w:suppressAutoHyphens w:val="0"/>
    </w:pPr>
    <w:rPr>
      <w:rFonts w:ascii="Verdana" w:hAnsi="Verdana" w:cs="Times New Roman"/>
      <w:lang w:eastAsia="en-US"/>
    </w:rPr>
  </w:style>
  <w:style w:type="character" w:customStyle="1" w:styleId="afffb">
    <w:name w:val="Название Знак"/>
    <w:uiPriority w:val="10"/>
    <w:rsid w:val="00B93FA0"/>
    <w:rPr>
      <w:rFonts w:ascii="Arial" w:eastAsia="Times New Roman" w:hAnsi="Arial"/>
      <w:b/>
      <w:snapToGrid w:val="0"/>
      <w:sz w:val="18"/>
      <w:lang w:val="uk-UA" w:eastAsia="en-US"/>
    </w:rPr>
  </w:style>
  <w:style w:type="paragraph" w:customStyle="1" w:styleId="Iniiaiieoaeno5">
    <w:name w:val="Iniiaiie oaeno 5"/>
    <w:basedOn w:val="aa"/>
    <w:rsid w:val="00B93FA0"/>
    <w:pPr>
      <w:widowControl/>
      <w:tabs>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s>
      <w:suppressAutoHyphens w:val="0"/>
      <w:autoSpaceDE w:val="0"/>
      <w:autoSpaceDN w:val="0"/>
      <w:spacing w:after="120"/>
      <w:ind w:left="283"/>
      <w:jc w:val="left"/>
    </w:pPr>
    <w:rPr>
      <w:rFonts w:ascii="Times New Roman" w:hAnsi="Times New Roman"/>
      <w:b w:val="0"/>
      <w:sz w:val="20"/>
      <w:lang w:val="uk-UA" w:eastAsia="x-none"/>
    </w:rPr>
  </w:style>
  <w:style w:type="paragraph" w:customStyle="1" w:styleId="Iniiaiieoaeno4">
    <w:name w:val="Iniiaiie oaeno 4"/>
    <w:basedOn w:val="aa"/>
    <w:rsid w:val="00B93FA0"/>
    <w:pPr>
      <w:widowControl/>
      <w:tabs>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s>
      <w:suppressAutoHyphens w:val="0"/>
      <w:autoSpaceDE w:val="0"/>
      <w:autoSpaceDN w:val="0"/>
      <w:spacing w:after="120"/>
      <w:ind w:left="283"/>
      <w:jc w:val="left"/>
    </w:pPr>
    <w:rPr>
      <w:rFonts w:ascii="Times New Roman" w:hAnsi="Times New Roman"/>
      <w:b w:val="0"/>
      <w:sz w:val="20"/>
      <w:lang w:val="uk-UA" w:eastAsia="x-none"/>
    </w:rPr>
  </w:style>
  <w:style w:type="paragraph" w:styleId="2b">
    <w:name w:val="List Continue 2"/>
    <w:basedOn w:val="a"/>
    <w:rsid w:val="00B93FA0"/>
    <w:pPr>
      <w:widowControl/>
      <w:suppressAutoHyphens w:val="0"/>
      <w:autoSpaceDE w:val="0"/>
      <w:autoSpaceDN w:val="0"/>
      <w:spacing w:after="120"/>
      <w:ind w:left="566"/>
    </w:pPr>
    <w:rPr>
      <w:rFonts w:ascii="Times New Roman" w:hAnsi="Times New Roman" w:cs="Times New Roman"/>
      <w:lang w:val="uk-UA" w:eastAsia="ru-RU"/>
    </w:rPr>
  </w:style>
  <w:style w:type="paragraph" w:customStyle="1" w:styleId="CharChar5">
    <w:name w:val="Char Знак Знак Char"/>
    <w:basedOn w:val="a"/>
    <w:rsid w:val="00B93FA0"/>
    <w:pPr>
      <w:widowControl/>
      <w:suppressAutoHyphens w:val="0"/>
    </w:pPr>
    <w:rPr>
      <w:rFonts w:ascii="Verdana" w:hAnsi="Verdana" w:cs="Verdana"/>
      <w:lang w:eastAsia="en-US"/>
    </w:rPr>
  </w:style>
  <w:style w:type="paragraph" w:customStyle="1" w:styleId="1f9">
    <w:name w:val="Знак Знак Знак Знак Знак1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a">
    <w:name w:val="Знак Знак Знак Знак Знак1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b">
    <w:name w:val="Знак Знак Знак Знак Знак1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c">
    <w:name w:val="Знак Знак Знак Знак Знак1 Знак Знак Знак"/>
    <w:basedOn w:val="a"/>
    <w:rsid w:val="00B93FA0"/>
    <w:pPr>
      <w:widowControl/>
      <w:suppressAutoHyphens w:val="0"/>
    </w:pPr>
    <w:rPr>
      <w:rFonts w:ascii="Verdana" w:hAnsi="Verdana" w:cs="Verdana"/>
      <w:lang w:eastAsia="en-US"/>
    </w:rPr>
  </w:style>
  <w:style w:type="paragraph" w:customStyle="1" w:styleId="1fd">
    <w:name w:val="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e">
    <w:name w:val="Знак Знак Знак Знак Знак1 Знак Знак"/>
    <w:basedOn w:val="a"/>
    <w:rsid w:val="00B93FA0"/>
    <w:pPr>
      <w:widowControl/>
      <w:suppressAutoHyphens w:val="0"/>
    </w:pPr>
    <w:rPr>
      <w:rFonts w:ascii="Verdana" w:hAnsi="Verdana" w:cs="Verdana"/>
      <w:lang w:eastAsia="en-US"/>
    </w:rPr>
  </w:style>
  <w:style w:type="paragraph" w:customStyle="1" w:styleId="1ff">
    <w:name w:val="Знак Знак Знак Знак Знак1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styleId="afffc">
    <w:name w:val="List Bullet"/>
    <w:basedOn w:val="a"/>
    <w:autoRedefine/>
    <w:rsid w:val="00B93FA0"/>
    <w:pPr>
      <w:widowControl/>
      <w:tabs>
        <w:tab w:val="left" w:pos="4183"/>
      </w:tabs>
      <w:suppressAutoHyphens w:val="0"/>
    </w:pPr>
    <w:rPr>
      <w:rFonts w:ascii="Times New Roman" w:hAnsi="Times New Roman" w:cs="Times New Roman"/>
      <w:snapToGrid w:val="0"/>
      <w:sz w:val="28"/>
      <w:szCs w:val="28"/>
      <w:lang w:val="uk-UA" w:eastAsia="ru-RU"/>
    </w:rPr>
  </w:style>
  <w:style w:type="paragraph" w:customStyle="1" w:styleId="1ff0">
    <w:name w:val="Знак Знак Знак Знак Знак Знак Знак Знак Знак Знак1"/>
    <w:basedOn w:val="a"/>
    <w:rsid w:val="00B93FA0"/>
    <w:pPr>
      <w:widowControl/>
      <w:suppressAutoHyphens w:val="0"/>
    </w:pPr>
    <w:rPr>
      <w:rFonts w:ascii="Verdana" w:hAnsi="Verdana" w:cs="Verdana"/>
      <w:lang w:eastAsia="en-US"/>
    </w:rPr>
  </w:style>
  <w:style w:type="paragraph" w:customStyle="1" w:styleId="afffd">
    <w:name w:val="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81">
    <w:name w:val="заголовок 8"/>
    <w:basedOn w:val="a"/>
    <w:next w:val="a"/>
    <w:rsid w:val="00B93FA0"/>
    <w:pPr>
      <w:keepNext/>
      <w:suppressAutoHyphens w:val="0"/>
      <w:autoSpaceDE w:val="0"/>
      <w:autoSpaceDN w:val="0"/>
      <w:jc w:val="center"/>
    </w:pPr>
    <w:rPr>
      <w:rFonts w:cs="Arial"/>
      <w:b/>
      <w:bCs/>
      <w:sz w:val="22"/>
      <w:szCs w:val="22"/>
      <w:u w:val="single"/>
      <w:lang w:val="uk-UA" w:eastAsia="ru-RU"/>
    </w:rPr>
  </w:style>
  <w:style w:type="paragraph" w:customStyle="1" w:styleId="114">
    <w:name w:val="Знак Знак Знак Знак Знак1 Знак Знак Знак Знак Знак1 Знак Знак Знак Знак"/>
    <w:basedOn w:val="a"/>
    <w:rsid w:val="00B93FA0"/>
    <w:pPr>
      <w:widowControl/>
      <w:suppressAutoHyphens w:val="0"/>
    </w:pPr>
    <w:rPr>
      <w:rFonts w:ascii="Verdana" w:hAnsi="Verdana" w:cs="Verdana"/>
      <w:lang w:eastAsia="en-US"/>
    </w:rPr>
  </w:style>
  <w:style w:type="paragraph" w:customStyle="1" w:styleId="1ff1">
    <w:name w:val="Знак Знак Знак Знак1"/>
    <w:basedOn w:val="a"/>
    <w:rsid w:val="00B93FA0"/>
    <w:pPr>
      <w:widowControl/>
      <w:suppressAutoHyphens w:val="0"/>
    </w:pPr>
    <w:rPr>
      <w:rFonts w:ascii="Verdana" w:hAnsi="Verdana" w:cs="Verdana"/>
      <w:lang w:eastAsia="en-US"/>
    </w:rPr>
  </w:style>
  <w:style w:type="paragraph" w:customStyle="1" w:styleId="115">
    <w:name w:val="Знак Знак Знак Знак Знак1 Знак Знак Знак Знак Знак Знак Знак Знак Знак Знак Знак1 Знак Знак Знак"/>
    <w:basedOn w:val="a"/>
    <w:rsid w:val="00B93FA0"/>
    <w:pPr>
      <w:widowControl/>
      <w:suppressAutoHyphens w:val="0"/>
    </w:pPr>
    <w:rPr>
      <w:rFonts w:ascii="Verdana" w:hAnsi="Verdana" w:cs="Verdana"/>
      <w:lang w:eastAsia="en-US"/>
    </w:rPr>
  </w:style>
  <w:style w:type="paragraph" w:customStyle="1" w:styleId="afffe">
    <w:name w:val="Знак Знак Знак"/>
    <w:basedOn w:val="a"/>
    <w:rsid w:val="00B93FA0"/>
    <w:pPr>
      <w:widowControl/>
      <w:suppressAutoHyphens w:val="0"/>
    </w:pPr>
    <w:rPr>
      <w:rFonts w:ascii="Verdana" w:hAnsi="Verdana" w:cs="Verdana"/>
      <w:lang w:eastAsia="en-US"/>
    </w:rPr>
  </w:style>
  <w:style w:type="paragraph" w:customStyle="1" w:styleId="CharCharCharChar">
    <w:name w:val="Char Знак Знак Char Знак Знак Char Знак Знак Char"/>
    <w:basedOn w:val="a"/>
    <w:rsid w:val="00B93FA0"/>
    <w:pPr>
      <w:widowControl/>
      <w:suppressAutoHyphens w:val="0"/>
    </w:pPr>
    <w:rPr>
      <w:rFonts w:ascii="Verdana" w:hAnsi="Verdana" w:cs="Times New Roman"/>
      <w:lang w:eastAsia="en-US"/>
    </w:rPr>
  </w:style>
  <w:style w:type="paragraph" w:customStyle="1" w:styleId="116">
    <w:name w:val="Знак Знак Знак Знак Знак1 Знак Знак Знак Знак Знак Знак Знак Знак Знак Знак Знак1 Знак Знак Знак Знак"/>
    <w:basedOn w:val="a"/>
    <w:rsid w:val="00B93FA0"/>
    <w:pPr>
      <w:widowControl/>
      <w:suppressAutoHyphens w:val="0"/>
    </w:pPr>
    <w:rPr>
      <w:rFonts w:ascii="Verdana" w:hAnsi="Verdana" w:cs="Verdana"/>
      <w:lang w:eastAsia="en-US"/>
    </w:rPr>
  </w:style>
  <w:style w:type="paragraph" w:customStyle="1" w:styleId="117">
    <w:name w:val="Знак Знак Знак Знак Знак1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18">
    <w:name w:val="Знак Знак Знак Знак Знак1 Знак Знак Знак Знак Знак Знак Знак Знак Знак Знак Знак1 Знак"/>
    <w:basedOn w:val="a"/>
    <w:rsid w:val="00B93FA0"/>
    <w:pPr>
      <w:widowControl/>
      <w:suppressAutoHyphens w:val="0"/>
    </w:pPr>
    <w:rPr>
      <w:rFonts w:ascii="Verdana" w:hAnsi="Verdana" w:cs="Verdana"/>
      <w:lang w:eastAsia="en-US"/>
    </w:rPr>
  </w:style>
  <w:style w:type="paragraph" w:customStyle="1" w:styleId="CharChar10">
    <w:name w:val="Char Char Знак Знак Знак Знак Знак Знак Знак Знак Знак Знак Знак Знак Знак Знак Знак Знак1 Знак Знак Знак Знак"/>
    <w:basedOn w:val="a"/>
    <w:rsid w:val="00B93FA0"/>
    <w:pPr>
      <w:widowControl/>
      <w:suppressAutoHyphens w:val="0"/>
    </w:pPr>
    <w:rPr>
      <w:rFonts w:ascii="Verdana" w:hAnsi="Verdana" w:cs="Verdana"/>
      <w:lang w:eastAsia="en-US"/>
    </w:rPr>
  </w:style>
  <w:style w:type="paragraph" w:customStyle="1" w:styleId="CharChar6">
    <w:name w:val="Char Знак Знак Char Знак Знак Знак Знак Знак Знак Знак Знак Знак Знак Знак Знак Знак"/>
    <w:basedOn w:val="a"/>
    <w:rsid w:val="00B93FA0"/>
    <w:pPr>
      <w:widowControl/>
      <w:suppressAutoHyphens w:val="0"/>
    </w:pPr>
    <w:rPr>
      <w:rFonts w:ascii="Verdana" w:hAnsi="Verdana" w:cs="Verdana"/>
      <w:lang w:eastAsia="en-US"/>
    </w:rPr>
  </w:style>
  <w:style w:type="paragraph" w:customStyle="1" w:styleId="1ff2">
    <w:name w:val="Знак Знак Знак Знак Знак Знак Знак1"/>
    <w:basedOn w:val="a"/>
    <w:rsid w:val="00B93FA0"/>
    <w:pPr>
      <w:widowControl/>
      <w:suppressAutoHyphens w:val="0"/>
    </w:pPr>
    <w:rPr>
      <w:rFonts w:ascii="Verdana" w:hAnsi="Verdana" w:cs="Verdana"/>
      <w:lang w:eastAsia="en-US"/>
    </w:rPr>
  </w:style>
  <w:style w:type="character" w:customStyle="1" w:styleId="st1">
    <w:name w:val="st1"/>
    <w:rsid w:val="00B93FA0"/>
  </w:style>
  <w:style w:type="paragraph" w:customStyle="1" w:styleId="1ff3">
    <w:name w:val="Знак Знак Знак1 Знак"/>
    <w:basedOn w:val="a"/>
    <w:rsid w:val="00B93FA0"/>
    <w:pPr>
      <w:widowControl/>
      <w:suppressAutoHyphens w:val="0"/>
    </w:pPr>
    <w:rPr>
      <w:rFonts w:ascii="Verdana" w:hAnsi="Verdana" w:cs="Verdana"/>
      <w:lang w:eastAsia="en-US"/>
    </w:rPr>
  </w:style>
  <w:style w:type="paragraph" w:customStyle="1" w:styleId="1112">
    <w:name w:val="Знак Знак Знак Знак Знак1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1 Знак Знак Знак Знак"/>
    <w:basedOn w:val="a"/>
    <w:rsid w:val="00B93FA0"/>
    <w:pPr>
      <w:widowControl/>
      <w:suppressAutoHyphens w:val="0"/>
    </w:pPr>
    <w:rPr>
      <w:rFonts w:ascii="Verdana" w:hAnsi="Verdana" w:cs="Verdana"/>
      <w:lang w:eastAsia="en-US"/>
    </w:rPr>
  </w:style>
  <w:style w:type="paragraph" w:customStyle="1" w:styleId="1ff4">
    <w:name w:val="Основной текст с отступом1"/>
    <w:basedOn w:val="a"/>
    <w:rsid w:val="00B93FA0"/>
    <w:pPr>
      <w:suppressAutoHyphens w:val="0"/>
      <w:overflowPunct w:val="0"/>
      <w:autoSpaceDE w:val="0"/>
      <w:autoSpaceDN w:val="0"/>
      <w:adjustRightInd w:val="0"/>
      <w:spacing w:after="120"/>
      <w:ind w:left="283"/>
      <w:textAlignment w:val="baseline"/>
    </w:pPr>
    <w:rPr>
      <w:rFonts w:ascii="Times New Roman" w:hAnsi="Times New Roman" w:cs="Times New Roman"/>
      <w:lang w:val="uk-UA" w:eastAsia="ru-RU"/>
    </w:rPr>
  </w:style>
  <w:style w:type="paragraph" w:customStyle="1" w:styleId="1ff5">
    <w:name w:val="Знак1"/>
    <w:basedOn w:val="a"/>
    <w:rsid w:val="00B93FA0"/>
    <w:pPr>
      <w:widowControl/>
      <w:suppressAutoHyphens w:val="0"/>
    </w:pPr>
    <w:rPr>
      <w:rFonts w:ascii="Verdana" w:hAnsi="Verdana" w:cs="Times New Roman"/>
      <w:lang w:eastAsia="en-US"/>
    </w:rPr>
  </w:style>
  <w:style w:type="paragraph" w:customStyle="1" w:styleId="1ff6">
    <w:name w:val="Знак Знак Знак Знак Знак1"/>
    <w:basedOn w:val="a"/>
    <w:rsid w:val="00B93FA0"/>
    <w:pPr>
      <w:widowControl/>
      <w:suppressAutoHyphens w:val="0"/>
    </w:pPr>
    <w:rPr>
      <w:rFonts w:ascii="Verdana" w:hAnsi="Verdana" w:cs="Times New Roman"/>
      <w:lang w:eastAsia="en-US"/>
    </w:rPr>
  </w:style>
  <w:style w:type="paragraph" w:customStyle="1" w:styleId="119">
    <w:name w:val="Обычный11"/>
    <w:rsid w:val="00B93FA0"/>
    <w:pPr>
      <w:spacing w:before="40"/>
      <w:ind w:right="200"/>
      <w:jc w:val="both"/>
    </w:pPr>
    <w:rPr>
      <w:rFonts w:ascii="Arial Narrow" w:eastAsia="Times New Roman" w:hAnsi="Arial Narrow" w:cs="Times New Roman"/>
      <w:snapToGrid w:val="0"/>
      <w:sz w:val="24"/>
      <w:lang w:eastAsia="ru-RU"/>
    </w:rPr>
  </w:style>
  <w:style w:type="paragraph" w:customStyle="1" w:styleId="CharChar11">
    <w:name w:val="Char Char Знак Знак Знак1"/>
    <w:basedOn w:val="a"/>
    <w:rsid w:val="00B93FA0"/>
    <w:pPr>
      <w:widowControl/>
      <w:suppressAutoHyphens w:val="0"/>
    </w:pPr>
    <w:rPr>
      <w:rFonts w:ascii="Verdana" w:hAnsi="Verdana" w:cs="Times New Roman"/>
      <w:lang w:eastAsia="en-US"/>
    </w:rPr>
  </w:style>
  <w:style w:type="paragraph" w:customStyle="1" w:styleId="xl65">
    <w:name w:val="xl65"/>
    <w:basedOn w:val="a"/>
    <w:rsid w:val="00B93FA0"/>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hAnsi="Times New Roman" w:cs="Times New Roman"/>
      <w:color w:val="000000"/>
      <w:lang w:val="uk-UA" w:eastAsia="uk-UA"/>
    </w:rPr>
  </w:style>
  <w:style w:type="paragraph" w:customStyle="1" w:styleId="xl66">
    <w:name w:val="xl66"/>
    <w:basedOn w:val="a"/>
    <w:rsid w:val="00B93FA0"/>
    <w:pPr>
      <w:widowControl/>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xl67">
    <w:name w:val="xl67"/>
    <w:basedOn w:val="a"/>
    <w:rsid w:val="00B93FA0"/>
    <w:pPr>
      <w:widowControl/>
      <w:pBdr>
        <w:bottom w:val="single" w:sz="8" w:space="0" w:color="auto"/>
        <w:right w:val="single" w:sz="8" w:space="0" w:color="auto"/>
      </w:pBdr>
      <w:shd w:val="clear" w:color="000000" w:fill="00B050"/>
      <w:suppressAutoHyphens w:val="0"/>
      <w:spacing w:before="100" w:beforeAutospacing="1" w:after="100" w:afterAutospacing="1"/>
      <w:textAlignment w:val="center"/>
    </w:pPr>
    <w:rPr>
      <w:rFonts w:ascii="Times New Roman" w:hAnsi="Times New Roman" w:cs="Times New Roman"/>
      <w:color w:val="000000"/>
      <w:lang w:val="uk-UA" w:eastAsia="uk-UA"/>
    </w:rPr>
  </w:style>
  <w:style w:type="paragraph" w:customStyle="1" w:styleId="xl68">
    <w:name w:val="xl68"/>
    <w:basedOn w:val="a"/>
    <w:rsid w:val="00B93FA0"/>
    <w:pPr>
      <w:widowControl/>
      <w:pBdr>
        <w:bottom w:val="single" w:sz="8" w:space="0" w:color="auto"/>
        <w:right w:val="single" w:sz="8" w:space="0" w:color="auto"/>
      </w:pBdr>
      <w:shd w:val="clear" w:color="000000" w:fill="00B050"/>
      <w:suppressAutoHyphens w:val="0"/>
      <w:spacing w:before="100" w:beforeAutospacing="1" w:after="100" w:afterAutospacing="1"/>
      <w:jc w:val="right"/>
      <w:textAlignment w:val="center"/>
    </w:pPr>
    <w:rPr>
      <w:rFonts w:ascii="Times New Roman" w:hAnsi="Times New Roman" w:cs="Times New Roman"/>
      <w:color w:val="000000"/>
      <w:lang w:val="uk-UA" w:eastAsia="uk-UA"/>
    </w:rPr>
  </w:style>
  <w:style w:type="paragraph" w:customStyle="1" w:styleId="xl69">
    <w:name w:val="xl69"/>
    <w:basedOn w:val="a"/>
    <w:rsid w:val="00B93FA0"/>
    <w:pPr>
      <w:widowControl/>
      <w:pBdr>
        <w:bottom w:val="single" w:sz="8" w:space="0" w:color="auto"/>
        <w:right w:val="single" w:sz="8" w:space="0" w:color="auto"/>
      </w:pBdr>
      <w:shd w:val="clear" w:color="000000" w:fill="00B050"/>
      <w:suppressAutoHyphens w:val="0"/>
      <w:spacing w:before="100" w:beforeAutospacing="1" w:after="100" w:afterAutospacing="1"/>
      <w:jc w:val="center"/>
      <w:textAlignment w:val="center"/>
    </w:pPr>
    <w:rPr>
      <w:rFonts w:ascii="Times New Roman" w:hAnsi="Times New Roman" w:cs="Times New Roman"/>
      <w:color w:val="000000"/>
      <w:lang w:val="uk-UA" w:eastAsia="uk-UA"/>
    </w:rPr>
  </w:style>
  <w:style w:type="paragraph" w:customStyle="1" w:styleId="xl70">
    <w:name w:val="xl70"/>
    <w:basedOn w:val="a"/>
    <w:rsid w:val="00B93FA0"/>
    <w:pPr>
      <w:widowControl/>
      <w:pBdr>
        <w:top w:val="single" w:sz="4" w:space="0" w:color="auto"/>
        <w:left w:val="single" w:sz="4" w:space="0" w:color="auto"/>
        <w:bottom w:val="single" w:sz="4" w:space="0" w:color="auto"/>
        <w:right w:val="single" w:sz="4" w:space="0" w:color="auto"/>
      </w:pBdr>
      <w:shd w:val="clear" w:color="000000" w:fill="00B050"/>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xl71">
    <w:name w:val="xl71"/>
    <w:basedOn w:val="a"/>
    <w:rsid w:val="00B93FA0"/>
    <w:pPr>
      <w:widowControl/>
      <w:pBdr>
        <w:bottom w:val="single" w:sz="8" w:space="0" w:color="auto"/>
        <w:right w:val="single" w:sz="8" w:space="0" w:color="auto"/>
      </w:pBdr>
      <w:shd w:val="clear" w:color="000000" w:fill="00B050"/>
      <w:suppressAutoHyphens w:val="0"/>
      <w:spacing w:before="100" w:beforeAutospacing="1" w:after="100" w:afterAutospacing="1"/>
      <w:textAlignment w:val="center"/>
    </w:pPr>
    <w:rPr>
      <w:rFonts w:ascii="Times New Roman" w:hAnsi="Times New Roman" w:cs="Times New Roman"/>
      <w:color w:val="000000"/>
      <w:lang w:val="uk-UA" w:eastAsia="uk-UA"/>
    </w:rPr>
  </w:style>
  <w:style w:type="paragraph" w:customStyle="1" w:styleId="xl72">
    <w:name w:val="xl72"/>
    <w:basedOn w:val="a"/>
    <w:rsid w:val="00B93FA0"/>
    <w:pPr>
      <w:widowControl/>
      <w:pBdr>
        <w:top w:val="single" w:sz="8" w:space="0" w:color="auto"/>
        <w:left w:val="single" w:sz="8" w:space="0" w:color="auto"/>
        <w:right w:val="single" w:sz="8" w:space="0" w:color="auto"/>
      </w:pBdr>
      <w:shd w:val="clear" w:color="000000" w:fill="00B050"/>
      <w:suppressAutoHyphens w:val="0"/>
      <w:spacing w:before="100" w:beforeAutospacing="1" w:after="100" w:afterAutospacing="1"/>
      <w:jc w:val="right"/>
      <w:textAlignment w:val="center"/>
    </w:pPr>
    <w:rPr>
      <w:rFonts w:ascii="Times New Roman" w:hAnsi="Times New Roman" w:cs="Times New Roman"/>
      <w:color w:val="000000"/>
      <w:lang w:val="uk-UA" w:eastAsia="uk-UA"/>
    </w:rPr>
  </w:style>
  <w:style w:type="paragraph" w:customStyle="1" w:styleId="xl73">
    <w:name w:val="xl73"/>
    <w:basedOn w:val="a"/>
    <w:rsid w:val="00B93FA0"/>
    <w:pPr>
      <w:widowControl/>
      <w:pBdr>
        <w:top w:val="single" w:sz="8" w:space="0" w:color="auto"/>
        <w:left w:val="single" w:sz="8" w:space="0" w:color="auto"/>
        <w:right w:val="single" w:sz="8" w:space="0" w:color="auto"/>
      </w:pBdr>
      <w:shd w:val="clear" w:color="000000" w:fill="00B050"/>
      <w:suppressAutoHyphens w:val="0"/>
      <w:spacing w:before="100" w:beforeAutospacing="1" w:after="100" w:afterAutospacing="1"/>
      <w:jc w:val="center"/>
      <w:textAlignment w:val="center"/>
    </w:pPr>
    <w:rPr>
      <w:rFonts w:ascii="Times New Roman" w:hAnsi="Times New Roman" w:cs="Times New Roman"/>
      <w:color w:val="000000"/>
      <w:lang w:val="uk-UA" w:eastAsia="uk-UA"/>
    </w:rPr>
  </w:style>
  <w:style w:type="paragraph" w:customStyle="1" w:styleId="xl74">
    <w:name w:val="xl74"/>
    <w:basedOn w:val="a"/>
    <w:rsid w:val="00B93FA0"/>
    <w:pPr>
      <w:widowControl/>
      <w:pBdr>
        <w:bottom w:val="single" w:sz="8" w:space="0" w:color="auto"/>
        <w:right w:val="single" w:sz="8" w:space="0" w:color="auto"/>
      </w:pBdr>
      <w:shd w:val="clear" w:color="000000" w:fill="92D050"/>
      <w:suppressAutoHyphens w:val="0"/>
      <w:spacing w:before="100" w:beforeAutospacing="1" w:after="100" w:afterAutospacing="1"/>
      <w:textAlignment w:val="center"/>
    </w:pPr>
    <w:rPr>
      <w:rFonts w:ascii="Times New Roman" w:hAnsi="Times New Roman" w:cs="Times New Roman"/>
      <w:color w:val="000000"/>
      <w:lang w:val="uk-UA" w:eastAsia="uk-UA"/>
    </w:rPr>
  </w:style>
  <w:style w:type="paragraph" w:customStyle="1" w:styleId="xl75">
    <w:name w:val="xl75"/>
    <w:basedOn w:val="a"/>
    <w:rsid w:val="00B93FA0"/>
    <w:pPr>
      <w:widowControl/>
      <w:pBdr>
        <w:bottom w:val="single" w:sz="8" w:space="0" w:color="auto"/>
        <w:right w:val="single" w:sz="8" w:space="0" w:color="auto"/>
      </w:pBdr>
      <w:shd w:val="clear" w:color="000000" w:fill="92D050"/>
      <w:suppressAutoHyphens w:val="0"/>
      <w:spacing w:before="100" w:beforeAutospacing="1" w:after="100" w:afterAutospacing="1"/>
      <w:jc w:val="right"/>
      <w:textAlignment w:val="center"/>
    </w:pPr>
    <w:rPr>
      <w:rFonts w:ascii="Times New Roman" w:hAnsi="Times New Roman" w:cs="Times New Roman"/>
      <w:color w:val="000000"/>
      <w:lang w:val="uk-UA" w:eastAsia="uk-UA"/>
    </w:rPr>
  </w:style>
  <w:style w:type="paragraph" w:customStyle="1" w:styleId="xl76">
    <w:name w:val="xl76"/>
    <w:basedOn w:val="a"/>
    <w:rsid w:val="00B93FA0"/>
    <w:pPr>
      <w:widowControl/>
      <w:pBdr>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Times New Roman" w:hAnsi="Times New Roman" w:cs="Times New Roman"/>
      <w:color w:val="000000"/>
      <w:lang w:val="uk-UA" w:eastAsia="uk-UA"/>
    </w:rPr>
  </w:style>
  <w:style w:type="paragraph" w:customStyle="1" w:styleId="xl77">
    <w:name w:val="xl77"/>
    <w:basedOn w:val="a"/>
    <w:rsid w:val="00B93FA0"/>
    <w:pPr>
      <w:widowControl/>
      <w:pBdr>
        <w:bottom w:val="single" w:sz="8" w:space="0" w:color="auto"/>
        <w:right w:val="single" w:sz="8" w:space="0" w:color="auto"/>
      </w:pBdr>
      <w:shd w:val="clear" w:color="000000" w:fill="92D050"/>
      <w:suppressAutoHyphens w:val="0"/>
      <w:spacing w:before="100" w:beforeAutospacing="1" w:after="100" w:afterAutospacing="1"/>
      <w:textAlignment w:val="center"/>
    </w:pPr>
    <w:rPr>
      <w:rFonts w:ascii="Times New Roman" w:hAnsi="Times New Roman" w:cs="Times New Roman"/>
      <w:color w:val="000000"/>
      <w:lang w:val="uk-UA" w:eastAsia="uk-UA"/>
    </w:rPr>
  </w:style>
  <w:style w:type="paragraph" w:customStyle="1" w:styleId="xl78">
    <w:name w:val="xl78"/>
    <w:basedOn w:val="a"/>
    <w:rsid w:val="00B93FA0"/>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xl79">
    <w:name w:val="xl79"/>
    <w:basedOn w:val="a"/>
    <w:rsid w:val="00B93FA0"/>
    <w:pPr>
      <w:widowControl/>
      <w:shd w:val="clear" w:color="000000" w:fill="92D050"/>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xl80">
    <w:name w:val="xl80"/>
    <w:basedOn w:val="a"/>
    <w:rsid w:val="00B93FA0"/>
    <w:pPr>
      <w:widowControl/>
      <w:pBdr>
        <w:top w:val="single" w:sz="8" w:space="0" w:color="auto"/>
        <w:left w:val="single" w:sz="8" w:space="0" w:color="auto"/>
      </w:pBdr>
      <w:suppressAutoHyphens w:val="0"/>
      <w:spacing w:before="100" w:beforeAutospacing="1" w:after="100" w:afterAutospacing="1"/>
      <w:jc w:val="center"/>
      <w:textAlignment w:val="center"/>
    </w:pPr>
    <w:rPr>
      <w:rFonts w:ascii="Times New Roman" w:hAnsi="Times New Roman" w:cs="Times New Roman"/>
      <w:b/>
      <w:bCs/>
      <w:color w:val="000000"/>
      <w:lang w:val="uk-UA" w:eastAsia="uk-UA"/>
    </w:rPr>
  </w:style>
  <w:style w:type="paragraph" w:customStyle="1" w:styleId="xl81">
    <w:name w:val="xl81"/>
    <w:basedOn w:val="a"/>
    <w:rsid w:val="00B93FA0"/>
    <w:pPr>
      <w:widowControl/>
      <w:pBdr>
        <w:top w:val="single" w:sz="8" w:space="0" w:color="auto"/>
      </w:pBdr>
      <w:suppressAutoHyphens w:val="0"/>
      <w:spacing w:before="100" w:beforeAutospacing="1" w:after="100" w:afterAutospacing="1"/>
      <w:jc w:val="center"/>
      <w:textAlignment w:val="center"/>
    </w:pPr>
    <w:rPr>
      <w:rFonts w:ascii="Times New Roman" w:hAnsi="Times New Roman" w:cs="Times New Roman"/>
      <w:b/>
      <w:bCs/>
      <w:color w:val="000000"/>
      <w:lang w:val="uk-UA" w:eastAsia="uk-UA"/>
    </w:rPr>
  </w:style>
  <w:style w:type="paragraph" w:customStyle="1" w:styleId="xl82">
    <w:name w:val="xl82"/>
    <w:basedOn w:val="a"/>
    <w:rsid w:val="00B93FA0"/>
    <w:pPr>
      <w:widowControl/>
      <w:pBdr>
        <w:left w:val="single" w:sz="8" w:space="0" w:color="auto"/>
        <w:bottom w:val="single" w:sz="8" w:space="0" w:color="auto"/>
      </w:pBdr>
      <w:suppressAutoHyphens w:val="0"/>
      <w:spacing w:before="100" w:beforeAutospacing="1" w:after="100" w:afterAutospacing="1"/>
      <w:jc w:val="center"/>
      <w:textAlignment w:val="center"/>
    </w:pPr>
    <w:rPr>
      <w:rFonts w:ascii="Times New Roman" w:hAnsi="Times New Roman" w:cs="Times New Roman"/>
      <w:b/>
      <w:bCs/>
      <w:color w:val="000000"/>
      <w:lang w:val="uk-UA" w:eastAsia="uk-UA"/>
    </w:rPr>
  </w:style>
  <w:style w:type="paragraph" w:customStyle="1" w:styleId="xl83">
    <w:name w:val="xl83"/>
    <w:basedOn w:val="a"/>
    <w:rsid w:val="00B93FA0"/>
    <w:pPr>
      <w:widowControl/>
      <w:pBdr>
        <w:bottom w:val="single" w:sz="8" w:space="0" w:color="auto"/>
      </w:pBdr>
      <w:suppressAutoHyphens w:val="0"/>
      <w:spacing w:before="100" w:beforeAutospacing="1" w:after="100" w:afterAutospacing="1"/>
      <w:jc w:val="center"/>
      <w:textAlignment w:val="center"/>
    </w:pPr>
    <w:rPr>
      <w:rFonts w:ascii="Times New Roman" w:hAnsi="Times New Roman" w:cs="Times New Roman"/>
      <w:b/>
      <w:bCs/>
      <w:color w:val="000000"/>
      <w:lang w:val="uk-UA" w:eastAsia="uk-UA"/>
    </w:rPr>
  </w:style>
  <w:style w:type="paragraph" w:customStyle="1" w:styleId="xl84">
    <w:name w:val="xl84"/>
    <w:basedOn w:val="a"/>
    <w:rsid w:val="00B93FA0"/>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xl85">
    <w:name w:val="xl85"/>
    <w:basedOn w:val="a"/>
    <w:rsid w:val="00B93FA0"/>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hAnsi="Times New Roman" w:cs="Times New Roman"/>
      <w:color w:val="000000"/>
      <w:lang w:val="uk-UA" w:eastAsia="uk-UA"/>
    </w:rPr>
  </w:style>
  <w:style w:type="paragraph" w:customStyle="1" w:styleId="xl86">
    <w:name w:val="xl86"/>
    <w:basedOn w:val="a"/>
    <w:rsid w:val="00B93FA0"/>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textAlignment w:val="center"/>
    </w:pPr>
    <w:rPr>
      <w:rFonts w:ascii="Times New Roman" w:hAnsi="Times New Roman" w:cs="Times New Roman"/>
      <w:color w:val="000000"/>
      <w:lang w:val="uk-UA" w:eastAsia="uk-UA"/>
    </w:rPr>
  </w:style>
  <w:style w:type="paragraph" w:customStyle="1" w:styleId="xl87">
    <w:name w:val="xl87"/>
    <w:basedOn w:val="a"/>
    <w:rsid w:val="00B93FA0"/>
    <w:pPr>
      <w:widowControl/>
      <w:pBdr>
        <w:top w:val="single" w:sz="8" w:space="0" w:color="auto"/>
        <w:left w:val="single" w:sz="4" w:space="0" w:color="auto"/>
        <w:bottom w:val="single" w:sz="8" w:space="0" w:color="auto"/>
        <w:right w:val="single" w:sz="4" w:space="0" w:color="auto"/>
      </w:pBdr>
      <w:shd w:val="clear" w:color="000000" w:fill="92D050"/>
      <w:suppressAutoHyphens w:val="0"/>
      <w:spacing w:before="100" w:beforeAutospacing="1" w:after="100" w:afterAutospacing="1"/>
    </w:pPr>
    <w:rPr>
      <w:rFonts w:ascii="Times New Roman" w:hAnsi="Times New Roman" w:cs="Times New Roman"/>
      <w:sz w:val="24"/>
      <w:szCs w:val="24"/>
      <w:lang w:val="uk-UA" w:eastAsia="uk-UA"/>
    </w:rPr>
  </w:style>
  <w:style w:type="paragraph" w:customStyle="1" w:styleId="xl88">
    <w:name w:val="xl88"/>
    <w:basedOn w:val="a"/>
    <w:rsid w:val="00B93FA0"/>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Times New Roman" w:hAnsi="Times New Roman" w:cs="Times New Roman"/>
      <w:color w:val="000000"/>
      <w:lang w:val="uk-UA" w:eastAsia="uk-UA"/>
    </w:rPr>
  </w:style>
  <w:style w:type="character" w:customStyle="1" w:styleId="1ff7">
    <w:name w:val="Название Знак1"/>
    <w:uiPriority w:val="10"/>
    <w:rsid w:val="00B93FA0"/>
    <w:rPr>
      <w:rFonts w:ascii="Calibri Light" w:eastAsia="Times New Roman" w:hAnsi="Calibri Light" w:cs="Times New Roman"/>
      <w:spacing w:val="-10"/>
      <w:kern w:val="28"/>
      <w:sz w:val="56"/>
      <w:szCs w:val="56"/>
      <w:lang w:val="uk-UA" w:eastAsia="ru-RU"/>
    </w:rPr>
  </w:style>
  <w:style w:type="character" w:customStyle="1" w:styleId="a4">
    <w:name w:val="Назва Знак"/>
    <w:basedOn w:val="a0"/>
    <w:link w:val="a3"/>
    <w:uiPriority w:val="10"/>
    <w:rsid w:val="00B93FA0"/>
    <w:rPr>
      <w:rFonts w:ascii="Calibri Light" w:eastAsia="Times New Roman" w:hAnsi="Calibri Light" w:cs="Times New Roman"/>
      <w:b/>
      <w:bCs/>
      <w:kern w:val="28"/>
      <w:sz w:val="32"/>
      <w:szCs w:val="32"/>
      <w:lang w:val="uk-UA" w:eastAsia="ru-RU"/>
    </w:rPr>
  </w:style>
  <w:style w:type="character" w:customStyle="1" w:styleId="affff">
    <w:name w:val="Основной текст + Полужирный"/>
    <w:rsid w:val="00B93FA0"/>
    <w:rPr>
      <w:rFonts w:ascii="Times New Roman" w:eastAsia="Times New Roman" w:hAnsi="Times New Roman" w:cs="Times New Roman"/>
      <w:b/>
      <w:bCs/>
      <w:i w:val="0"/>
      <w:iCs w:val="0"/>
      <w:smallCaps w:val="0"/>
      <w:strike w:val="0"/>
      <w:color w:val="000000"/>
      <w:spacing w:val="0"/>
      <w:w w:val="100"/>
      <w:position w:val="0"/>
      <w:sz w:val="26"/>
      <w:szCs w:val="26"/>
      <w:u w:val="none"/>
      <w:lang w:val="uk-UA"/>
    </w:rPr>
  </w:style>
  <w:style w:type="paragraph" w:customStyle="1" w:styleId="8764">
    <w:name w:val="8764"/>
    <w:aliases w:val="baiaagaaboqcaaadpr4aaavlhgaaaaaaaaaaaaaaaaaaaaaaaaaaaaaaaaaaaaaaaaaaaaaaaaaaaaaaaaaaaaaaaaaaaaaaaaaaaaaaaaaaaaaaaaaaaaaaaaaaaaaaaaaaaaaaaaaaaaaaaaaaaaaaaaaaaaaaaaaaaaaaaaaaaaaaaaaaaaaaaaaaaaaaaaaaaaaaaaaaaaaaaaaaaaaaaaaaaaaaaaaaaaaa"/>
    <w:basedOn w:val="a"/>
    <w:rsid w:val="00B93FA0"/>
    <w:pPr>
      <w:widowControl/>
      <w:suppressAutoHyphens w:val="0"/>
      <w:spacing w:before="100" w:beforeAutospacing="1" w:after="100" w:afterAutospacing="1"/>
    </w:pPr>
    <w:rPr>
      <w:rFonts w:ascii="Times New Roman" w:hAnsi="Times New Roman" w:cs="Times New Roman"/>
      <w:sz w:val="24"/>
      <w:szCs w:val="24"/>
      <w:lang w:val="uk-UA" w:eastAsia="uk-UA"/>
    </w:rPr>
  </w:style>
  <w:style w:type="character" w:customStyle="1" w:styleId="affff0">
    <w:name w:val="Основной текст_"/>
    <w:link w:val="1ff8"/>
    <w:rsid w:val="00B93FA0"/>
    <w:rPr>
      <w:rFonts w:ascii="Times New Roman" w:eastAsia="Times New Roman" w:hAnsi="Times New Roman"/>
      <w:shd w:val="clear" w:color="auto" w:fill="FFFFFF"/>
    </w:rPr>
  </w:style>
  <w:style w:type="character" w:customStyle="1" w:styleId="1ff9">
    <w:name w:val="Заголовок №1_"/>
    <w:link w:val="1ffa"/>
    <w:rsid w:val="00B93FA0"/>
    <w:rPr>
      <w:rFonts w:ascii="Times New Roman" w:eastAsia="Times New Roman" w:hAnsi="Times New Roman"/>
      <w:b/>
      <w:bCs/>
      <w:shd w:val="clear" w:color="auto" w:fill="FFFFFF"/>
    </w:rPr>
  </w:style>
  <w:style w:type="paragraph" w:customStyle="1" w:styleId="1ff8">
    <w:name w:val="Основной текст1"/>
    <w:basedOn w:val="a"/>
    <w:link w:val="affff0"/>
    <w:rsid w:val="00B93FA0"/>
    <w:pPr>
      <w:shd w:val="clear" w:color="auto" w:fill="FFFFFF"/>
      <w:suppressAutoHyphens w:val="0"/>
      <w:ind w:firstLine="400"/>
    </w:pPr>
    <w:rPr>
      <w:rFonts w:ascii="Times New Roman" w:hAnsi="Times New Roman" w:cstheme="minorBidi"/>
      <w:sz w:val="22"/>
      <w:szCs w:val="22"/>
      <w:lang w:val="ru-RU" w:eastAsia="en-US"/>
    </w:rPr>
  </w:style>
  <w:style w:type="paragraph" w:customStyle="1" w:styleId="1ffa">
    <w:name w:val="Заголовок №1"/>
    <w:basedOn w:val="a"/>
    <w:link w:val="1ff9"/>
    <w:rsid w:val="00B93FA0"/>
    <w:pPr>
      <w:shd w:val="clear" w:color="auto" w:fill="FFFFFF"/>
      <w:suppressAutoHyphens w:val="0"/>
      <w:spacing w:line="264" w:lineRule="auto"/>
      <w:jc w:val="center"/>
      <w:outlineLvl w:val="0"/>
    </w:pPr>
    <w:rPr>
      <w:rFonts w:ascii="Times New Roman" w:hAnsi="Times New Roman" w:cstheme="minorBidi"/>
      <w:b/>
      <w:bCs/>
      <w:sz w:val="22"/>
      <w:szCs w:val="22"/>
      <w:lang w:val="ru-RU" w:eastAsia="en-US"/>
    </w:rPr>
  </w:style>
  <w:style w:type="paragraph" w:customStyle="1" w:styleId="paragraph">
    <w:name w:val="paragraph"/>
    <w:basedOn w:val="a"/>
    <w:rsid w:val="00B93FA0"/>
    <w:pPr>
      <w:widowControl/>
      <w:suppressAutoHyphens w:val="0"/>
      <w:spacing w:before="100" w:beforeAutospacing="1" w:after="100" w:afterAutospacing="1"/>
    </w:pPr>
    <w:rPr>
      <w:rFonts w:ascii="Times New Roman" w:hAnsi="Times New Roman" w:cs="Times New Roman"/>
      <w:sz w:val="24"/>
      <w:szCs w:val="24"/>
      <w:lang w:val="uk-UA" w:eastAsia="uk-UA"/>
    </w:rPr>
  </w:style>
  <w:style w:type="character" w:customStyle="1" w:styleId="2067">
    <w:name w:val="2067"/>
    <w:aliases w:val="baiaagaaboqcaaadtayaaavabgaaaaaaaaaaaaaaaaaaaaaaaaaaaaaaaaaaaaaaaaaaaaaaaaaaaaaaaaaaaaaaaaaaaaaaaaaaaaaaaaaaaaaaaaaaaaaaaaaaaaaaaaaaaaaaaaaaaaaaaaaaaaaaaaaaaaaaaaaaaaaaaaaaaaaaaaaaaaaaaaaaaaaaaaaaaaaaaaaaaaaaaaaaaaaaaaaaaaaaaaaaaaaa"/>
    <w:rsid w:val="00B93FA0"/>
  </w:style>
  <w:style w:type="paragraph" w:customStyle="1" w:styleId="WW-">
    <w:name w:val="WW-Текст"/>
    <w:basedOn w:val="a"/>
    <w:rsid w:val="00B93FA0"/>
    <w:pPr>
      <w:widowControl/>
    </w:pPr>
    <w:rPr>
      <w:rFonts w:ascii="Courier New" w:eastAsia="Calibri" w:hAnsi="Courier New" w:cs="Times New Roman"/>
      <w:lang w:val="uk-UA"/>
    </w:rPr>
  </w:style>
  <w:style w:type="table" w:customStyle="1" w:styleId="affff1">
    <w:basedOn w:val="TableNormal"/>
    <w:tblPr>
      <w:tblStyleRowBandSize w:val="1"/>
      <w:tblStyleColBandSize w:val="1"/>
      <w:tblCellMar>
        <w:left w:w="115" w:type="dxa"/>
        <w:right w:w="115" w:type="dxa"/>
      </w:tblCellMar>
    </w:tblPr>
  </w:style>
  <w:style w:type="table" w:customStyle="1" w:styleId="affff2">
    <w:basedOn w:val="TableNormal"/>
    <w:tblPr>
      <w:tblStyleRowBandSize w:val="1"/>
      <w:tblStyleColBandSize w:val="1"/>
      <w:tblCellMar>
        <w:left w:w="115" w:type="dxa"/>
        <w:right w:w="115" w:type="dxa"/>
      </w:tblCellMar>
    </w:tblPr>
  </w:style>
  <w:style w:type="table" w:customStyle="1" w:styleId="affff3">
    <w:basedOn w:val="TableNormal"/>
    <w:tblPr>
      <w:tblStyleRowBandSize w:val="1"/>
      <w:tblStyleColBandSize w:val="1"/>
      <w:tblCellMar>
        <w:left w:w="115" w:type="dxa"/>
        <w:right w:w="115" w:type="dxa"/>
      </w:tblCellMar>
    </w:tblPr>
  </w:style>
  <w:style w:type="table" w:customStyle="1" w:styleId="affff4">
    <w:basedOn w:val="TableNormal"/>
    <w:tblPr>
      <w:tblStyleRowBandSize w:val="1"/>
      <w:tblStyleColBandSize w:val="1"/>
      <w:tblCellMar>
        <w:left w:w="115" w:type="dxa"/>
        <w:right w:w="115" w:type="dxa"/>
      </w:tblCellMar>
    </w:tblPr>
  </w:style>
  <w:style w:type="table" w:customStyle="1" w:styleId="affff5">
    <w:basedOn w:val="TableNormal"/>
    <w:tblPr>
      <w:tblStyleRowBandSize w:val="1"/>
      <w:tblStyleColBandSize w:val="1"/>
      <w:tblCellMar>
        <w:top w:w="100" w:type="dxa"/>
        <w:left w:w="100" w:type="dxa"/>
        <w:bottom w:w="100" w:type="dxa"/>
        <w:right w:w="100" w:type="dxa"/>
      </w:tblCellMar>
    </w:tblPr>
  </w:style>
  <w:style w:type="table" w:customStyle="1" w:styleId="affff6">
    <w:basedOn w:val="TableNormal"/>
    <w:tblPr>
      <w:tblStyleRowBandSize w:val="1"/>
      <w:tblStyleColBandSize w:val="1"/>
      <w:tblCellMar>
        <w:left w:w="115" w:type="dxa"/>
        <w:right w:w="115" w:type="dxa"/>
      </w:tblCellMar>
    </w:tblPr>
  </w:style>
  <w:style w:type="table" w:customStyle="1" w:styleId="affff7">
    <w:basedOn w:val="TableNormal"/>
    <w:tblPr>
      <w:tblStyleRowBandSize w:val="1"/>
      <w:tblStyleColBandSize w:val="1"/>
      <w:tblCellMar>
        <w:left w:w="115" w:type="dxa"/>
        <w:right w:w="115" w:type="dxa"/>
      </w:tblCellMar>
    </w:tblPr>
  </w:style>
  <w:style w:type="table" w:customStyle="1" w:styleId="affff8">
    <w:basedOn w:val="TableNormal"/>
    <w:tblPr>
      <w:tblStyleRowBandSize w:val="1"/>
      <w:tblStyleColBandSize w:val="1"/>
      <w:tblCellMar>
        <w:left w:w="10" w:type="dxa"/>
        <w:right w:w="10" w:type="dxa"/>
      </w:tblCellMar>
    </w:tblPr>
  </w:style>
  <w:style w:type="table" w:customStyle="1" w:styleId="affff9">
    <w:basedOn w:val="TableNormal"/>
    <w:tblPr>
      <w:tblStyleRowBandSize w:val="1"/>
      <w:tblStyleColBandSize w:val="1"/>
      <w:tblCellMar>
        <w:left w:w="115" w:type="dxa"/>
        <w:right w:w="115" w:type="dxa"/>
      </w:tblCellMar>
    </w:tblPr>
  </w:style>
  <w:style w:type="table" w:customStyle="1" w:styleId="affffa">
    <w:basedOn w:val="TableNormal"/>
    <w:tblPr>
      <w:tblStyleRowBandSize w:val="1"/>
      <w:tblStyleColBandSize w:val="1"/>
      <w:tblCellMar>
        <w:left w:w="115" w:type="dxa"/>
        <w:right w:w="115" w:type="dxa"/>
      </w:tblCellMar>
    </w:tblPr>
  </w:style>
  <w:style w:type="table" w:customStyle="1" w:styleId="affffb">
    <w:basedOn w:val="TableNormal"/>
    <w:tblPr>
      <w:tblStyleRowBandSize w:val="1"/>
      <w:tblStyleColBandSize w:val="1"/>
      <w:tblCellMar>
        <w:left w:w="115" w:type="dxa"/>
        <w:right w:w="115" w:type="dxa"/>
      </w:tblCellMar>
    </w:tblPr>
  </w:style>
  <w:style w:type="table" w:customStyle="1" w:styleId="affffc">
    <w:basedOn w:val="TableNormal"/>
    <w:tblPr>
      <w:tblStyleRowBandSize w:val="1"/>
      <w:tblStyleColBandSize w:val="1"/>
      <w:tblCellMar>
        <w:left w:w="115" w:type="dxa"/>
        <w:right w:w="115" w:type="dxa"/>
      </w:tblCellMar>
    </w:tblPr>
  </w:style>
  <w:style w:type="table" w:customStyle="1" w:styleId="affffd">
    <w:basedOn w:val="TableNormal"/>
    <w:tblPr>
      <w:tblStyleRowBandSize w:val="1"/>
      <w:tblStyleColBandSize w:val="1"/>
      <w:tblCellMar>
        <w:left w:w="115" w:type="dxa"/>
        <w:right w:w="115" w:type="dxa"/>
      </w:tblCellMar>
    </w:tblPr>
  </w:style>
  <w:style w:type="table" w:customStyle="1" w:styleId="affff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on.rada.gov.ua/laws/show/922-19/print" TargetMode="External"/><Relationship Id="rId18" Type="http://schemas.openxmlformats.org/officeDocument/2006/relationships/hyperlink" Target="http://zakon3.rada.gov.ua/rada/show/435-15" TargetMode="External"/><Relationship Id="rId26" Type="http://schemas.openxmlformats.org/officeDocument/2006/relationships/hyperlink" Target="https://vchasno.ua/" TargetMode="External"/><Relationship Id="rId3" Type="http://schemas.openxmlformats.org/officeDocument/2006/relationships/styles" Target="styles.xml"/><Relationship Id="rId21" Type="http://schemas.openxmlformats.org/officeDocument/2006/relationships/hyperlink" Target="https://infobox.prozorro.org/articles/formulne-cinoutvorennya" TargetMode="External"/><Relationship Id="rId7" Type="http://schemas.openxmlformats.org/officeDocument/2006/relationships/endnotes" Target="endnotes.xml"/><Relationship Id="rId12" Type="http://schemas.openxmlformats.org/officeDocument/2006/relationships/hyperlink" Target="http://zakon3.rada.gov.ua/rada/show/922-19/paran311" TargetMode="External"/><Relationship Id="rId17" Type="http://schemas.openxmlformats.org/officeDocument/2006/relationships/hyperlink" Target="https://zakon.rada.gov.ua/laws/show/922-19/print" TargetMode="External"/><Relationship Id="rId25" Type="http://schemas.openxmlformats.org/officeDocument/2006/relationships/hyperlink" Target="https://document.online/" TargetMode="External"/><Relationship Id="rId2" Type="http://schemas.openxmlformats.org/officeDocument/2006/relationships/numbering" Target="numbering.xml"/><Relationship Id="rId16" Type="http://schemas.openxmlformats.org/officeDocument/2006/relationships/hyperlink" Target="https://zakon.rada.gov.ua/laws/show/922-19/print" TargetMode="External"/><Relationship Id="rId20" Type="http://schemas.openxmlformats.org/officeDocument/2006/relationships/hyperlink" Target="https://www.argusmedia.com/en/about-u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922-19/print" TargetMode="External"/><Relationship Id="rId24" Type="http://schemas.openxmlformats.org/officeDocument/2006/relationships/hyperlink" Target="https://prozorro.gov.ua" TargetMode="External"/><Relationship Id="rId5" Type="http://schemas.openxmlformats.org/officeDocument/2006/relationships/webSettings" Target="webSettings.xml"/><Relationship Id="rId15" Type="http://schemas.openxmlformats.org/officeDocument/2006/relationships/hyperlink" Target="https://zakon.rada.gov.ua/laws/show/922-19/print" TargetMode="External"/><Relationship Id="rId23" Type="http://schemas.openxmlformats.org/officeDocument/2006/relationships/hyperlink" Target="https://prozorro.gov.ua" TargetMode="External"/><Relationship Id="rId28" Type="http://schemas.openxmlformats.org/officeDocument/2006/relationships/header" Target="header1.xml"/><Relationship Id="rId10" Type="http://schemas.openxmlformats.org/officeDocument/2006/relationships/hyperlink" Target="https://zakon.rada.gov.ua/laws/show/922-19/print" TargetMode="External"/><Relationship Id="rId19" Type="http://schemas.openxmlformats.org/officeDocument/2006/relationships/hyperlink" Target="https://www.spglobal.com/commodityinsights/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zakon.rada.gov.ua/laws/show/922-19/print" TargetMode="External"/><Relationship Id="rId22" Type="http://schemas.openxmlformats.org/officeDocument/2006/relationships/hyperlink" Target="https://zakon.rada.gov.ua/laws/show/922-19/print" TargetMode="External"/><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zakon.rada.gov.ua/laws/show/808-20" TargetMode="External"/><Relationship Id="rId3" Type="http://schemas.openxmlformats.org/officeDocument/2006/relationships/hyperlink" Target="https://zakon.rada.gov.ua/laws/show/z0500-20" TargetMode="External"/><Relationship Id="rId7" Type="http://schemas.openxmlformats.org/officeDocument/2006/relationships/hyperlink" Target="http://zakon2.rada.gov.ua/laws/show/3792-12" TargetMode="External"/><Relationship Id="rId12" Type="http://schemas.openxmlformats.org/officeDocument/2006/relationships/hyperlink" Target="https://www.minregion.gov.ua/napryamki-diyalnosti/building/pricing/koshtorysni-normy-ukrayiny/koshtorysni-normy-ukrayiny-z-vyznachennya-vartosti-budivnycztva/koshtorysni-normy-ukrayiny-nastanova-z-vyznachennya-vartosti-budivnycztva/nastanova-z-vyznachennya-vartosti-budivnycztva/" TargetMode="External"/><Relationship Id="rId2" Type="http://schemas.openxmlformats.org/officeDocument/2006/relationships/hyperlink" Target="https://zakon.rada.gov.ua/laws/show/1798-12" TargetMode="External"/><Relationship Id="rId1" Type="http://schemas.openxmlformats.org/officeDocument/2006/relationships/hyperlink" Target="https://zakon.rada.gov.ua/laws/show/922-19" TargetMode="External"/><Relationship Id="rId6" Type="http://schemas.openxmlformats.org/officeDocument/2006/relationships/hyperlink" Target="https://zakon.rada.gov.ua/laws/show/959-12" TargetMode="External"/><Relationship Id="rId11" Type="http://schemas.openxmlformats.org/officeDocument/2006/relationships/hyperlink" Target="https://zakon.rada.gov.ua/rada/show/v0281914-21" TargetMode="External"/><Relationship Id="rId5" Type="http://schemas.openxmlformats.org/officeDocument/2006/relationships/hyperlink" Target="https://zakon.rada.gov.ua/laws/show/668-2005-%D0%BF" TargetMode="External"/><Relationship Id="rId10" Type="http://schemas.openxmlformats.org/officeDocument/2006/relationships/hyperlink" Target="https://zakon.rada.gov.ua/laws/show/z1236-17" TargetMode="External"/><Relationship Id="rId4" Type="http://schemas.openxmlformats.org/officeDocument/2006/relationships/hyperlink" Target="https://zakon.rada.gov.ua/laws/show/1070-2019-%D0%BF" TargetMode="External"/><Relationship Id="rId9" Type="http://schemas.openxmlformats.org/officeDocument/2006/relationships/hyperlink" Target="https://zakon.rada.gov.ua/laws/show/671/97-%D0%B2%D1%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ANqyeQFuufWIhTzpiJZKKX/VKQ==">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121219</Words>
  <Characters>69095</Characters>
  <Application>Microsoft Office Word</Application>
  <DocSecurity>0</DocSecurity>
  <Lines>575</Lines>
  <Paragraphs>379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Olexandr</dc:creator>
  <cp:lastModifiedBy>НОВГОРОДСЬКА Інна Миколаївна</cp:lastModifiedBy>
  <cp:revision>2</cp:revision>
  <dcterms:created xsi:type="dcterms:W3CDTF">2022-08-16T06:47:00Z</dcterms:created>
  <dcterms:modified xsi:type="dcterms:W3CDTF">2022-08-16T06:47:00Z</dcterms:modified>
</cp:coreProperties>
</file>