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ED" w:rsidRPr="00251F24" w:rsidRDefault="008A11ED" w:rsidP="008A11ED">
      <w:pPr>
        <w:tabs>
          <w:tab w:val="left" w:pos="540"/>
        </w:tabs>
        <w:spacing w:after="0" w:line="360" w:lineRule="auto"/>
        <w:ind w:left="4860" w:right="-142"/>
        <w:jc w:val="both"/>
        <w:rPr>
          <w:rFonts w:ascii="Times New Roman" w:hAnsi="Times New Roman"/>
          <w:sz w:val="28"/>
          <w:szCs w:val="28"/>
        </w:rPr>
      </w:pPr>
      <w:r w:rsidRPr="00251F24">
        <w:rPr>
          <w:rFonts w:ascii="Times New Roman" w:hAnsi="Times New Roman"/>
          <w:sz w:val="28"/>
          <w:szCs w:val="28"/>
        </w:rPr>
        <w:t>ЗАТВЕРДЖЕНО</w:t>
      </w:r>
    </w:p>
    <w:p w:rsidR="008A11ED" w:rsidRPr="00251F24" w:rsidRDefault="007030CD" w:rsidP="009C506C">
      <w:pPr>
        <w:spacing w:after="0" w:line="240" w:lineRule="auto"/>
        <w:ind w:left="4859" w:right="-142"/>
        <w:jc w:val="both"/>
        <w:rPr>
          <w:rFonts w:ascii="Times New Roman" w:hAnsi="Times New Roman"/>
          <w:sz w:val="28"/>
          <w:szCs w:val="28"/>
        </w:rPr>
      </w:pPr>
      <w:r>
        <w:rPr>
          <w:rFonts w:ascii="Times New Roman" w:hAnsi="Times New Roman"/>
          <w:sz w:val="28"/>
          <w:szCs w:val="28"/>
        </w:rPr>
        <w:t xml:space="preserve">Наказ </w:t>
      </w:r>
      <w:r w:rsidR="008A11ED" w:rsidRPr="00251F24">
        <w:rPr>
          <w:rFonts w:ascii="Times New Roman" w:hAnsi="Times New Roman"/>
          <w:sz w:val="28"/>
          <w:szCs w:val="28"/>
        </w:rPr>
        <w:t>Міністерства</w:t>
      </w:r>
      <w:r>
        <w:rPr>
          <w:rFonts w:ascii="Times New Roman" w:hAnsi="Times New Roman"/>
          <w:sz w:val="28"/>
          <w:szCs w:val="28"/>
        </w:rPr>
        <w:t xml:space="preserve"> </w:t>
      </w:r>
      <w:r w:rsidR="008A11ED" w:rsidRPr="00251F24">
        <w:rPr>
          <w:rFonts w:ascii="Times New Roman" w:hAnsi="Times New Roman"/>
          <w:sz w:val="28"/>
          <w:szCs w:val="28"/>
        </w:rPr>
        <w:t>розвитку</w:t>
      </w:r>
      <w:r>
        <w:rPr>
          <w:rFonts w:ascii="Times New Roman" w:hAnsi="Times New Roman"/>
          <w:sz w:val="28"/>
          <w:szCs w:val="28"/>
        </w:rPr>
        <w:t xml:space="preserve"> </w:t>
      </w:r>
      <w:r w:rsidR="008A11ED" w:rsidRPr="00251F24">
        <w:rPr>
          <w:rFonts w:ascii="Times New Roman" w:hAnsi="Times New Roman"/>
          <w:sz w:val="28"/>
          <w:szCs w:val="28"/>
        </w:rPr>
        <w:t>економіки, торгівлі та сільського</w:t>
      </w:r>
      <w:r>
        <w:rPr>
          <w:rFonts w:ascii="Times New Roman" w:hAnsi="Times New Roman"/>
          <w:sz w:val="28"/>
          <w:szCs w:val="28"/>
        </w:rPr>
        <w:t xml:space="preserve"> </w:t>
      </w:r>
      <w:r w:rsidR="008A11ED" w:rsidRPr="00251F24">
        <w:rPr>
          <w:rFonts w:ascii="Times New Roman" w:hAnsi="Times New Roman"/>
          <w:sz w:val="28"/>
          <w:szCs w:val="28"/>
        </w:rPr>
        <w:t>господарства</w:t>
      </w:r>
      <w:r>
        <w:rPr>
          <w:rFonts w:ascii="Times New Roman" w:hAnsi="Times New Roman"/>
          <w:sz w:val="28"/>
          <w:szCs w:val="28"/>
        </w:rPr>
        <w:t xml:space="preserve"> </w:t>
      </w:r>
      <w:r w:rsidR="008A11ED" w:rsidRPr="00251F24">
        <w:rPr>
          <w:rFonts w:ascii="Times New Roman" w:hAnsi="Times New Roman"/>
          <w:sz w:val="28"/>
          <w:szCs w:val="28"/>
        </w:rPr>
        <w:t>України</w:t>
      </w:r>
    </w:p>
    <w:p w:rsidR="008A11ED" w:rsidRPr="00251F24" w:rsidRDefault="008A11ED" w:rsidP="009C506C">
      <w:pPr>
        <w:spacing w:after="0" w:line="240" w:lineRule="auto"/>
        <w:ind w:left="4859" w:right="-142"/>
        <w:jc w:val="both"/>
        <w:rPr>
          <w:rFonts w:ascii="Times New Roman" w:hAnsi="Times New Roman"/>
          <w:sz w:val="28"/>
          <w:szCs w:val="28"/>
        </w:rPr>
      </w:pPr>
      <w:r w:rsidRPr="00251F24">
        <w:rPr>
          <w:rFonts w:ascii="Times New Roman" w:hAnsi="Times New Roman"/>
          <w:sz w:val="28"/>
          <w:szCs w:val="28"/>
        </w:rPr>
        <w:t>_</w:t>
      </w:r>
      <w:r w:rsidR="00BB0070">
        <w:rPr>
          <w:rFonts w:ascii="Times New Roman" w:hAnsi="Times New Roman"/>
          <w:sz w:val="28"/>
          <w:szCs w:val="28"/>
        </w:rPr>
        <w:t>___________________ № _______</w:t>
      </w:r>
    </w:p>
    <w:p w:rsidR="008A11ED" w:rsidRPr="001B3A38" w:rsidRDefault="008A11ED" w:rsidP="008A11ED">
      <w:pPr>
        <w:spacing w:after="0" w:line="360" w:lineRule="auto"/>
        <w:ind w:right="-142"/>
        <w:jc w:val="both"/>
        <w:rPr>
          <w:rFonts w:ascii="Times New Roman" w:hAnsi="Times New Roman"/>
          <w:sz w:val="28"/>
          <w:szCs w:val="28"/>
          <w:lang w:val="uk-UA"/>
        </w:rPr>
      </w:pPr>
    </w:p>
    <w:p w:rsidR="008A11ED" w:rsidRPr="001B3A38" w:rsidRDefault="008A11ED" w:rsidP="008A11ED">
      <w:pPr>
        <w:spacing w:after="0" w:line="360" w:lineRule="auto"/>
        <w:ind w:right="-142"/>
        <w:jc w:val="both"/>
        <w:rPr>
          <w:rFonts w:ascii="Times New Roman" w:hAnsi="Times New Roman"/>
          <w:sz w:val="28"/>
          <w:szCs w:val="28"/>
          <w:lang w:val="uk-UA"/>
        </w:rPr>
      </w:pPr>
    </w:p>
    <w:p w:rsidR="008A11ED" w:rsidRPr="00251F24" w:rsidRDefault="008A11ED" w:rsidP="008A11ED">
      <w:pPr>
        <w:spacing w:after="0" w:line="360" w:lineRule="auto"/>
        <w:ind w:right="-142"/>
        <w:jc w:val="both"/>
        <w:rPr>
          <w:rFonts w:ascii="Times New Roman" w:hAnsi="Times New Roman"/>
          <w:sz w:val="28"/>
          <w:szCs w:val="28"/>
        </w:rPr>
      </w:pPr>
    </w:p>
    <w:p w:rsidR="008A11ED" w:rsidRPr="00251F24" w:rsidRDefault="009E30A5" w:rsidP="008D1F49">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ЗМІНИ</w:t>
      </w:r>
    </w:p>
    <w:p w:rsidR="008A11ED" w:rsidRPr="00251F24" w:rsidRDefault="008A11ED" w:rsidP="008D1F49">
      <w:pPr>
        <w:spacing w:after="0" w:line="240" w:lineRule="auto"/>
        <w:ind w:firstLine="709"/>
        <w:jc w:val="center"/>
        <w:rPr>
          <w:rFonts w:ascii="Times New Roman" w:hAnsi="Times New Roman"/>
          <w:b/>
          <w:sz w:val="28"/>
          <w:szCs w:val="28"/>
          <w:lang w:val="uk-UA"/>
        </w:rPr>
      </w:pPr>
      <w:r w:rsidRPr="00251F24">
        <w:rPr>
          <w:rFonts w:ascii="Times New Roman" w:hAnsi="Times New Roman"/>
          <w:b/>
          <w:sz w:val="28"/>
          <w:szCs w:val="28"/>
          <w:lang w:val="uk-UA"/>
        </w:rPr>
        <w:t xml:space="preserve">до Положення про ідентифікацію та реєстрацію коней </w:t>
      </w:r>
    </w:p>
    <w:p w:rsidR="008A11ED" w:rsidRPr="00251F24" w:rsidRDefault="008A11ED" w:rsidP="001B3A38">
      <w:pPr>
        <w:pStyle w:val="rvps2"/>
        <w:tabs>
          <w:tab w:val="left" w:pos="1134"/>
        </w:tabs>
        <w:spacing w:before="0" w:beforeAutospacing="0" w:after="0" w:afterAutospacing="0" w:line="360" w:lineRule="auto"/>
        <w:jc w:val="both"/>
        <w:rPr>
          <w:sz w:val="28"/>
          <w:szCs w:val="28"/>
        </w:rPr>
      </w:pPr>
    </w:p>
    <w:p w:rsidR="00E5527C" w:rsidRPr="00251F24" w:rsidRDefault="00E5527C" w:rsidP="00574EDE">
      <w:pPr>
        <w:pStyle w:val="rvps2"/>
        <w:numPr>
          <w:ilvl w:val="0"/>
          <w:numId w:val="4"/>
        </w:numPr>
        <w:tabs>
          <w:tab w:val="left" w:pos="1134"/>
        </w:tabs>
        <w:spacing w:before="0" w:beforeAutospacing="0" w:after="0" w:afterAutospacing="0" w:line="360" w:lineRule="auto"/>
        <w:ind w:left="-142" w:firstLine="851"/>
        <w:jc w:val="both"/>
        <w:rPr>
          <w:sz w:val="28"/>
          <w:szCs w:val="28"/>
        </w:rPr>
      </w:pPr>
      <w:r w:rsidRPr="00251F24">
        <w:rPr>
          <w:sz w:val="28"/>
          <w:szCs w:val="28"/>
        </w:rPr>
        <w:t xml:space="preserve">У </w:t>
      </w:r>
      <w:r w:rsidR="00A965B6" w:rsidRPr="00251F24">
        <w:rPr>
          <w:sz w:val="28"/>
          <w:szCs w:val="28"/>
        </w:rPr>
        <w:t>главі</w:t>
      </w:r>
      <w:r w:rsidRPr="00251F24">
        <w:rPr>
          <w:sz w:val="28"/>
          <w:szCs w:val="28"/>
        </w:rPr>
        <w:t xml:space="preserve"> 1:</w:t>
      </w:r>
    </w:p>
    <w:p w:rsidR="008A11ED" w:rsidRPr="00251F24" w:rsidRDefault="00455EF7" w:rsidP="00574EDE">
      <w:pPr>
        <w:pStyle w:val="rvps2"/>
        <w:numPr>
          <w:ilvl w:val="0"/>
          <w:numId w:val="5"/>
        </w:numPr>
        <w:tabs>
          <w:tab w:val="left" w:pos="1134"/>
        </w:tabs>
        <w:spacing w:before="0" w:beforeAutospacing="0" w:after="0" w:afterAutospacing="0" w:line="360" w:lineRule="auto"/>
        <w:ind w:left="-142" w:firstLine="851"/>
        <w:jc w:val="both"/>
        <w:rPr>
          <w:sz w:val="28"/>
          <w:szCs w:val="28"/>
        </w:rPr>
      </w:pPr>
      <w:r>
        <w:rPr>
          <w:sz w:val="28"/>
          <w:szCs w:val="28"/>
        </w:rPr>
        <w:t>у</w:t>
      </w:r>
      <w:r w:rsidR="008A11ED" w:rsidRPr="00251F24">
        <w:rPr>
          <w:sz w:val="28"/>
          <w:szCs w:val="28"/>
        </w:rPr>
        <w:t xml:space="preserve"> пункті </w:t>
      </w:r>
      <w:r w:rsidR="00A965B6" w:rsidRPr="00251F24">
        <w:rPr>
          <w:sz w:val="28"/>
          <w:szCs w:val="28"/>
        </w:rPr>
        <w:t>1.</w:t>
      </w:r>
      <w:r w:rsidR="008A11ED" w:rsidRPr="00251F24">
        <w:rPr>
          <w:sz w:val="28"/>
          <w:szCs w:val="28"/>
        </w:rPr>
        <w:t>5:</w:t>
      </w:r>
    </w:p>
    <w:p w:rsidR="009C506C" w:rsidRPr="00251F24" w:rsidRDefault="008A11ED" w:rsidP="00574EDE">
      <w:pPr>
        <w:pStyle w:val="rvps2"/>
        <w:tabs>
          <w:tab w:val="left" w:pos="1134"/>
        </w:tabs>
        <w:spacing w:before="0" w:beforeAutospacing="0" w:after="0" w:afterAutospacing="0" w:line="360" w:lineRule="auto"/>
        <w:ind w:left="-142" w:firstLine="851"/>
        <w:jc w:val="both"/>
        <w:rPr>
          <w:sz w:val="28"/>
          <w:szCs w:val="28"/>
        </w:rPr>
      </w:pPr>
      <w:r w:rsidRPr="00251F24">
        <w:rPr>
          <w:sz w:val="28"/>
          <w:szCs w:val="28"/>
        </w:rPr>
        <w:t>абзац четвертий виключити</w:t>
      </w:r>
      <w:r w:rsidR="009C506C" w:rsidRPr="00251F24">
        <w:rPr>
          <w:sz w:val="28"/>
          <w:szCs w:val="28"/>
        </w:rPr>
        <w:t>.</w:t>
      </w:r>
    </w:p>
    <w:p w:rsidR="008A11ED" w:rsidRPr="00251F24" w:rsidRDefault="009C506C" w:rsidP="00574EDE">
      <w:pPr>
        <w:pStyle w:val="rvps2"/>
        <w:tabs>
          <w:tab w:val="left" w:pos="1134"/>
        </w:tabs>
        <w:spacing w:before="0" w:beforeAutospacing="0" w:after="0" w:afterAutospacing="0" w:line="360" w:lineRule="auto"/>
        <w:ind w:left="-142" w:firstLine="851"/>
        <w:jc w:val="both"/>
        <w:rPr>
          <w:sz w:val="28"/>
          <w:szCs w:val="28"/>
        </w:rPr>
      </w:pPr>
      <w:r w:rsidRPr="00251F24">
        <w:rPr>
          <w:sz w:val="28"/>
          <w:szCs w:val="28"/>
        </w:rPr>
        <w:t>У</w:t>
      </w:r>
      <w:r w:rsidR="008A11ED" w:rsidRPr="00251F24">
        <w:rPr>
          <w:sz w:val="28"/>
          <w:szCs w:val="28"/>
        </w:rPr>
        <w:t xml:space="preserve"> зв’язку з цим абзаци п’ятий – тридцять перший вважати відповідно абзацами </w:t>
      </w:r>
      <w:r w:rsidR="00E5527C" w:rsidRPr="00251F24">
        <w:rPr>
          <w:sz w:val="28"/>
          <w:szCs w:val="28"/>
        </w:rPr>
        <w:t>четвертим</w:t>
      </w:r>
      <w:r w:rsidR="008A11ED" w:rsidRPr="00251F24">
        <w:rPr>
          <w:sz w:val="28"/>
          <w:szCs w:val="28"/>
        </w:rPr>
        <w:t xml:space="preserve"> – тридцятим;</w:t>
      </w:r>
    </w:p>
    <w:p w:rsidR="008A11ED" w:rsidRPr="00251F24" w:rsidRDefault="008A11ED" w:rsidP="00574EDE">
      <w:pPr>
        <w:pStyle w:val="rvps2"/>
        <w:tabs>
          <w:tab w:val="left" w:pos="1134"/>
        </w:tabs>
        <w:spacing w:before="0" w:beforeAutospacing="0" w:after="0" w:afterAutospacing="0" w:line="360" w:lineRule="auto"/>
        <w:ind w:left="-142" w:firstLine="851"/>
        <w:jc w:val="both"/>
        <w:rPr>
          <w:sz w:val="28"/>
          <w:szCs w:val="28"/>
        </w:rPr>
      </w:pPr>
      <w:r w:rsidRPr="00251F24">
        <w:rPr>
          <w:sz w:val="28"/>
          <w:szCs w:val="28"/>
        </w:rPr>
        <w:t xml:space="preserve">в абзаці одинадцятому слова </w:t>
      </w:r>
      <w:r w:rsidRPr="00251F24">
        <w:rPr>
          <w:rStyle w:val="rvts46"/>
          <w:sz w:val="28"/>
          <w:szCs w:val="28"/>
        </w:rPr>
        <w:t>"</w:t>
      </w:r>
      <w:r w:rsidRPr="00251F24">
        <w:rPr>
          <w:sz w:val="28"/>
          <w:szCs w:val="28"/>
          <w:lang w:eastAsia="ru-RU"/>
        </w:rPr>
        <w:t>унесення змін до Реєстру тварин</w:t>
      </w:r>
      <w:r w:rsidRPr="00251F24">
        <w:rPr>
          <w:rStyle w:val="rvts46"/>
          <w:sz w:val="28"/>
          <w:szCs w:val="28"/>
        </w:rPr>
        <w:t>"</w:t>
      </w:r>
      <w:r w:rsidRPr="00251F24">
        <w:rPr>
          <w:sz w:val="28"/>
          <w:szCs w:val="28"/>
        </w:rPr>
        <w:t xml:space="preserve"> виключити;</w:t>
      </w:r>
    </w:p>
    <w:p w:rsidR="003B39BF" w:rsidRPr="00251F24" w:rsidRDefault="008A11ED" w:rsidP="001B3A38">
      <w:pPr>
        <w:pStyle w:val="rvps2"/>
        <w:tabs>
          <w:tab w:val="left" w:pos="1134"/>
        </w:tabs>
        <w:spacing w:before="0" w:beforeAutospacing="0" w:after="0" w:afterAutospacing="0" w:line="360" w:lineRule="auto"/>
        <w:ind w:left="-142" w:firstLine="851"/>
        <w:jc w:val="both"/>
        <w:rPr>
          <w:sz w:val="28"/>
          <w:szCs w:val="28"/>
        </w:rPr>
      </w:pPr>
      <w:r w:rsidRPr="00251F24">
        <w:rPr>
          <w:sz w:val="28"/>
          <w:szCs w:val="28"/>
        </w:rPr>
        <w:t xml:space="preserve">абзац п’ятнадцятий </w:t>
      </w:r>
      <w:r w:rsidR="00A965B6" w:rsidRPr="00251F24">
        <w:rPr>
          <w:sz w:val="28"/>
          <w:szCs w:val="28"/>
        </w:rPr>
        <w:t xml:space="preserve">після слів </w:t>
      </w:r>
      <w:r w:rsidR="00A965B6" w:rsidRPr="00251F24">
        <w:rPr>
          <w:rStyle w:val="rvts46"/>
          <w:sz w:val="28"/>
          <w:szCs w:val="28"/>
        </w:rPr>
        <w:t>"</w:t>
      </w:r>
      <w:r w:rsidR="001938EB">
        <w:rPr>
          <w:sz w:val="28"/>
          <w:szCs w:val="28"/>
          <w:lang w:val="ru-RU" w:eastAsia="ru-RU"/>
        </w:rPr>
        <w:t>для такого запиту</w:t>
      </w:r>
      <w:r w:rsidR="00A965B6" w:rsidRPr="00251F24">
        <w:rPr>
          <w:rStyle w:val="rvts46"/>
          <w:sz w:val="28"/>
          <w:szCs w:val="28"/>
        </w:rPr>
        <w:t>"</w:t>
      </w:r>
      <w:r w:rsidR="001938EB">
        <w:rPr>
          <w:rStyle w:val="rvts46"/>
          <w:sz w:val="28"/>
          <w:szCs w:val="28"/>
          <w:lang w:val="ru-RU"/>
        </w:rPr>
        <w:t xml:space="preserve"> </w:t>
      </w:r>
      <w:r w:rsidRPr="00251F24">
        <w:rPr>
          <w:sz w:val="28"/>
          <w:szCs w:val="28"/>
        </w:rPr>
        <w:t xml:space="preserve">доповнити словами </w:t>
      </w:r>
      <w:r w:rsidRPr="00251F24">
        <w:rPr>
          <w:rStyle w:val="rvts46"/>
          <w:sz w:val="28"/>
          <w:szCs w:val="28"/>
        </w:rPr>
        <w:t>"</w:t>
      </w:r>
      <w:r w:rsidRPr="00251F24">
        <w:rPr>
          <w:sz w:val="28"/>
          <w:szCs w:val="28"/>
          <w:lang w:eastAsia="ru-RU"/>
        </w:rPr>
        <w:t>або за зверненням власника тварин;</w:t>
      </w:r>
      <w:r w:rsidRPr="00251F24">
        <w:rPr>
          <w:rStyle w:val="rvts46"/>
          <w:sz w:val="28"/>
          <w:szCs w:val="28"/>
        </w:rPr>
        <w:t>";</w:t>
      </w:r>
    </w:p>
    <w:p w:rsidR="008A11ED" w:rsidRPr="00251F24" w:rsidRDefault="009E30A5" w:rsidP="00574EDE">
      <w:pPr>
        <w:pStyle w:val="rvps2"/>
        <w:numPr>
          <w:ilvl w:val="0"/>
          <w:numId w:val="5"/>
        </w:numPr>
        <w:tabs>
          <w:tab w:val="left" w:pos="1134"/>
        </w:tabs>
        <w:spacing w:before="0" w:beforeAutospacing="0" w:after="0" w:afterAutospacing="0" w:line="360" w:lineRule="auto"/>
        <w:ind w:left="-142" w:firstLine="851"/>
        <w:jc w:val="both"/>
        <w:rPr>
          <w:sz w:val="28"/>
          <w:szCs w:val="28"/>
        </w:rPr>
      </w:pPr>
      <w:r>
        <w:rPr>
          <w:sz w:val="28"/>
          <w:szCs w:val="28"/>
        </w:rPr>
        <w:t>пункт 1.6 викласти в</w:t>
      </w:r>
      <w:r w:rsidR="00E5527C" w:rsidRPr="00251F24">
        <w:rPr>
          <w:sz w:val="28"/>
          <w:szCs w:val="28"/>
        </w:rPr>
        <w:t xml:space="preserve"> такій редакції:</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Style w:val="rvts46"/>
          <w:rFonts w:ascii="Times New Roman" w:hAnsi="Times New Roman" w:cs="Times New Roman"/>
          <w:sz w:val="28"/>
          <w:szCs w:val="28"/>
        </w:rPr>
        <w:t>"</w:t>
      </w:r>
      <w:r w:rsidRPr="00251F24">
        <w:rPr>
          <w:rFonts w:ascii="Times New Roman" w:hAnsi="Times New Roman" w:cs="Times New Roman"/>
          <w:sz w:val="28"/>
          <w:szCs w:val="28"/>
        </w:rPr>
        <w:t>1</w:t>
      </w:r>
      <w:r w:rsidRPr="00251F24">
        <w:rPr>
          <w:rFonts w:ascii="Times New Roman" w:hAnsi="Times New Roman" w:cs="Times New Roman"/>
          <w:sz w:val="28"/>
          <w:szCs w:val="28"/>
          <w:lang w:val="uk-UA"/>
        </w:rPr>
        <w:t>.6. Ідентифікація та реєстрація коней включає:</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оформлення замовлення;</w:t>
      </w:r>
    </w:p>
    <w:p w:rsidR="00E5527C" w:rsidRPr="00251F24" w:rsidRDefault="00E5527C" w:rsidP="00E5527C">
      <w:pPr>
        <w:spacing w:after="0" w:line="360" w:lineRule="auto"/>
        <w:ind w:firstLine="709"/>
        <w:jc w:val="both"/>
        <w:rPr>
          <w:rFonts w:ascii="Times New Roman" w:hAnsi="Times New Roman" w:cs="Times New Roman"/>
          <w:sz w:val="28"/>
          <w:szCs w:val="28"/>
          <w:u w:val="single"/>
          <w:lang w:val="uk-UA"/>
        </w:rPr>
      </w:pPr>
      <w:r w:rsidRPr="00251F24">
        <w:rPr>
          <w:rFonts w:ascii="Times New Roman" w:hAnsi="Times New Roman" w:cs="Times New Roman"/>
          <w:sz w:val="28"/>
          <w:szCs w:val="28"/>
          <w:lang w:val="uk-UA"/>
        </w:rPr>
        <w:t>електронне маркування коня мікрочипом;</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облік ідентифікованих коней у господарстві;</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реєстрацію коней у Реєстрі тварин, присвоєння ідентифікаційного номера;</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оформлення і видачу паспортів коней, паспортів віслюків/мулів/лошаків;</w:t>
      </w:r>
    </w:p>
    <w:p w:rsidR="00E5527C" w:rsidRPr="00251F24" w:rsidRDefault="00E5527C" w:rsidP="00E5527C">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графічний та письмовий опис відмітин і прикмет коня (для коней з відомим походженням або за бажанням власника);</w:t>
      </w:r>
    </w:p>
    <w:p w:rsidR="00E5527C" w:rsidRPr="00251F24" w:rsidRDefault="00E5527C" w:rsidP="00E5527C">
      <w:pPr>
        <w:pStyle w:val="rvps2"/>
        <w:shd w:val="clear" w:color="auto" w:fill="FFFFFF"/>
        <w:spacing w:before="0" w:beforeAutospacing="0" w:after="0" w:afterAutospacing="0" w:line="360" w:lineRule="auto"/>
        <w:ind w:firstLine="709"/>
        <w:jc w:val="both"/>
        <w:rPr>
          <w:sz w:val="28"/>
          <w:szCs w:val="28"/>
        </w:rPr>
      </w:pPr>
      <w:r w:rsidRPr="00251F24">
        <w:rPr>
          <w:sz w:val="28"/>
          <w:szCs w:val="28"/>
        </w:rPr>
        <w:t>генетичну експертизу походження (для коней з відомим походженням);</w:t>
      </w:r>
    </w:p>
    <w:p w:rsidR="008A11ED" w:rsidRPr="00251F24" w:rsidRDefault="00E5527C" w:rsidP="001B3A38">
      <w:pPr>
        <w:pStyle w:val="rvps2"/>
        <w:spacing w:before="0" w:beforeAutospacing="0" w:after="0" w:afterAutospacing="0" w:line="360" w:lineRule="auto"/>
        <w:ind w:firstLine="709"/>
        <w:jc w:val="both"/>
        <w:rPr>
          <w:sz w:val="28"/>
          <w:szCs w:val="28"/>
        </w:rPr>
      </w:pPr>
      <w:r w:rsidRPr="00251F24">
        <w:rPr>
          <w:sz w:val="28"/>
          <w:szCs w:val="28"/>
        </w:rPr>
        <w:lastRenderedPageBreak/>
        <w:t>реєстрацію в Реєстрі тварин і паспорті коня, паспорті віслюка/мула/лошака інформації про зміну власника, господарства, ідентифікаційних даних коня, його переміщення,  падіж (загибель), забій та утилізацію тварин.</w:t>
      </w:r>
      <w:r w:rsidRPr="00251F24">
        <w:rPr>
          <w:rStyle w:val="rvts46"/>
          <w:sz w:val="28"/>
          <w:szCs w:val="28"/>
        </w:rPr>
        <w:t>".</w:t>
      </w:r>
    </w:p>
    <w:p w:rsidR="00F903BA" w:rsidRPr="00251F24" w:rsidRDefault="00F903BA" w:rsidP="001A4F2E">
      <w:pPr>
        <w:pStyle w:val="rvps2"/>
        <w:numPr>
          <w:ilvl w:val="0"/>
          <w:numId w:val="4"/>
        </w:numPr>
        <w:tabs>
          <w:tab w:val="left" w:pos="1276"/>
        </w:tabs>
        <w:spacing w:before="0" w:beforeAutospacing="0" w:after="0" w:afterAutospacing="0" w:line="360" w:lineRule="auto"/>
        <w:ind w:left="0" w:firstLine="709"/>
        <w:jc w:val="both"/>
        <w:rPr>
          <w:sz w:val="28"/>
          <w:szCs w:val="28"/>
        </w:rPr>
      </w:pPr>
      <w:r w:rsidRPr="00251F24">
        <w:rPr>
          <w:sz w:val="28"/>
          <w:szCs w:val="28"/>
        </w:rPr>
        <w:t xml:space="preserve">У </w:t>
      </w:r>
      <w:r w:rsidR="00A965B6" w:rsidRPr="00251F24">
        <w:rPr>
          <w:sz w:val="28"/>
          <w:szCs w:val="28"/>
        </w:rPr>
        <w:t>главі</w:t>
      </w:r>
      <w:r w:rsidRPr="00251F24">
        <w:rPr>
          <w:sz w:val="28"/>
          <w:szCs w:val="28"/>
        </w:rPr>
        <w:t xml:space="preserve"> 2:</w:t>
      </w:r>
    </w:p>
    <w:p w:rsidR="008A11ED" w:rsidRPr="00251F24" w:rsidRDefault="00F903BA" w:rsidP="001A4F2E">
      <w:pPr>
        <w:pStyle w:val="rvps2"/>
        <w:numPr>
          <w:ilvl w:val="0"/>
          <w:numId w:val="6"/>
        </w:numPr>
        <w:spacing w:before="0" w:beforeAutospacing="0" w:after="0" w:afterAutospacing="0" w:line="360" w:lineRule="auto"/>
        <w:ind w:hanging="551"/>
        <w:jc w:val="both"/>
        <w:rPr>
          <w:sz w:val="28"/>
          <w:szCs w:val="28"/>
        </w:rPr>
      </w:pPr>
      <w:r w:rsidRPr="00251F24">
        <w:rPr>
          <w:sz w:val="28"/>
          <w:szCs w:val="28"/>
        </w:rPr>
        <w:t>п</w:t>
      </w:r>
      <w:r w:rsidR="009E30A5">
        <w:rPr>
          <w:sz w:val="28"/>
          <w:szCs w:val="28"/>
        </w:rPr>
        <w:t>ункт 2.2. викласти в</w:t>
      </w:r>
      <w:r w:rsidR="00E5527C" w:rsidRPr="00251F24">
        <w:rPr>
          <w:sz w:val="28"/>
          <w:szCs w:val="28"/>
        </w:rPr>
        <w:t xml:space="preserve"> такій редакції:</w:t>
      </w:r>
    </w:p>
    <w:p w:rsidR="00E5527C" w:rsidRPr="00251F24" w:rsidRDefault="00E5527C" w:rsidP="00E5527C">
      <w:pPr>
        <w:pStyle w:val="rvps2"/>
        <w:spacing w:before="0" w:beforeAutospacing="0" w:after="0" w:afterAutospacing="0" w:line="360" w:lineRule="auto"/>
        <w:ind w:left="-142" w:firstLine="851"/>
        <w:jc w:val="both"/>
        <w:rPr>
          <w:sz w:val="28"/>
          <w:szCs w:val="28"/>
        </w:rPr>
      </w:pPr>
      <w:r w:rsidRPr="00251F24">
        <w:rPr>
          <w:rStyle w:val="rvts46"/>
          <w:sz w:val="28"/>
          <w:szCs w:val="28"/>
        </w:rPr>
        <w:t>"</w:t>
      </w:r>
      <w:r w:rsidRPr="00251F24">
        <w:rPr>
          <w:sz w:val="28"/>
          <w:szCs w:val="28"/>
        </w:rPr>
        <w:t>2.2. Для реєстрації господарства суб'єкт господарювання подає (надсилає) Адміністратору Реєстру тварин заповнену реєстраційну картку господарства (</w:t>
      </w:r>
      <w:hyperlink r:id="rId8" w:anchor="n361" w:history="1">
        <w:r w:rsidRPr="00251F24">
          <w:rPr>
            <w:sz w:val="28"/>
            <w:szCs w:val="28"/>
          </w:rPr>
          <w:t>додаток 1</w:t>
        </w:r>
      </w:hyperlink>
      <w:r w:rsidRPr="00251F24">
        <w:rPr>
          <w:sz w:val="28"/>
          <w:szCs w:val="28"/>
        </w:rPr>
        <w:t xml:space="preserve">), засвідчену підписом спеціаліста державної установи (закладу) ветеринарної медицини та її печаткою. </w:t>
      </w:r>
    </w:p>
    <w:p w:rsidR="00E5527C" w:rsidRPr="00251F24" w:rsidRDefault="00E5527C" w:rsidP="00E5527C">
      <w:pPr>
        <w:pStyle w:val="rvps2"/>
        <w:spacing w:before="0" w:beforeAutospacing="0" w:after="0" w:afterAutospacing="0" w:line="360" w:lineRule="auto"/>
        <w:ind w:left="-142" w:firstLine="851"/>
        <w:jc w:val="both"/>
        <w:rPr>
          <w:sz w:val="28"/>
          <w:szCs w:val="28"/>
        </w:rPr>
      </w:pPr>
      <w:r w:rsidRPr="00251F24">
        <w:rPr>
          <w:sz w:val="28"/>
          <w:szCs w:val="28"/>
        </w:rPr>
        <w:t>Реєстрація господарства несуб'єкта господарювання здійснюється на підставі даних реєстраційної картки коня (</w:t>
      </w:r>
      <w:hyperlink r:id="rId9" w:anchor="n376" w:history="1">
        <w:r w:rsidRPr="00251F24">
          <w:rPr>
            <w:sz w:val="28"/>
            <w:szCs w:val="28"/>
          </w:rPr>
          <w:t>додаток 2</w:t>
        </w:r>
      </w:hyperlink>
      <w:r w:rsidRPr="00251F24">
        <w:rPr>
          <w:sz w:val="28"/>
          <w:szCs w:val="28"/>
        </w:rPr>
        <w:t>), реєстраційної картки віслюка/мула/лошака (</w:t>
      </w:r>
      <w:hyperlink r:id="rId10" w:anchor="n380" w:history="1">
        <w:r w:rsidRPr="00251F24">
          <w:rPr>
            <w:sz w:val="28"/>
            <w:szCs w:val="28"/>
          </w:rPr>
          <w:t>додаток 3</w:t>
        </w:r>
      </w:hyperlink>
      <w:r w:rsidRPr="00251F24">
        <w:rPr>
          <w:sz w:val="28"/>
          <w:szCs w:val="28"/>
        </w:rPr>
        <w:t>).</w:t>
      </w:r>
    </w:p>
    <w:p w:rsidR="007030CD" w:rsidRPr="007030CD" w:rsidRDefault="00E5527C" w:rsidP="007030CD">
      <w:pPr>
        <w:pStyle w:val="rvps2"/>
        <w:spacing w:before="0" w:beforeAutospacing="0" w:after="0" w:afterAutospacing="0" w:line="360" w:lineRule="auto"/>
        <w:ind w:left="-142" w:firstLine="851"/>
        <w:jc w:val="both"/>
        <w:rPr>
          <w:sz w:val="28"/>
          <w:szCs w:val="28"/>
          <w:lang w:val="ru-RU"/>
        </w:rPr>
      </w:pPr>
      <w:r w:rsidRPr="00251F24">
        <w:rPr>
          <w:sz w:val="28"/>
          <w:szCs w:val="28"/>
        </w:rPr>
        <w:t>Інформація про власника, що містить його персональні дані для внесення до Реєстру тварин з реєстраційних документів, є такою, що надана для обробки за його згодою.</w:t>
      </w:r>
      <w:r w:rsidRPr="00251F24">
        <w:rPr>
          <w:rStyle w:val="rvts46"/>
          <w:sz w:val="28"/>
          <w:szCs w:val="28"/>
        </w:rPr>
        <w:t xml:space="preserve"> ".</w:t>
      </w:r>
    </w:p>
    <w:p w:rsidR="00F903BA" w:rsidRPr="007030CD" w:rsidRDefault="00F903BA" w:rsidP="007030CD">
      <w:pPr>
        <w:pStyle w:val="rvps2"/>
        <w:numPr>
          <w:ilvl w:val="0"/>
          <w:numId w:val="6"/>
        </w:numPr>
        <w:tabs>
          <w:tab w:val="left" w:pos="1134"/>
        </w:tabs>
        <w:spacing w:before="0" w:beforeAutospacing="0" w:after="0" w:afterAutospacing="0" w:line="360" w:lineRule="auto"/>
        <w:ind w:left="0" w:firstLine="709"/>
        <w:jc w:val="both"/>
        <w:rPr>
          <w:sz w:val="28"/>
          <w:szCs w:val="28"/>
        </w:rPr>
      </w:pPr>
      <w:r w:rsidRPr="00251F24">
        <w:rPr>
          <w:sz w:val="28"/>
          <w:szCs w:val="28"/>
        </w:rPr>
        <w:t xml:space="preserve">у пункті 2.3 </w:t>
      </w:r>
      <w:r w:rsidRPr="00251F24">
        <w:rPr>
          <w:rStyle w:val="rvts46"/>
          <w:sz w:val="28"/>
          <w:szCs w:val="28"/>
        </w:rPr>
        <w:t>слово "з" замінити словом "до".</w:t>
      </w:r>
    </w:p>
    <w:p w:rsidR="00F903BA" w:rsidRPr="00251F24" w:rsidRDefault="00F903BA" w:rsidP="00574EDE">
      <w:pPr>
        <w:pStyle w:val="rvps2"/>
        <w:numPr>
          <w:ilvl w:val="0"/>
          <w:numId w:val="4"/>
        </w:numPr>
        <w:tabs>
          <w:tab w:val="left" w:pos="1134"/>
        </w:tabs>
        <w:spacing w:before="0" w:beforeAutospacing="0" w:after="0" w:afterAutospacing="0" w:line="360" w:lineRule="auto"/>
        <w:ind w:left="0" w:firstLine="709"/>
        <w:jc w:val="both"/>
        <w:rPr>
          <w:sz w:val="28"/>
          <w:szCs w:val="28"/>
        </w:rPr>
      </w:pPr>
      <w:r w:rsidRPr="00251F24">
        <w:rPr>
          <w:sz w:val="28"/>
          <w:szCs w:val="28"/>
        </w:rPr>
        <w:t xml:space="preserve">У </w:t>
      </w:r>
      <w:r w:rsidR="00F035A0" w:rsidRPr="00251F24">
        <w:rPr>
          <w:sz w:val="28"/>
          <w:szCs w:val="28"/>
        </w:rPr>
        <w:t>главі</w:t>
      </w:r>
      <w:r w:rsidRPr="00251F24">
        <w:rPr>
          <w:sz w:val="28"/>
          <w:szCs w:val="28"/>
        </w:rPr>
        <w:t xml:space="preserve"> 3:</w:t>
      </w:r>
    </w:p>
    <w:p w:rsidR="00F903BA" w:rsidRPr="00251F24" w:rsidRDefault="00371772" w:rsidP="00574EDE">
      <w:pPr>
        <w:pStyle w:val="rvps2"/>
        <w:numPr>
          <w:ilvl w:val="0"/>
          <w:numId w:val="7"/>
        </w:numPr>
        <w:tabs>
          <w:tab w:val="left" w:pos="1134"/>
          <w:tab w:val="left" w:pos="1276"/>
        </w:tabs>
        <w:spacing w:before="0" w:beforeAutospacing="0" w:after="0" w:afterAutospacing="0" w:line="360" w:lineRule="auto"/>
        <w:ind w:left="0" w:firstLine="709"/>
        <w:jc w:val="both"/>
        <w:rPr>
          <w:sz w:val="28"/>
          <w:szCs w:val="28"/>
        </w:rPr>
      </w:pPr>
      <w:r>
        <w:rPr>
          <w:sz w:val="28"/>
          <w:szCs w:val="28"/>
        </w:rPr>
        <w:t>пункт 3.1 викласти в</w:t>
      </w:r>
      <w:r w:rsidR="0055163C" w:rsidRPr="00251F24">
        <w:rPr>
          <w:sz w:val="28"/>
          <w:szCs w:val="28"/>
        </w:rPr>
        <w:t xml:space="preserve"> такій редакції:</w:t>
      </w:r>
    </w:p>
    <w:p w:rsidR="0055163C" w:rsidRPr="007030CD" w:rsidRDefault="0055163C" w:rsidP="007030CD">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eastAsia="Times New Roman"/>
          <w:lang w:val="uk-UA" w:eastAsia="uk-UA"/>
        </w:rPr>
        <w:t>"</w:t>
      </w:r>
      <w:r w:rsidRPr="00251F24">
        <w:rPr>
          <w:rFonts w:ascii="Times New Roman" w:eastAsia="Times New Roman" w:hAnsi="Times New Roman" w:cs="Times New Roman"/>
          <w:sz w:val="28"/>
          <w:szCs w:val="28"/>
          <w:lang w:val="uk-UA" w:eastAsia="uk-UA"/>
        </w:rPr>
        <w:t xml:space="preserve">3.1. Для проведення ідентифікації та реєстрації коней власник – суб’єкт господарювання звертається до Адміністратора Реєстру тварин для оформлення замовлення на проведення ідентифікації та реєстрації коней </w:t>
      </w:r>
      <w:r w:rsidR="00481951" w:rsidRPr="00251F24">
        <w:rPr>
          <w:rFonts w:ascii="Times New Roman" w:eastAsia="Times New Roman" w:hAnsi="Times New Roman" w:cs="Times New Roman"/>
          <w:sz w:val="28"/>
          <w:szCs w:val="28"/>
          <w:lang w:val="uk-UA" w:eastAsia="uk-UA"/>
        </w:rPr>
        <w:t xml:space="preserve">(додаток 5) </w:t>
      </w:r>
      <w:r w:rsidR="00890FE6">
        <w:rPr>
          <w:rFonts w:ascii="Times New Roman" w:eastAsia="Times New Roman" w:hAnsi="Times New Roman" w:cs="Times New Roman"/>
          <w:sz w:val="28"/>
          <w:szCs w:val="28"/>
          <w:lang w:val="uk-UA" w:eastAsia="uk-UA"/>
        </w:rPr>
        <w:t>у</w:t>
      </w:r>
      <w:r w:rsidRPr="00251F24">
        <w:rPr>
          <w:rFonts w:ascii="Times New Roman" w:eastAsia="Times New Roman" w:hAnsi="Times New Roman" w:cs="Times New Roman"/>
          <w:sz w:val="28"/>
          <w:szCs w:val="28"/>
          <w:lang w:val="uk-UA" w:eastAsia="uk-UA"/>
        </w:rPr>
        <w:t xml:space="preserve"> паперовій або електронній формі. Для фізичних осіб формою замовлення є заповнена реєстраційна картка коня, реєстраційна картка віслюка/мула/лошака.";</w:t>
      </w:r>
    </w:p>
    <w:p w:rsidR="0055163C" w:rsidRPr="00251F24" w:rsidRDefault="0055163C" w:rsidP="00574EDE">
      <w:pPr>
        <w:pStyle w:val="a3"/>
        <w:numPr>
          <w:ilvl w:val="0"/>
          <w:numId w:val="7"/>
        </w:numPr>
        <w:tabs>
          <w:tab w:val="left" w:pos="1276"/>
        </w:tabs>
        <w:spacing w:after="0" w:line="360" w:lineRule="auto"/>
        <w:rPr>
          <w:rFonts w:ascii="Times New Roman" w:hAnsi="Times New Roman" w:cs="Times New Roman"/>
          <w:sz w:val="28"/>
          <w:szCs w:val="28"/>
          <w:lang w:val="uk-UA" w:eastAsia="ru-RU"/>
        </w:rPr>
      </w:pPr>
      <w:r w:rsidRPr="00251F24">
        <w:rPr>
          <w:rFonts w:ascii="Times New Roman" w:hAnsi="Times New Roman" w:cs="Times New Roman"/>
          <w:sz w:val="28"/>
          <w:szCs w:val="28"/>
          <w:lang w:val="uk-UA" w:eastAsia="ru-RU"/>
        </w:rPr>
        <w:t>у пункті 3.2:</w:t>
      </w:r>
    </w:p>
    <w:p w:rsidR="00F903BA" w:rsidRPr="00251F24" w:rsidRDefault="00481951" w:rsidP="00481951">
      <w:pPr>
        <w:pStyle w:val="a3"/>
        <w:tabs>
          <w:tab w:val="left" w:pos="1276"/>
        </w:tabs>
        <w:spacing w:after="0" w:line="360" w:lineRule="auto"/>
        <w:ind w:left="0" w:firstLine="709"/>
        <w:jc w:val="both"/>
        <w:rPr>
          <w:rFonts w:ascii="Times New Roman" w:hAnsi="Times New Roman" w:cs="Times New Roman"/>
          <w:sz w:val="28"/>
          <w:szCs w:val="28"/>
          <w:lang w:val="uk-UA" w:eastAsia="ru-RU"/>
        </w:rPr>
      </w:pPr>
      <w:r w:rsidRPr="00251F24">
        <w:rPr>
          <w:rFonts w:ascii="Times New Roman" w:hAnsi="Times New Roman" w:cs="Times New Roman"/>
          <w:sz w:val="28"/>
          <w:szCs w:val="28"/>
          <w:lang w:val="uk-UA" w:eastAsia="ru-RU"/>
        </w:rPr>
        <w:t xml:space="preserve">абзац другий після слів </w:t>
      </w:r>
      <w:r w:rsidRPr="00251F24">
        <w:rPr>
          <w:rStyle w:val="rvts46"/>
          <w:rFonts w:ascii="Times New Roman" w:hAnsi="Times New Roman" w:cs="Times New Roman"/>
          <w:sz w:val="28"/>
          <w:szCs w:val="28"/>
        </w:rPr>
        <w:t>"</w:t>
      </w:r>
      <w:r w:rsidRPr="00251F24">
        <w:rPr>
          <w:rFonts w:ascii="Times New Roman" w:hAnsi="Times New Roman" w:cs="Times New Roman"/>
          <w:sz w:val="28"/>
          <w:szCs w:val="28"/>
          <w:lang w:val="uk-UA" w:eastAsia="ru-RU"/>
        </w:rPr>
        <w:t>для фізичної особи</w:t>
      </w:r>
      <w:r w:rsidRPr="00251F24">
        <w:rPr>
          <w:rStyle w:val="rvts46"/>
          <w:rFonts w:ascii="Times New Roman" w:hAnsi="Times New Roman" w:cs="Times New Roman"/>
          <w:sz w:val="28"/>
          <w:szCs w:val="28"/>
        </w:rPr>
        <w:t>"</w:t>
      </w:r>
      <w:r w:rsidR="0055163C" w:rsidRPr="00251F24">
        <w:rPr>
          <w:rFonts w:ascii="Times New Roman" w:hAnsi="Times New Roman" w:cs="Times New Roman"/>
          <w:sz w:val="28"/>
          <w:szCs w:val="28"/>
          <w:lang w:val="uk-UA" w:eastAsia="ru-RU"/>
        </w:rPr>
        <w:t xml:space="preserve">доповнити словом </w:t>
      </w:r>
      <w:r w:rsidR="006F521F">
        <w:rPr>
          <w:rFonts w:ascii="Times New Roman" w:hAnsi="Times New Roman" w:cs="Times New Roman"/>
          <w:sz w:val="28"/>
          <w:szCs w:val="28"/>
          <w:lang w:val="uk-UA" w:eastAsia="ru-RU"/>
        </w:rPr>
        <w:t xml:space="preserve">           </w:t>
      </w:r>
      <w:r w:rsidR="0055163C" w:rsidRPr="00251F24">
        <w:rPr>
          <w:rStyle w:val="rvts46"/>
          <w:rFonts w:ascii="Times New Roman" w:hAnsi="Times New Roman" w:cs="Times New Roman"/>
          <w:sz w:val="28"/>
          <w:szCs w:val="28"/>
        </w:rPr>
        <w:t>"</w:t>
      </w:r>
      <w:r w:rsidR="00890FE6" w:rsidRPr="00251F24">
        <w:rPr>
          <w:rFonts w:ascii="Times New Roman" w:hAnsi="Times New Roman" w:cs="Times New Roman"/>
          <w:sz w:val="28"/>
          <w:szCs w:val="28"/>
          <w:lang w:val="uk-UA" w:eastAsia="ru-RU"/>
        </w:rPr>
        <w:t>–</w:t>
      </w:r>
      <w:r w:rsidR="0055163C" w:rsidRPr="00251F24">
        <w:rPr>
          <w:rFonts w:ascii="Times New Roman" w:hAnsi="Times New Roman" w:cs="Times New Roman"/>
          <w:sz w:val="28"/>
          <w:szCs w:val="28"/>
          <w:lang w:val="uk-UA" w:eastAsia="ru-RU"/>
        </w:rPr>
        <w:t>підприємця;</w:t>
      </w:r>
      <w:r w:rsidR="0055163C" w:rsidRPr="00251F24">
        <w:rPr>
          <w:rStyle w:val="rvts46"/>
          <w:rFonts w:ascii="Times New Roman" w:hAnsi="Times New Roman" w:cs="Times New Roman"/>
          <w:sz w:val="28"/>
          <w:szCs w:val="28"/>
        </w:rPr>
        <w:t>"</w:t>
      </w:r>
      <w:r w:rsidR="0055163C" w:rsidRPr="00251F24">
        <w:rPr>
          <w:rFonts w:ascii="Times New Roman" w:hAnsi="Times New Roman" w:cs="Times New Roman"/>
          <w:sz w:val="28"/>
          <w:szCs w:val="28"/>
          <w:lang w:val="uk-UA" w:eastAsia="ru-RU"/>
        </w:rPr>
        <w:t>;</w:t>
      </w:r>
    </w:p>
    <w:p w:rsidR="00F903BA" w:rsidRDefault="0055163C" w:rsidP="00574EDE">
      <w:pPr>
        <w:tabs>
          <w:tab w:val="left" w:pos="1276"/>
        </w:tabs>
        <w:spacing w:after="0" w:line="360" w:lineRule="auto"/>
        <w:ind w:firstLine="709"/>
        <w:rPr>
          <w:rFonts w:ascii="Times New Roman" w:hAnsi="Times New Roman" w:cs="Times New Roman"/>
          <w:sz w:val="28"/>
          <w:szCs w:val="28"/>
          <w:lang w:val="uk-UA" w:eastAsia="ru-RU"/>
        </w:rPr>
      </w:pPr>
      <w:r w:rsidRPr="00251F24">
        <w:rPr>
          <w:rFonts w:ascii="Times New Roman" w:hAnsi="Times New Roman" w:cs="Times New Roman"/>
          <w:sz w:val="28"/>
          <w:szCs w:val="28"/>
          <w:lang w:val="uk-UA" w:eastAsia="ru-RU"/>
        </w:rPr>
        <w:t xml:space="preserve">абзац </w:t>
      </w:r>
      <w:r w:rsidR="00481951" w:rsidRPr="00251F24">
        <w:rPr>
          <w:rFonts w:ascii="Times New Roman" w:hAnsi="Times New Roman" w:cs="Times New Roman"/>
          <w:sz w:val="28"/>
          <w:szCs w:val="28"/>
          <w:lang w:val="uk-UA" w:eastAsia="ru-RU"/>
        </w:rPr>
        <w:t>третій</w:t>
      </w:r>
      <w:r w:rsidRPr="00251F24">
        <w:rPr>
          <w:rFonts w:ascii="Times New Roman" w:hAnsi="Times New Roman" w:cs="Times New Roman"/>
          <w:sz w:val="28"/>
          <w:szCs w:val="28"/>
          <w:lang w:val="uk-UA" w:eastAsia="ru-RU"/>
        </w:rPr>
        <w:t xml:space="preserve"> виключити</w:t>
      </w:r>
      <w:r w:rsidR="00455EF7">
        <w:rPr>
          <w:rFonts w:ascii="Times New Roman" w:hAnsi="Times New Roman" w:cs="Times New Roman"/>
          <w:sz w:val="28"/>
          <w:szCs w:val="28"/>
          <w:lang w:val="uk-UA" w:eastAsia="ru-RU"/>
        </w:rPr>
        <w:t>.</w:t>
      </w:r>
    </w:p>
    <w:p w:rsidR="007030CD" w:rsidRPr="00251F24" w:rsidRDefault="00455EF7" w:rsidP="007030CD">
      <w:pPr>
        <w:tabs>
          <w:tab w:val="left" w:pos="1276"/>
        </w:tabs>
        <w:spacing w:after="0" w:line="360" w:lineRule="auto"/>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зв’язку з цим абзац четвертий вважати абзацом третім;</w:t>
      </w:r>
    </w:p>
    <w:p w:rsidR="0055163C" w:rsidRPr="00251F24" w:rsidRDefault="00890FE6" w:rsidP="00574EDE">
      <w:pPr>
        <w:pStyle w:val="a3"/>
        <w:numPr>
          <w:ilvl w:val="0"/>
          <w:numId w:val="7"/>
        </w:numPr>
        <w:tabs>
          <w:tab w:val="left" w:pos="1276"/>
        </w:tabs>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пункти 3.3–3.5 викласти в</w:t>
      </w:r>
      <w:r w:rsidR="0055163C" w:rsidRPr="00251F24">
        <w:rPr>
          <w:rFonts w:ascii="Times New Roman" w:hAnsi="Times New Roman" w:cs="Times New Roman"/>
          <w:sz w:val="28"/>
          <w:szCs w:val="28"/>
          <w:lang w:val="uk-UA" w:eastAsia="ru-RU"/>
        </w:rPr>
        <w:t xml:space="preserve"> такій редакції:</w:t>
      </w:r>
    </w:p>
    <w:p w:rsidR="0055163C" w:rsidRPr="00251F24" w:rsidRDefault="0055163C" w:rsidP="00574EDE">
      <w:pPr>
        <w:pStyle w:val="a3"/>
        <w:tabs>
          <w:tab w:val="left" w:pos="1276"/>
        </w:tabs>
        <w:spacing w:after="0" w:line="360" w:lineRule="auto"/>
        <w:ind w:left="0" w:firstLine="709"/>
        <w:rPr>
          <w:rFonts w:ascii="Times New Roman" w:eastAsia="Times New Roman" w:hAnsi="Times New Roman" w:cs="Times New Roman"/>
          <w:sz w:val="28"/>
          <w:szCs w:val="28"/>
          <w:lang w:val="uk-UA" w:eastAsia="uk-UA"/>
        </w:rPr>
      </w:pPr>
      <w:r w:rsidRPr="00251F24">
        <w:rPr>
          <w:rStyle w:val="rvts46"/>
          <w:rFonts w:ascii="Times New Roman" w:hAnsi="Times New Roman" w:cs="Times New Roman"/>
          <w:sz w:val="28"/>
          <w:szCs w:val="28"/>
        </w:rPr>
        <w:t>"</w:t>
      </w:r>
      <w:r w:rsidR="00890FE6">
        <w:rPr>
          <w:rFonts w:ascii="Times New Roman" w:eastAsia="Times New Roman" w:hAnsi="Times New Roman" w:cs="Times New Roman"/>
          <w:sz w:val="28"/>
          <w:szCs w:val="28"/>
          <w:lang w:val="uk-UA" w:eastAsia="uk-UA"/>
        </w:rPr>
        <w:t>3.3. Замовлення в</w:t>
      </w:r>
      <w:r w:rsidRPr="00251F24">
        <w:rPr>
          <w:rFonts w:ascii="Times New Roman" w:eastAsia="Times New Roman" w:hAnsi="Times New Roman" w:cs="Times New Roman"/>
          <w:sz w:val="28"/>
          <w:szCs w:val="28"/>
          <w:lang w:val="uk-UA" w:eastAsia="uk-UA"/>
        </w:rPr>
        <w:t xml:space="preserve"> паперовій формі </w:t>
      </w:r>
      <w:r w:rsidR="007030CD">
        <w:rPr>
          <w:rFonts w:ascii="Times New Roman" w:eastAsia="Times New Roman" w:hAnsi="Times New Roman" w:cs="Times New Roman"/>
          <w:sz w:val="28"/>
          <w:szCs w:val="28"/>
          <w:lang w:val="uk-UA" w:eastAsia="uk-UA"/>
        </w:rPr>
        <w:t xml:space="preserve">  засвідчується    підписом власника      </w:t>
      </w:r>
      <w:r w:rsidRPr="00251F24">
        <w:rPr>
          <w:rFonts w:ascii="Times New Roman" w:eastAsia="Times New Roman" w:hAnsi="Times New Roman" w:cs="Times New Roman"/>
          <w:sz w:val="28"/>
          <w:szCs w:val="28"/>
          <w:lang w:val="uk-UA" w:eastAsia="uk-UA"/>
        </w:rPr>
        <w:t>коней.</w:t>
      </w:r>
    </w:p>
    <w:p w:rsidR="0055163C" w:rsidRPr="00251F24" w:rsidRDefault="0055163C"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3.4. Установлення електронного мікрочипа лошаті до досягнення ним 12</w:t>
      </w:r>
      <w:r w:rsidR="009C506C" w:rsidRPr="00251F24">
        <w:rPr>
          <w:rFonts w:ascii="Times New Roman" w:eastAsia="Times New Roman" w:hAnsi="Times New Roman" w:cs="Times New Roman"/>
          <w:sz w:val="28"/>
          <w:szCs w:val="28"/>
          <w:lang w:val="uk-UA" w:eastAsia="uk-UA"/>
        </w:rPr>
        <w:t>-</w:t>
      </w:r>
      <w:r w:rsidRPr="00251F24">
        <w:rPr>
          <w:rFonts w:ascii="Times New Roman" w:eastAsia="Times New Roman" w:hAnsi="Times New Roman" w:cs="Times New Roman"/>
          <w:sz w:val="28"/>
          <w:szCs w:val="28"/>
          <w:lang w:val="uk-UA" w:eastAsia="uk-UA"/>
        </w:rPr>
        <w:t xml:space="preserve">місячного віку є обов’язковим елементом ідентифікації кожного коня, ідентифікованого та зареєстрованого </w:t>
      </w:r>
      <w:r w:rsidR="00CE2415" w:rsidRPr="00251F24">
        <w:rPr>
          <w:rFonts w:ascii="Times New Roman" w:eastAsia="Times New Roman" w:hAnsi="Times New Roman" w:cs="Times New Roman"/>
          <w:sz w:val="28"/>
          <w:szCs w:val="28"/>
          <w:lang w:val="uk-UA" w:eastAsia="uk-UA"/>
        </w:rPr>
        <w:t>в</w:t>
      </w:r>
      <w:r w:rsidRPr="00251F24">
        <w:rPr>
          <w:rFonts w:ascii="Times New Roman" w:eastAsia="Times New Roman" w:hAnsi="Times New Roman" w:cs="Times New Roman"/>
          <w:sz w:val="28"/>
          <w:szCs w:val="28"/>
          <w:lang w:val="uk-UA" w:eastAsia="uk-UA"/>
        </w:rPr>
        <w:t xml:space="preserve"> Реєстрі тварин після набуття чинності цього наказу.</w:t>
      </w:r>
    </w:p>
    <w:p w:rsidR="0055163C" w:rsidRPr="00251F24" w:rsidRDefault="0055163C" w:rsidP="004C6598">
      <w:pPr>
        <w:spacing w:after="0" w:line="360" w:lineRule="auto"/>
        <w:ind w:firstLine="709"/>
        <w:jc w:val="both"/>
        <w:rPr>
          <w:rFonts w:ascii="Times New Roman" w:eastAsia="Times New Roman" w:hAnsi="Times New Roman" w:cs="Times New Roman"/>
          <w:sz w:val="28"/>
          <w:szCs w:val="28"/>
          <w:lang w:val="uk-UA" w:eastAsia="uk-UA"/>
        </w:rPr>
      </w:pPr>
      <w:bookmarkStart w:id="0" w:name="_Hlk29990326"/>
      <w:r w:rsidRPr="00251F24">
        <w:rPr>
          <w:rFonts w:ascii="Times New Roman" w:eastAsia="Times New Roman" w:hAnsi="Times New Roman" w:cs="Times New Roman"/>
          <w:sz w:val="28"/>
          <w:szCs w:val="28"/>
          <w:lang w:val="uk-UA" w:eastAsia="uk-UA"/>
        </w:rPr>
        <w:t>3.5. Усі коні, що утримуються в господарстві, пов</w:t>
      </w:r>
      <w:r w:rsidR="007030CD">
        <w:rPr>
          <w:rFonts w:ascii="Times New Roman" w:eastAsia="Times New Roman" w:hAnsi="Times New Roman" w:cs="Times New Roman"/>
          <w:sz w:val="28"/>
          <w:szCs w:val="28"/>
          <w:lang w:val="uk-UA" w:eastAsia="uk-UA"/>
        </w:rPr>
        <w:t xml:space="preserve">инні бути ідентифіковані шляхом </w:t>
      </w:r>
      <w:r w:rsidRPr="00251F24">
        <w:rPr>
          <w:rFonts w:ascii="Times New Roman" w:eastAsia="Times New Roman" w:hAnsi="Times New Roman" w:cs="Times New Roman"/>
          <w:sz w:val="28"/>
          <w:szCs w:val="28"/>
          <w:lang w:val="uk-UA" w:eastAsia="uk-UA"/>
        </w:rPr>
        <w:t>електронного марк</w:t>
      </w:r>
      <w:r w:rsidR="007030CD">
        <w:rPr>
          <w:rFonts w:ascii="Times New Roman" w:eastAsia="Times New Roman" w:hAnsi="Times New Roman" w:cs="Times New Roman"/>
          <w:sz w:val="28"/>
          <w:szCs w:val="28"/>
          <w:lang w:val="uk-UA" w:eastAsia="uk-UA"/>
        </w:rPr>
        <w:t xml:space="preserve">ування до досягнення </w:t>
      </w:r>
      <w:r w:rsidRPr="00251F24">
        <w:rPr>
          <w:rFonts w:ascii="Times New Roman" w:eastAsia="Times New Roman" w:hAnsi="Times New Roman" w:cs="Times New Roman"/>
          <w:sz w:val="28"/>
          <w:szCs w:val="28"/>
          <w:lang w:val="uk-UA" w:eastAsia="uk-UA"/>
        </w:rPr>
        <w:t>ними</w:t>
      </w:r>
      <w:r w:rsidR="001938EB">
        <w:rPr>
          <w:rFonts w:ascii="Times New Roman" w:eastAsia="Times New Roman" w:hAnsi="Times New Roman" w:cs="Times New Roman"/>
          <w:sz w:val="28"/>
          <w:szCs w:val="28"/>
          <w:lang w:val="uk-UA" w:eastAsia="uk-UA"/>
        </w:rPr>
        <w:t xml:space="preserve">       </w:t>
      </w:r>
      <w:r w:rsidRPr="00251F24">
        <w:rPr>
          <w:rFonts w:ascii="Times New Roman" w:eastAsia="Times New Roman" w:hAnsi="Times New Roman" w:cs="Times New Roman"/>
          <w:sz w:val="28"/>
          <w:szCs w:val="28"/>
          <w:lang w:val="uk-UA" w:eastAsia="uk-UA"/>
        </w:rPr>
        <w:t xml:space="preserve"> 12</w:t>
      </w:r>
      <w:r w:rsidR="002A60EA" w:rsidRPr="00251F24">
        <w:rPr>
          <w:rFonts w:ascii="Times New Roman" w:eastAsia="Times New Roman" w:hAnsi="Times New Roman" w:cs="Times New Roman"/>
          <w:sz w:val="28"/>
          <w:szCs w:val="28"/>
          <w:lang w:val="uk-UA" w:eastAsia="uk-UA"/>
        </w:rPr>
        <w:t>-</w:t>
      </w:r>
      <w:r w:rsidRPr="00251F24">
        <w:rPr>
          <w:rFonts w:ascii="Times New Roman" w:eastAsia="Times New Roman" w:hAnsi="Times New Roman" w:cs="Times New Roman"/>
          <w:sz w:val="28"/>
          <w:szCs w:val="28"/>
          <w:lang w:val="uk-UA" w:eastAsia="uk-UA"/>
        </w:rPr>
        <w:t>місячного віку</w:t>
      </w:r>
      <w:r w:rsidR="002A60EA" w:rsidRPr="00251F24">
        <w:rPr>
          <w:rFonts w:ascii="Times New Roman" w:eastAsia="Times New Roman" w:hAnsi="Times New Roman" w:cs="Times New Roman"/>
          <w:sz w:val="28"/>
          <w:szCs w:val="28"/>
          <w:lang w:val="uk-UA" w:eastAsia="uk-UA"/>
        </w:rPr>
        <w:t>.</w:t>
      </w:r>
      <w:r w:rsidR="007030CD">
        <w:rPr>
          <w:rFonts w:ascii="Times New Roman" w:eastAsia="Times New Roman" w:hAnsi="Times New Roman" w:cs="Times New Roman"/>
          <w:sz w:val="28"/>
          <w:szCs w:val="28"/>
          <w:lang w:val="uk-UA" w:eastAsia="uk-UA"/>
        </w:rPr>
        <w:t xml:space="preserve"> </w:t>
      </w:r>
      <w:r w:rsidR="002A60EA" w:rsidRPr="00251F24">
        <w:rPr>
          <w:rFonts w:ascii="Times New Roman" w:eastAsia="Times New Roman" w:hAnsi="Times New Roman" w:cs="Times New Roman"/>
          <w:sz w:val="28"/>
          <w:szCs w:val="28"/>
          <w:lang w:val="uk-UA" w:eastAsia="uk-UA"/>
        </w:rPr>
        <w:t>Н</w:t>
      </w:r>
      <w:r w:rsidRPr="00251F24">
        <w:rPr>
          <w:rFonts w:ascii="Times New Roman" w:eastAsia="Times New Roman" w:hAnsi="Times New Roman" w:cs="Times New Roman"/>
          <w:sz w:val="28"/>
          <w:szCs w:val="28"/>
          <w:lang w:val="uk-UA" w:eastAsia="uk-UA"/>
        </w:rPr>
        <w:t xml:space="preserve">а графічному описі </w:t>
      </w:r>
      <w:r w:rsidR="002A60EA" w:rsidRPr="00251F24">
        <w:rPr>
          <w:rFonts w:ascii="Times New Roman" w:eastAsia="Times New Roman" w:hAnsi="Times New Roman" w:cs="Times New Roman"/>
          <w:sz w:val="28"/>
          <w:szCs w:val="28"/>
          <w:lang w:val="uk-UA" w:eastAsia="uk-UA"/>
        </w:rPr>
        <w:t>зазначаються</w:t>
      </w:r>
      <w:r w:rsidRPr="00251F24">
        <w:rPr>
          <w:rFonts w:ascii="Times New Roman" w:eastAsia="Times New Roman" w:hAnsi="Times New Roman" w:cs="Times New Roman"/>
          <w:sz w:val="28"/>
          <w:szCs w:val="28"/>
          <w:lang w:val="uk-UA" w:eastAsia="uk-UA"/>
        </w:rPr>
        <w:t xml:space="preserve"> основні ідентифікаційні ознаки, які д</w:t>
      </w:r>
      <w:r w:rsidR="00890FE6">
        <w:rPr>
          <w:rFonts w:ascii="Times New Roman" w:eastAsia="Times New Roman" w:hAnsi="Times New Roman" w:cs="Times New Roman"/>
          <w:sz w:val="28"/>
          <w:szCs w:val="28"/>
          <w:lang w:val="uk-UA" w:eastAsia="uk-UA"/>
        </w:rPr>
        <w:t>ають змогу</w:t>
      </w:r>
      <w:r w:rsidRPr="00251F24">
        <w:rPr>
          <w:rFonts w:ascii="Times New Roman" w:eastAsia="Times New Roman" w:hAnsi="Times New Roman" w:cs="Times New Roman"/>
          <w:sz w:val="28"/>
          <w:szCs w:val="28"/>
          <w:lang w:val="uk-UA" w:eastAsia="uk-UA"/>
        </w:rPr>
        <w:t xml:space="preserve"> візуально ідентифікувати коня</w:t>
      </w:r>
      <w:r w:rsidR="002A60EA" w:rsidRPr="00251F24">
        <w:rPr>
          <w:rFonts w:ascii="Times New Roman" w:eastAsia="Times New Roman" w:hAnsi="Times New Roman" w:cs="Times New Roman"/>
          <w:sz w:val="28"/>
          <w:szCs w:val="28"/>
          <w:lang w:val="uk-UA" w:eastAsia="uk-UA"/>
        </w:rPr>
        <w:t xml:space="preserve">. </w:t>
      </w:r>
      <w:r w:rsidR="0045458C" w:rsidRPr="00251F24">
        <w:rPr>
          <w:rFonts w:ascii="Times New Roman" w:eastAsia="Times New Roman" w:hAnsi="Times New Roman" w:cs="Times New Roman"/>
          <w:sz w:val="28"/>
          <w:szCs w:val="28"/>
          <w:lang w:val="uk-UA" w:eastAsia="uk-UA"/>
        </w:rPr>
        <w:t xml:space="preserve">Коню </w:t>
      </w:r>
      <w:r w:rsidRPr="00251F24">
        <w:rPr>
          <w:rFonts w:ascii="Times New Roman" w:eastAsia="Times New Roman" w:hAnsi="Times New Roman" w:cs="Times New Roman"/>
          <w:sz w:val="28"/>
          <w:szCs w:val="28"/>
          <w:lang w:val="uk-UA" w:eastAsia="uk-UA"/>
        </w:rPr>
        <w:t>присво</w:t>
      </w:r>
      <w:r w:rsidR="002A60EA" w:rsidRPr="00251F24">
        <w:rPr>
          <w:rFonts w:ascii="Times New Roman" w:eastAsia="Times New Roman" w:hAnsi="Times New Roman" w:cs="Times New Roman"/>
          <w:sz w:val="28"/>
          <w:szCs w:val="28"/>
          <w:lang w:val="uk-UA" w:eastAsia="uk-UA"/>
        </w:rPr>
        <w:t>юється</w:t>
      </w:r>
      <w:r w:rsidRPr="00251F24">
        <w:rPr>
          <w:rFonts w:ascii="Times New Roman" w:eastAsia="Times New Roman" w:hAnsi="Times New Roman" w:cs="Times New Roman"/>
          <w:sz w:val="28"/>
          <w:szCs w:val="28"/>
          <w:lang w:val="uk-UA" w:eastAsia="uk-UA"/>
        </w:rPr>
        <w:t xml:space="preserve"> ідентифікаційний номер, </w:t>
      </w:r>
      <w:r w:rsidR="0045458C" w:rsidRPr="00251F24">
        <w:rPr>
          <w:rFonts w:ascii="Times New Roman" w:eastAsia="Times New Roman" w:hAnsi="Times New Roman" w:cs="Times New Roman"/>
          <w:sz w:val="28"/>
          <w:szCs w:val="28"/>
          <w:lang w:val="uk-UA" w:eastAsia="uk-UA"/>
        </w:rPr>
        <w:t xml:space="preserve">на нього </w:t>
      </w:r>
      <w:r w:rsidRPr="00251F24">
        <w:rPr>
          <w:rFonts w:ascii="Times New Roman" w:eastAsia="Times New Roman" w:hAnsi="Times New Roman" w:cs="Times New Roman"/>
          <w:sz w:val="28"/>
          <w:szCs w:val="28"/>
          <w:lang w:val="uk-UA" w:eastAsia="uk-UA"/>
        </w:rPr>
        <w:t>оформл</w:t>
      </w:r>
      <w:r w:rsidR="0045458C" w:rsidRPr="00251F24">
        <w:rPr>
          <w:rFonts w:ascii="Times New Roman" w:eastAsia="Times New Roman" w:hAnsi="Times New Roman" w:cs="Times New Roman"/>
          <w:sz w:val="28"/>
          <w:szCs w:val="28"/>
          <w:lang w:val="uk-UA" w:eastAsia="uk-UA"/>
        </w:rPr>
        <w:t>юється</w:t>
      </w:r>
      <w:r w:rsidRPr="00251F24">
        <w:rPr>
          <w:rFonts w:ascii="Times New Roman" w:eastAsia="Times New Roman" w:hAnsi="Times New Roman" w:cs="Times New Roman"/>
          <w:sz w:val="28"/>
          <w:szCs w:val="28"/>
          <w:lang w:val="uk-UA" w:eastAsia="uk-UA"/>
        </w:rPr>
        <w:t xml:space="preserve"> та вида</w:t>
      </w:r>
      <w:r w:rsidR="0045458C" w:rsidRPr="00251F24">
        <w:rPr>
          <w:rFonts w:ascii="Times New Roman" w:eastAsia="Times New Roman" w:hAnsi="Times New Roman" w:cs="Times New Roman"/>
          <w:sz w:val="28"/>
          <w:szCs w:val="28"/>
          <w:lang w:val="uk-UA" w:eastAsia="uk-UA"/>
        </w:rPr>
        <w:t>ється</w:t>
      </w:r>
      <w:r w:rsidRPr="00251F24">
        <w:rPr>
          <w:rFonts w:ascii="Times New Roman" w:eastAsia="Times New Roman" w:hAnsi="Times New Roman" w:cs="Times New Roman"/>
          <w:sz w:val="28"/>
          <w:szCs w:val="28"/>
          <w:lang w:val="uk-UA" w:eastAsia="uk-UA"/>
        </w:rPr>
        <w:t xml:space="preserve"> паспорт коня (паспорт віслюка/мула/лошака). </w:t>
      </w:r>
    </w:p>
    <w:p w:rsidR="0055163C" w:rsidRPr="00251F24" w:rsidRDefault="0055163C" w:rsidP="0055163C">
      <w:pPr>
        <w:spacing w:after="0" w:line="360" w:lineRule="auto"/>
        <w:ind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Для коней, що переміщуються за межі країни, та за бажанням власника додатково проводиться  графічний та письмовий опис </w:t>
      </w:r>
      <w:r w:rsidR="00890FE6">
        <w:rPr>
          <w:rFonts w:ascii="Times New Roman" w:eastAsia="Times New Roman" w:hAnsi="Times New Roman" w:cs="Times New Roman"/>
          <w:sz w:val="28"/>
          <w:szCs w:val="28"/>
          <w:lang w:val="uk-UA" w:eastAsia="uk-UA"/>
        </w:rPr>
        <w:t>відмітин та прикмет коня, який у</w:t>
      </w:r>
      <w:r w:rsidRPr="00251F24">
        <w:rPr>
          <w:rFonts w:ascii="Times New Roman" w:eastAsia="Times New Roman" w:hAnsi="Times New Roman" w:cs="Times New Roman"/>
          <w:sz w:val="28"/>
          <w:szCs w:val="28"/>
          <w:lang w:val="uk-UA" w:eastAsia="uk-UA"/>
        </w:rPr>
        <w:t>носиться до Реєстру тварин та паспорта коня (паспорта віслюка/мула/лошака).</w:t>
      </w:r>
    </w:p>
    <w:p w:rsidR="0055163C" w:rsidRPr="007030CD" w:rsidRDefault="0055163C" w:rsidP="007030CD">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Для коней з відомим походженням проводиться графічний та письмовий опис відмітин та прикмет коня, генетична  експертиза  походження коня. Відповідні  документ</w:t>
      </w:r>
      <w:r w:rsidR="00CE2415" w:rsidRPr="00251F24">
        <w:rPr>
          <w:rFonts w:ascii="Times New Roman" w:eastAsia="Times New Roman" w:hAnsi="Times New Roman" w:cs="Times New Roman"/>
          <w:sz w:val="28"/>
          <w:szCs w:val="28"/>
          <w:lang w:val="uk-UA" w:eastAsia="uk-UA"/>
        </w:rPr>
        <w:t>и</w:t>
      </w:r>
      <w:r w:rsidRPr="00251F24">
        <w:rPr>
          <w:rFonts w:ascii="Times New Roman" w:eastAsia="Times New Roman" w:hAnsi="Times New Roman" w:cs="Times New Roman"/>
          <w:sz w:val="28"/>
          <w:szCs w:val="28"/>
          <w:lang w:val="uk-UA" w:eastAsia="uk-UA"/>
        </w:rPr>
        <w:t xml:space="preserve"> подаються власником Адміністратору Реєстру тварин до досягнення конем  12</w:t>
      </w:r>
      <w:r w:rsidR="009C506C" w:rsidRPr="00251F24">
        <w:rPr>
          <w:rFonts w:ascii="Times New Roman" w:eastAsia="Times New Roman" w:hAnsi="Times New Roman" w:cs="Times New Roman"/>
          <w:sz w:val="28"/>
          <w:szCs w:val="28"/>
          <w:lang w:val="uk-UA" w:eastAsia="uk-UA"/>
        </w:rPr>
        <w:t>-</w:t>
      </w:r>
      <w:r w:rsidRPr="00251F24">
        <w:rPr>
          <w:rFonts w:ascii="Times New Roman" w:eastAsia="Times New Roman" w:hAnsi="Times New Roman" w:cs="Times New Roman"/>
          <w:sz w:val="28"/>
          <w:szCs w:val="28"/>
          <w:lang w:val="uk-UA" w:eastAsia="uk-UA"/>
        </w:rPr>
        <w:t>місячного віку для обов’язкового внесення до Реєстру тварин та паспорта коня.</w:t>
      </w:r>
      <w:bookmarkEnd w:id="0"/>
      <w:r w:rsidRPr="00251F24">
        <w:rPr>
          <w:rStyle w:val="rvts46"/>
          <w:rFonts w:ascii="Times New Roman" w:hAnsi="Times New Roman" w:cs="Times New Roman"/>
          <w:sz w:val="28"/>
          <w:szCs w:val="28"/>
        </w:rPr>
        <w:t>"</w:t>
      </w:r>
      <w:r w:rsidRPr="00251F24">
        <w:rPr>
          <w:rStyle w:val="rvts46"/>
          <w:rFonts w:ascii="Times New Roman" w:hAnsi="Times New Roman" w:cs="Times New Roman"/>
          <w:sz w:val="28"/>
          <w:szCs w:val="28"/>
          <w:lang w:val="uk-UA"/>
        </w:rPr>
        <w:t>;</w:t>
      </w:r>
    </w:p>
    <w:p w:rsidR="009C506C" w:rsidRPr="00251F24" w:rsidRDefault="0048427F" w:rsidP="003B39BF">
      <w:pPr>
        <w:pStyle w:val="a3"/>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eastAsia="ru-RU"/>
        </w:rPr>
        <w:t>пункти 3.6 та</w:t>
      </w:r>
      <w:r w:rsidR="007030CD">
        <w:rPr>
          <w:rFonts w:ascii="Times New Roman" w:hAnsi="Times New Roman" w:cs="Times New Roman"/>
          <w:sz w:val="28"/>
          <w:szCs w:val="28"/>
          <w:lang w:val="uk-UA" w:eastAsia="ru-RU"/>
        </w:rPr>
        <w:t xml:space="preserve"> </w:t>
      </w:r>
      <w:r w:rsidR="0055163C" w:rsidRPr="00251F24">
        <w:rPr>
          <w:rFonts w:ascii="Times New Roman" w:eastAsia="Times New Roman" w:hAnsi="Times New Roman" w:cs="Times New Roman"/>
          <w:sz w:val="28"/>
          <w:szCs w:val="28"/>
          <w:lang w:val="uk-UA" w:eastAsia="uk-UA"/>
        </w:rPr>
        <w:t>3.7 виключити</w:t>
      </w:r>
      <w:r w:rsidR="009C506C" w:rsidRPr="00251F24">
        <w:rPr>
          <w:rFonts w:ascii="Times New Roman" w:eastAsia="Times New Roman" w:hAnsi="Times New Roman" w:cs="Times New Roman"/>
          <w:sz w:val="28"/>
          <w:szCs w:val="28"/>
          <w:lang w:val="uk-UA" w:eastAsia="uk-UA"/>
        </w:rPr>
        <w:t>.</w:t>
      </w:r>
    </w:p>
    <w:p w:rsidR="0055163C" w:rsidRPr="00251F24" w:rsidRDefault="009C506C" w:rsidP="007030CD">
      <w:pPr>
        <w:pStyle w:val="a3"/>
        <w:tabs>
          <w:tab w:val="left" w:pos="1134"/>
        </w:tabs>
        <w:spacing w:after="0" w:line="360" w:lineRule="auto"/>
        <w:ind w:left="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У</w:t>
      </w:r>
      <w:r w:rsidR="0055163C" w:rsidRPr="00251F24">
        <w:rPr>
          <w:rFonts w:ascii="Times New Roman" w:eastAsia="Times New Roman" w:hAnsi="Times New Roman" w:cs="Times New Roman"/>
          <w:sz w:val="28"/>
          <w:szCs w:val="28"/>
          <w:lang w:val="uk-UA" w:eastAsia="uk-UA"/>
        </w:rPr>
        <w:t xml:space="preserve"> зв’язку з цим пункти 3.8–3.17 вважати </w:t>
      </w:r>
      <w:r w:rsidR="00CE2415" w:rsidRPr="00251F24">
        <w:rPr>
          <w:rFonts w:ascii="Times New Roman" w:eastAsia="Times New Roman" w:hAnsi="Times New Roman" w:cs="Times New Roman"/>
          <w:sz w:val="28"/>
          <w:szCs w:val="28"/>
          <w:lang w:val="uk-UA" w:eastAsia="uk-UA"/>
        </w:rPr>
        <w:t xml:space="preserve">відповідно </w:t>
      </w:r>
      <w:r w:rsidR="0055163C" w:rsidRPr="00251F24">
        <w:rPr>
          <w:rFonts w:ascii="Times New Roman" w:eastAsia="Times New Roman" w:hAnsi="Times New Roman" w:cs="Times New Roman"/>
          <w:sz w:val="28"/>
          <w:szCs w:val="28"/>
          <w:lang w:val="uk-UA" w:eastAsia="uk-UA"/>
        </w:rPr>
        <w:t>пунктами 3.6</w:t>
      </w:r>
      <w:r w:rsidRPr="00251F24">
        <w:rPr>
          <w:rFonts w:ascii="Times New Roman" w:eastAsia="Times New Roman" w:hAnsi="Times New Roman" w:cs="Times New Roman"/>
          <w:sz w:val="28"/>
          <w:szCs w:val="28"/>
          <w:lang w:val="uk-UA" w:eastAsia="uk-UA"/>
        </w:rPr>
        <w:t>–</w:t>
      </w:r>
      <w:r w:rsidR="0055163C" w:rsidRPr="00251F24">
        <w:rPr>
          <w:rFonts w:ascii="Times New Roman" w:eastAsia="Times New Roman" w:hAnsi="Times New Roman" w:cs="Times New Roman"/>
          <w:sz w:val="28"/>
          <w:szCs w:val="28"/>
          <w:lang w:val="uk-UA" w:eastAsia="uk-UA"/>
        </w:rPr>
        <w:t>3.15;</w:t>
      </w:r>
    </w:p>
    <w:p w:rsidR="0055163C" w:rsidRPr="00251F24" w:rsidRDefault="0048427F" w:rsidP="00574EDE">
      <w:pPr>
        <w:pStyle w:val="a3"/>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пункт 3.6 викласти в</w:t>
      </w:r>
      <w:r w:rsidR="004C6598" w:rsidRPr="00251F24">
        <w:rPr>
          <w:rFonts w:ascii="Times New Roman" w:eastAsia="Times New Roman" w:hAnsi="Times New Roman" w:cs="Times New Roman"/>
          <w:sz w:val="28"/>
          <w:szCs w:val="28"/>
          <w:lang w:val="uk-UA" w:eastAsia="uk-UA"/>
        </w:rPr>
        <w:t xml:space="preserve"> такій редакції:</w:t>
      </w:r>
    </w:p>
    <w:p w:rsidR="004C6598" w:rsidRPr="007030CD" w:rsidRDefault="004C6598" w:rsidP="007030CD">
      <w:pPr>
        <w:pStyle w:val="a3"/>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"3.6. Представник Адміністратора </w:t>
      </w:r>
      <w:r w:rsidR="00FE4A25">
        <w:rPr>
          <w:rFonts w:ascii="Times New Roman" w:eastAsia="Times New Roman" w:hAnsi="Times New Roman" w:cs="Times New Roman"/>
          <w:sz w:val="28"/>
          <w:szCs w:val="28"/>
          <w:lang w:val="uk-UA" w:eastAsia="uk-UA"/>
        </w:rPr>
        <w:t>Р</w:t>
      </w:r>
      <w:r w:rsidRPr="00FE4A25">
        <w:rPr>
          <w:rFonts w:ascii="Times New Roman" w:eastAsia="Times New Roman" w:hAnsi="Times New Roman" w:cs="Times New Roman"/>
          <w:sz w:val="28"/>
          <w:szCs w:val="28"/>
          <w:lang w:val="uk-UA" w:eastAsia="uk-UA"/>
        </w:rPr>
        <w:t>еєстру</w:t>
      </w:r>
      <w:r w:rsidRPr="00251F24">
        <w:rPr>
          <w:rFonts w:ascii="Times New Roman" w:eastAsia="Times New Roman" w:hAnsi="Times New Roman" w:cs="Times New Roman"/>
          <w:sz w:val="28"/>
          <w:szCs w:val="28"/>
          <w:lang w:val="uk-UA" w:eastAsia="uk-UA"/>
        </w:rPr>
        <w:t xml:space="preserve"> тварин або відповідальна особа, які проводять ідентифікацію коней, повинні пройти спеціальне навчання.";</w:t>
      </w:r>
    </w:p>
    <w:p w:rsidR="00F06509" w:rsidRPr="00251F24" w:rsidRDefault="004C6598" w:rsidP="00574EDE">
      <w:pPr>
        <w:pStyle w:val="a3"/>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пункт 3.7 доповнити </w:t>
      </w:r>
      <w:r w:rsidR="00F06509" w:rsidRPr="00251F24">
        <w:rPr>
          <w:rFonts w:ascii="Times New Roman" w:eastAsia="Times New Roman" w:hAnsi="Times New Roman" w:cs="Times New Roman"/>
          <w:sz w:val="28"/>
          <w:szCs w:val="28"/>
          <w:lang w:val="uk-UA" w:eastAsia="uk-UA"/>
        </w:rPr>
        <w:t>абзацом четвертим такого змісту:</w:t>
      </w:r>
    </w:p>
    <w:p w:rsidR="004C6598" w:rsidRPr="00251F24" w:rsidRDefault="004C6598" w:rsidP="007030CD">
      <w:pPr>
        <w:pStyle w:val="a3"/>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lastRenderedPageBreak/>
        <w:t>"</w:t>
      </w:r>
      <w:r w:rsidRPr="00251F24">
        <w:rPr>
          <w:rFonts w:ascii="Times New Roman" w:hAnsi="Times New Roman" w:cs="Times New Roman"/>
          <w:sz w:val="28"/>
          <w:szCs w:val="28"/>
          <w:lang w:val="uk-UA"/>
        </w:rPr>
        <w:t>Як в</w:t>
      </w:r>
      <w:r w:rsidR="007030CD">
        <w:rPr>
          <w:rFonts w:ascii="Times New Roman" w:hAnsi="Times New Roman" w:cs="Times New Roman"/>
          <w:sz w:val="28"/>
          <w:szCs w:val="28"/>
          <w:lang w:val="uk-UA"/>
        </w:rPr>
        <w:t xml:space="preserve">иключення допускається вибуття </w:t>
      </w:r>
      <w:r w:rsidRPr="00251F24">
        <w:rPr>
          <w:rFonts w:ascii="Times New Roman" w:hAnsi="Times New Roman" w:cs="Times New Roman"/>
          <w:sz w:val="28"/>
          <w:szCs w:val="28"/>
          <w:lang w:val="uk-UA"/>
        </w:rPr>
        <w:t>з господарства неідентифікованого лошати, який не відлучений від матері,  разом із матір’ю</w:t>
      </w:r>
      <w:r w:rsidRPr="00251F24">
        <w:rPr>
          <w:rFonts w:ascii="Times New Roman" w:eastAsia="Times New Roman" w:hAnsi="Times New Roman" w:cs="Times New Roman"/>
          <w:sz w:val="28"/>
          <w:szCs w:val="28"/>
          <w:lang w:val="uk-UA" w:eastAsia="uk-UA"/>
        </w:rPr>
        <w:t>.";</w:t>
      </w:r>
    </w:p>
    <w:p w:rsidR="004C6598" w:rsidRPr="00251F24" w:rsidRDefault="004C6598" w:rsidP="00574EDE">
      <w:pPr>
        <w:pStyle w:val="a3"/>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пункти </w:t>
      </w:r>
      <w:r w:rsidR="0048427F">
        <w:rPr>
          <w:rFonts w:ascii="Times New Roman" w:eastAsia="Times New Roman" w:hAnsi="Times New Roman" w:cs="Times New Roman"/>
          <w:sz w:val="28"/>
          <w:szCs w:val="28"/>
          <w:lang w:val="uk-UA" w:eastAsia="uk-UA"/>
        </w:rPr>
        <w:t>3.9–3.12 викласти в</w:t>
      </w:r>
      <w:r w:rsidRPr="00251F24">
        <w:rPr>
          <w:rFonts w:ascii="Times New Roman" w:eastAsia="Times New Roman" w:hAnsi="Times New Roman" w:cs="Times New Roman"/>
          <w:sz w:val="28"/>
          <w:szCs w:val="28"/>
          <w:lang w:val="uk-UA" w:eastAsia="uk-UA"/>
        </w:rPr>
        <w:t xml:space="preserve"> такій редакції:</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"3.9. Представник Адміністратора реєстру тварин, власник або відповідальна особа заповнюють реєстраційну картку коня</w:t>
      </w:r>
      <w:r w:rsidR="00D54164" w:rsidRPr="00251F24">
        <w:rPr>
          <w:rFonts w:ascii="Times New Roman" w:hAnsi="Times New Roman" w:cs="Times New Roman"/>
          <w:sz w:val="28"/>
          <w:szCs w:val="28"/>
          <w:lang w:val="uk-UA"/>
        </w:rPr>
        <w:t>,</w:t>
      </w:r>
      <w:r w:rsidRPr="00251F24">
        <w:rPr>
          <w:rFonts w:ascii="Times New Roman" w:eastAsia="Times New Roman" w:hAnsi="Times New Roman" w:cs="Times New Roman"/>
          <w:sz w:val="28"/>
          <w:szCs w:val="28"/>
          <w:lang w:val="uk-UA" w:eastAsia="uk-UA"/>
        </w:rPr>
        <w:t xml:space="preserve"> яка містить відомості про коня, власника і господарство, графічний та письмовий опис відмітин і прикмет.</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Графічний опис відмітин і прикмет проводиться для коней з відомим походженням, для коней, що переміщуються за межі країни, та за бажанням власника згідно з </w:t>
      </w:r>
      <w:hyperlink r:id="rId11" w:anchor="n610" w:history="1">
        <w:r w:rsidRPr="00251F24">
          <w:rPr>
            <w:rFonts w:ascii="Times New Roman" w:eastAsia="Times New Roman" w:hAnsi="Times New Roman" w:cs="Times New Roman"/>
            <w:sz w:val="28"/>
            <w:szCs w:val="28"/>
            <w:lang w:val="uk-UA" w:eastAsia="uk-UA"/>
          </w:rPr>
          <w:t>Інструкцією з опису відмітин і прикмет коней</w:t>
        </w:r>
      </w:hyperlink>
      <w:r w:rsidRPr="00251F24">
        <w:rPr>
          <w:rFonts w:ascii="Times New Roman" w:eastAsia="Times New Roman" w:hAnsi="Times New Roman" w:cs="Times New Roman"/>
          <w:sz w:val="28"/>
          <w:szCs w:val="28"/>
          <w:lang w:val="uk-UA" w:eastAsia="uk-UA"/>
        </w:rPr>
        <w:t>, затвердженою наказом Міністерства аграрної політики України від 31 грудня 2004 року №</w:t>
      </w:r>
      <w:r w:rsidR="00F06509" w:rsidRPr="00251F24">
        <w:rPr>
          <w:rFonts w:ascii="Times New Roman" w:eastAsia="Times New Roman" w:hAnsi="Times New Roman" w:cs="Times New Roman"/>
          <w:sz w:val="28"/>
          <w:szCs w:val="28"/>
          <w:lang w:val="uk-UA" w:eastAsia="uk-UA"/>
        </w:rPr>
        <w:t> </w:t>
      </w:r>
      <w:r w:rsidRPr="00251F24">
        <w:rPr>
          <w:rFonts w:ascii="Times New Roman" w:eastAsia="Times New Roman" w:hAnsi="Times New Roman" w:cs="Times New Roman"/>
          <w:sz w:val="28"/>
          <w:szCs w:val="28"/>
          <w:lang w:val="uk-UA" w:eastAsia="uk-UA"/>
        </w:rPr>
        <w:t>496</w:t>
      </w:r>
      <w:r w:rsidR="003A68DF">
        <w:rPr>
          <w:rFonts w:ascii="Times New Roman" w:eastAsia="Times New Roman" w:hAnsi="Times New Roman" w:cs="Times New Roman"/>
          <w:sz w:val="28"/>
          <w:szCs w:val="28"/>
          <w:lang w:val="uk-UA" w:eastAsia="uk-UA"/>
        </w:rPr>
        <w:t xml:space="preserve"> (із змінами)</w:t>
      </w:r>
      <w:r w:rsidRPr="00251F24">
        <w:rPr>
          <w:rFonts w:ascii="Times New Roman" w:eastAsia="Times New Roman" w:hAnsi="Times New Roman" w:cs="Times New Roman"/>
          <w:sz w:val="28"/>
          <w:szCs w:val="28"/>
          <w:lang w:val="uk-UA" w:eastAsia="uk-UA"/>
        </w:rPr>
        <w:t>, зареєстрован</w:t>
      </w:r>
      <w:r w:rsidR="00F06509" w:rsidRPr="00251F24">
        <w:rPr>
          <w:rFonts w:ascii="Times New Roman" w:eastAsia="Times New Roman" w:hAnsi="Times New Roman" w:cs="Times New Roman"/>
          <w:sz w:val="28"/>
          <w:szCs w:val="28"/>
          <w:lang w:val="uk-UA" w:eastAsia="uk-UA"/>
        </w:rPr>
        <w:t xml:space="preserve">им </w:t>
      </w:r>
      <w:r w:rsidR="0048427F">
        <w:rPr>
          <w:rFonts w:ascii="Times New Roman" w:eastAsia="Times New Roman" w:hAnsi="Times New Roman" w:cs="Times New Roman"/>
          <w:sz w:val="28"/>
          <w:szCs w:val="28"/>
          <w:lang w:val="uk-UA" w:eastAsia="uk-UA"/>
        </w:rPr>
        <w:t>у</w:t>
      </w:r>
      <w:r w:rsidRPr="00251F24">
        <w:rPr>
          <w:rFonts w:ascii="Times New Roman" w:eastAsia="Times New Roman" w:hAnsi="Times New Roman" w:cs="Times New Roman"/>
          <w:sz w:val="28"/>
          <w:szCs w:val="28"/>
          <w:lang w:val="uk-UA" w:eastAsia="uk-UA"/>
        </w:rPr>
        <w:t xml:space="preserve"> Мін</w:t>
      </w:r>
      <w:r w:rsidR="004C542C" w:rsidRPr="00251F24">
        <w:rPr>
          <w:rFonts w:ascii="Times New Roman" w:eastAsia="Times New Roman" w:hAnsi="Times New Roman" w:cs="Times New Roman"/>
          <w:sz w:val="28"/>
          <w:szCs w:val="28"/>
          <w:lang w:val="uk-UA" w:eastAsia="uk-UA"/>
        </w:rPr>
        <w:t>істерстві юстиції України</w:t>
      </w:r>
      <w:r w:rsidR="007030CD">
        <w:rPr>
          <w:rFonts w:ascii="Times New Roman" w:eastAsia="Times New Roman" w:hAnsi="Times New Roman" w:cs="Times New Roman"/>
          <w:sz w:val="28"/>
          <w:szCs w:val="28"/>
          <w:lang w:val="uk-UA" w:eastAsia="uk-UA"/>
        </w:rPr>
        <w:t xml:space="preserve"> </w:t>
      </w:r>
      <w:r w:rsidR="00F06509" w:rsidRPr="00251F24">
        <w:rPr>
          <w:rFonts w:ascii="Times New Roman" w:eastAsia="Times New Roman" w:hAnsi="Times New Roman" w:cs="Times New Roman"/>
          <w:sz w:val="28"/>
          <w:szCs w:val="28"/>
          <w:lang w:val="uk-UA" w:eastAsia="uk-UA"/>
        </w:rPr>
        <w:t>0</w:t>
      </w:r>
      <w:r w:rsidRPr="00251F24">
        <w:rPr>
          <w:rFonts w:ascii="Times New Roman" w:eastAsia="Times New Roman" w:hAnsi="Times New Roman" w:cs="Times New Roman"/>
          <w:sz w:val="28"/>
          <w:szCs w:val="28"/>
          <w:lang w:val="uk-UA" w:eastAsia="uk-UA"/>
        </w:rPr>
        <w:t>6 квітня 2005 року за № 362/10642.</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Для інших коней може заповнюватися лише  графічна частина опису відмітин та прикмет коня. </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Достовірність графічного та письмового опису коня засвідчуються </w:t>
      </w:r>
      <w:r w:rsidR="00D9312C" w:rsidRPr="006E3DE7">
        <w:rPr>
          <w:rFonts w:ascii="Times New Roman" w:eastAsia="Times New Roman" w:hAnsi="Times New Roman" w:cs="Times New Roman"/>
          <w:sz w:val="28"/>
          <w:szCs w:val="28"/>
          <w:lang w:val="uk-UA" w:eastAsia="uk-UA"/>
        </w:rPr>
        <w:t>прізвищем</w:t>
      </w:r>
      <w:r w:rsidR="006E3DE7" w:rsidRPr="006E3DE7">
        <w:rPr>
          <w:rFonts w:ascii="Times New Roman" w:eastAsia="Times New Roman" w:hAnsi="Times New Roman" w:cs="Times New Roman"/>
          <w:sz w:val="28"/>
          <w:szCs w:val="28"/>
          <w:lang w:val="uk-UA" w:eastAsia="uk-UA"/>
        </w:rPr>
        <w:t>,ім’ям,</w:t>
      </w:r>
      <w:r w:rsidR="007030CD">
        <w:rPr>
          <w:rFonts w:ascii="Times New Roman" w:eastAsia="Times New Roman" w:hAnsi="Times New Roman" w:cs="Times New Roman"/>
          <w:sz w:val="28"/>
          <w:szCs w:val="28"/>
          <w:lang w:val="uk-UA" w:eastAsia="uk-UA"/>
        </w:rPr>
        <w:t xml:space="preserve"> </w:t>
      </w:r>
      <w:r w:rsidR="006E3DE7">
        <w:rPr>
          <w:rFonts w:ascii="Times New Roman" w:eastAsia="Times New Roman" w:hAnsi="Times New Roman" w:cs="Times New Roman"/>
          <w:sz w:val="28"/>
          <w:szCs w:val="28"/>
          <w:lang w:val="uk-UA" w:eastAsia="uk-UA"/>
        </w:rPr>
        <w:t>по</w:t>
      </w:r>
      <w:r w:rsidR="00D9312C">
        <w:rPr>
          <w:rFonts w:ascii="Times New Roman" w:eastAsia="Times New Roman" w:hAnsi="Times New Roman" w:cs="Times New Roman"/>
          <w:sz w:val="28"/>
          <w:szCs w:val="28"/>
          <w:lang w:val="uk-UA" w:eastAsia="uk-UA"/>
        </w:rPr>
        <w:t xml:space="preserve"> батькові </w:t>
      </w:r>
      <w:r w:rsidRPr="00251F24">
        <w:rPr>
          <w:rFonts w:ascii="Times New Roman" w:eastAsia="Times New Roman" w:hAnsi="Times New Roman" w:cs="Times New Roman"/>
          <w:sz w:val="28"/>
          <w:szCs w:val="28"/>
          <w:lang w:val="uk-UA" w:eastAsia="uk-UA"/>
        </w:rPr>
        <w:t xml:space="preserve">та підписом особи, яка його  здійснила, із </w:t>
      </w:r>
      <w:r w:rsidR="003A68DF">
        <w:rPr>
          <w:rFonts w:ascii="Times New Roman" w:eastAsia="Times New Roman" w:hAnsi="Times New Roman" w:cs="Times New Roman"/>
          <w:sz w:val="28"/>
          <w:szCs w:val="28"/>
          <w:lang w:val="uk-UA" w:eastAsia="uk-UA"/>
        </w:rPr>
        <w:t>зазначенням</w:t>
      </w:r>
      <w:r w:rsidRPr="00251F24">
        <w:rPr>
          <w:rFonts w:ascii="Times New Roman" w:eastAsia="Times New Roman" w:hAnsi="Times New Roman" w:cs="Times New Roman"/>
          <w:sz w:val="28"/>
          <w:szCs w:val="28"/>
          <w:lang w:val="uk-UA" w:eastAsia="uk-UA"/>
        </w:rPr>
        <w:t xml:space="preserve"> коду особи, наданого особі Адміністратором Реєстру тварин після проходження курсу  навчання.   </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Усі записи в картці завіряються підписом власника.</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Спеціаліст державної установи (закладу) ветеринарної медицини, під контролем якої знаходиться господарство утримання коня, засвідчує наявність коня, достовірність ідентифікаційного опису коня</w:t>
      </w:r>
      <w:r w:rsidR="0045458C" w:rsidRPr="00251F24">
        <w:rPr>
          <w:rFonts w:ascii="Times New Roman" w:eastAsia="Times New Roman" w:hAnsi="Times New Roman" w:cs="Times New Roman"/>
          <w:sz w:val="28"/>
          <w:szCs w:val="28"/>
          <w:lang w:val="uk-UA" w:eastAsia="uk-UA"/>
        </w:rPr>
        <w:t xml:space="preserve"> шляхом</w:t>
      </w:r>
      <w:r w:rsidR="007030CD">
        <w:rPr>
          <w:rFonts w:ascii="Times New Roman" w:eastAsia="Times New Roman" w:hAnsi="Times New Roman" w:cs="Times New Roman"/>
          <w:sz w:val="28"/>
          <w:szCs w:val="28"/>
          <w:lang w:val="uk-UA" w:eastAsia="uk-UA"/>
        </w:rPr>
        <w:t xml:space="preserve"> </w:t>
      </w:r>
      <w:r w:rsidR="0045458C" w:rsidRPr="00251F24">
        <w:rPr>
          <w:rFonts w:ascii="Times New Roman" w:eastAsia="Times New Roman" w:hAnsi="Times New Roman" w:cs="Times New Roman"/>
          <w:sz w:val="28"/>
          <w:szCs w:val="28"/>
          <w:lang w:val="uk-UA" w:eastAsia="uk-UA"/>
        </w:rPr>
        <w:t>завірення</w:t>
      </w:r>
      <w:r w:rsidRPr="00251F24">
        <w:rPr>
          <w:rFonts w:ascii="Times New Roman" w:eastAsia="Times New Roman" w:hAnsi="Times New Roman" w:cs="Times New Roman"/>
          <w:sz w:val="28"/>
          <w:szCs w:val="28"/>
          <w:lang w:val="uk-UA" w:eastAsia="uk-UA"/>
        </w:rPr>
        <w:t xml:space="preserve">  реєстраційн</w:t>
      </w:r>
      <w:r w:rsidR="0045458C" w:rsidRPr="00251F24">
        <w:rPr>
          <w:rFonts w:ascii="Times New Roman" w:eastAsia="Times New Roman" w:hAnsi="Times New Roman" w:cs="Times New Roman"/>
          <w:sz w:val="28"/>
          <w:szCs w:val="28"/>
          <w:lang w:val="uk-UA" w:eastAsia="uk-UA"/>
        </w:rPr>
        <w:t>ої</w:t>
      </w:r>
      <w:r w:rsidRPr="00251F24">
        <w:rPr>
          <w:rFonts w:ascii="Times New Roman" w:eastAsia="Times New Roman" w:hAnsi="Times New Roman" w:cs="Times New Roman"/>
          <w:sz w:val="28"/>
          <w:szCs w:val="28"/>
          <w:lang w:val="uk-UA" w:eastAsia="uk-UA"/>
        </w:rPr>
        <w:t xml:space="preserve"> картк</w:t>
      </w:r>
      <w:r w:rsidR="0045458C" w:rsidRPr="00251F24">
        <w:rPr>
          <w:rFonts w:ascii="Times New Roman" w:eastAsia="Times New Roman" w:hAnsi="Times New Roman" w:cs="Times New Roman"/>
          <w:sz w:val="28"/>
          <w:szCs w:val="28"/>
          <w:lang w:val="uk-UA" w:eastAsia="uk-UA"/>
        </w:rPr>
        <w:t>и</w:t>
      </w:r>
      <w:r w:rsidRPr="00251F24">
        <w:rPr>
          <w:rFonts w:ascii="Times New Roman" w:eastAsia="Times New Roman" w:hAnsi="Times New Roman" w:cs="Times New Roman"/>
          <w:sz w:val="28"/>
          <w:szCs w:val="28"/>
          <w:lang w:val="uk-UA" w:eastAsia="uk-UA"/>
        </w:rPr>
        <w:t xml:space="preserve"> коня своїм прізвищем, ім’ям, по батькові та підписом і печаткою державної установи (закладу) ветеринарної медицини. </w:t>
      </w:r>
    </w:p>
    <w:p w:rsidR="004C6598" w:rsidRPr="00251F24" w:rsidRDefault="004C6598" w:rsidP="00F65759">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До реєстраційної картки коня додається копія документа, що підтверджує право власності на коня (договір купівлі-продажу, довідка про підтвердження наявності на відповідну дату у власника коня, який утримується в його господарстві, видана сільською, селищною чи міською </w:t>
      </w:r>
      <w:r w:rsidRPr="00251F24">
        <w:rPr>
          <w:rFonts w:ascii="Times New Roman" w:eastAsia="Times New Roman" w:hAnsi="Times New Roman" w:cs="Times New Roman"/>
          <w:sz w:val="28"/>
          <w:szCs w:val="28"/>
          <w:lang w:val="uk-UA" w:eastAsia="uk-UA"/>
        </w:rPr>
        <w:lastRenderedPageBreak/>
        <w:t>радою, територіальною громадою або державною установою (закладом) ветеринарної медицини, під контролем якої знаходиться господарство, договір орен</w:t>
      </w:r>
      <w:r w:rsidR="00F65759" w:rsidRPr="00251F24">
        <w:rPr>
          <w:rFonts w:ascii="Times New Roman" w:eastAsia="Times New Roman" w:hAnsi="Times New Roman" w:cs="Times New Roman"/>
          <w:sz w:val="28"/>
          <w:szCs w:val="28"/>
          <w:lang w:val="uk-UA" w:eastAsia="uk-UA"/>
        </w:rPr>
        <w:t xml:space="preserve">ди, акт на приплід тощо), а також надсилаються фотографічні зображення коня в електронно-цифровому вигляді – </w:t>
      </w:r>
      <w:r w:rsidR="0045458C" w:rsidRPr="00251F24">
        <w:rPr>
          <w:rFonts w:ascii="Times New Roman" w:eastAsia="Times New Roman" w:hAnsi="Times New Roman" w:cs="Times New Roman"/>
          <w:sz w:val="28"/>
          <w:szCs w:val="28"/>
          <w:lang w:val="uk-UA" w:eastAsia="uk-UA"/>
        </w:rPr>
        <w:t>за</w:t>
      </w:r>
      <w:r w:rsidR="00905B73" w:rsidRPr="00251F24">
        <w:rPr>
          <w:rFonts w:ascii="Times New Roman" w:eastAsia="Times New Roman" w:hAnsi="Times New Roman" w:cs="Times New Roman"/>
          <w:sz w:val="28"/>
          <w:szCs w:val="28"/>
          <w:lang w:val="uk-UA" w:eastAsia="uk-UA"/>
        </w:rPr>
        <w:t xml:space="preserve"> бажання</w:t>
      </w:r>
      <w:r w:rsidR="0045458C" w:rsidRPr="00251F24">
        <w:rPr>
          <w:rFonts w:ascii="Times New Roman" w:eastAsia="Times New Roman" w:hAnsi="Times New Roman" w:cs="Times New Roman"/>
          <w:sz w:val="28"/>
          <w:szCs w:val="28"/>
          <w:lang w:val="uk-UA" w:eastAsia="uk-UA"/>
        </w:rPr>
        <w:t>м</w:t>
      </w:r>
      <w:r w:rsidR="00905B73" w:rsidRPr="00251F24">
        <w:rPr>
          <w:rFonts w:ascii="Times New Roman" w:eastAsia="Times New Roman" w:hAnsi="Times New Roman" w:cs="Times New Roman"/>
          <w:sz w:val="28"/>
          <w:szCs w:val="28"/>
          <w:lang w:val="uk-UA" w:eastAsia="uk-UA"/>
        </w:rPr>
        <w:t xml:space="preserve"> власника коня</w:t>
      </w:r>
      <w:r w:rsidR="00F65759" w:rsidRPr="00251F24">
        <w:rPr>
          <w:rFonts w:ascii="Times New Roman" w:eastAsia="Times New Roman" w:hAnsi="Times New Roman" w:cs="Times New Roman"/>
          <w:sz w:val="28"/>
          <w:szCs w:val="28"/>
          <w:lang w:val="uk-UA" w:eastAsia="uk-UA"/>
        </w:rPr>
        <w:t xml:space="preserve">  або за запитом Адміністратора Реєстру тварин для уточнення даних щодо відмітин та прикмет коня.</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3.10. Для коней з відомим походженням обов</w:t>
      </w:r>
      <w:r w:rsidR="00123F5F" w:rsidRPr="00251F24">
        <w:rPr>
          <w:rFonts w:ascii="Times New Roman" w:eastAsia="Times New Roman" w:hAnsi="Times New Roman" w:cs="Times New Roman"/>
          <w:sz w:val="28"/>
          <w:szCs w:val="28"/>
          <w:lang w:val="uk-UA" w:eastAsia="uk-UA"/>
        </w:rPr>
        <w:t>’</w:t>
      </w:r>
      <w:r w:rsidRPr="00251F24">
        <w:rPr>
          <w:rFonts w:ascii="Times New Roman" w:eastAsia="Times New Roman" w:hAnsi="Times New Roman" w:cs="Times New Roman"/>
          <w:sz w:val="28"/>
          <w:szCs w:val="28"/>
          <w:lang w:val="uk-UA" w:eastAsia="uk-UA"/>
        </w:rPr>
        <w:t xml:space="preserve">язковим елементом ідентифікації є генетична експертиза походження, що підтверджує походження тварини від заявлених батьків. Порода </w:t>
      </w:r>
      <w:r w:rsidR="00BA1190">
        <w:rPr>
          <w:rFonts w:ascii="Times New Roman" w:eastAsia="Times New Roman" w:hAnsi="Times New Roman" w:cs="Times New Roman"/>
          <w:sz w:val="28"/>
          <w:szCs w:val="28"/>
          <w:lang w:val="uk-UA" w:eastAsia="uk-UA"/>
        </w:rPr>
        <w:t>зазначається на основі документа</w:t>
      </w:r>
      <w:r w:rsidRPr="00251F24">
        <w:rPr>
          <w:rFonts w:ascii="Times New Roman" w:eastAsia="Times New Roman" w:hAnsi="Times New Roman" w:cs="Times New Roman"/>
          <w:sz w:val="28"/>
          <w:szCs w:val="28"/>
          <w:lang w:val="uk-UA" w:eastAsia="uk-UA"/>
        </w:rPr>
        <w:t>, що підтверджує належність тварини до відповідної породи.</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3.11. Для коней з відомим підтвердженим походженням до реєстраційної картки коня, що надсилається </w:t>
      </w:r>
      <w:r w:rsidR="00BA1190">
        <w:rPr>
          <w:rFonts w:ascii="Times New Roman" w:eastAsia="Times New Roman" w:hAnsi="Times New Roman" w:cs="Times New Roman"/>
          <w:sz w:val="28"/>
          <w:szCs w:val="28"/>
          <w:lang w:val="uk-UA" w:eastAsia="uk-UA"/>
        </w:rPr>
        <w:t>Адміністратору</w:t>
      </w:r>
      <w:r w:rsidRPr="00251F24">
        <w:rPr>
          <w:rFonts w:ascii="Times New Roman" w:eastAsia="Times New Roman" w:hAnsi="Times New Roman" w:cs="Times New Roman"/>
          <w:sz w:val="28"/>
          <w:szCs w:val="28"/>
          <w:lang w:val="uk-UA" w:eastAsia="uk-UA"/>
        </w:rPr>
        <w:t xml:space="preserve"> Реєстру тварин, додаються родовід коня (</w:t>
      </w:r>
      <w:hyperlink r:id="rId12" w:anchor="n392" w:history="1">
        <w:r w:rsidRPr="00251F24">
          <w:rPr>
            <w:rFonts w:ascii="Times New Roman" w:eastAsia="Times New Roman" w:hAnsi="Times New Roman" w:cs="Times New Roman"/>
            <w:sz w:val="28"/>
            <w:szCs w:val="28"/>
            <w:lang w:val="uk-UA" w:eastAsia="uk-UA"/>
          </w:rPr>
          <w:t>додаток 6</w:t>
        </w:r>
      </w:hyperlink>
      <w:r w:rsidRPr="00251F24">
        <w:rPr>
          <w:rFonts w:ascii="Times New Roman" w:eastAsia="Times New Roman" w:hAnsi="Times New Roman" w:cs="Times New Roman"/>
          <w:sz w:val="28"/>
          <w:szCs w:val="28"/>
          <w:lang w:val="uk-UA" w:eastAsia="uk-UA"/>
        </w:rPr>
        <w:t xml:space="preserve">) (якщо батьки коня не зареєстровані в Реєстрі тварин),  ксерокопія протоколу генетичних досліджень з висновком щодо достовірності його походження. </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Родовід коня заповнюється відповідальною особою господарства і засвідчується її підписом та печаткою господарства.</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У родоводі зазначають</w:t>
      </w:r>
      <w:r w:rsidR="007030CD">
        <w:rPr>
          <w:rFonts w:ascii="Times New Roman" w:eastAsia="Times New Roman" w:hAnsi="Times New Roman" w:cs="Times New Roman"/>
          <w:sz w:val="28"/>
          <w:szCs w:val="28"/>
          <w:lang w:val="uk-UA" w:eastAsia="uk-UA"/>
        </w:rPr>
        <w:t>ся</w:t>
      </w:r>
      <w:r w:rsidRPr="00251F24">
        <w:rPr>
          <w:rFonts w:ascii="Times New Roman" w:eastAsia="Times New Roman" w:hAnsi="Times New Roman" w:cs="Times New Roman"/>
          <w:sz w:val="28"/>
          <w:szCs w:val="28"/>
          <w:lang w:val="uk-UA" w:eastAsia="uk-UA"/>
        </w:rPr>
        <w:t xml:space="preserve"> ідентифікаційний номер коня, к</w:t>
      </w:r>
      <w:r w:rsidR="00F45743">
        <w:rPr>
          <w:rFonts w:ascii="Times New Roman" w:eastAsia="Times New Roman" w:hAnsi="Times New Roman" w:cs="Times New Roman"/>
          <w:sz w:val="28"/>
          <w:szCs w:val="28"/>
          <w:lang w:val="uk-UA" w:eastAsia="uk-UA"/>
        </w:rPr>
        <w:t xml:space="preserve">личка та </w:t>
      </w:r>
      <w:r w:rsidRPr="00251F24">
        <w:rPr>
          <w:rFonts w:ascii="Times New Roman" w:eastAsia="Times New Roman" w:hAnsi="Times New Roman" w:cs="Times New Roman"/>
          <w:sz w:val="28"/>
          <w:szCs w:val="28"/>
          <w:lang w:val="uk-UA" w:eastAsia="uk-UA"/>
        </w:rPr>
        <w:t xml:space="preserve">чотири ряди предків. Щодо кожного предка </w:t>
      </w:r>
      <w:r w:rsidR="00F45743">
        <w:rPr>
          <w:rFonts w:ascii="Times New Roman" w:eastAsia="Times New Roman" w:hAnsi="Times New Roman" w:cs="Times New Roman"/>
          <w:sz w:val="28"/>
          <w:szCs w:val="28"/>
          <w:lang w:val="uk-UA" w:eastAsia="uk-UA"/>
        </w:rPr>
        <w:t xml:space="preserve">зазначаються </w:t>
      </w:r>
      <w:r w:rsidRPr="00251F24">
        <w:rPr>
          <w:rFonts w:ascii="Times New Roman" w:eastAsia="Times New Roman" w:hAnsi="Times New Roman" w:cs="Times New Roman"/>
          <w:sz w:val="28"/>
          <w:szCs w:val="28"/>
          <w:lang w:val="uk-UA" w:eastAsia="uk-UA"/>
        </w:rPr>
        <w:t xml:space="preserve">номер за </w:t>
      </w:r>
      <w:r w:rsidR="000538B3" w:rsidRPr="00251F24">
        <w:rPr>
          <w:rFonts w:ascii="Times New Roman" w:eastAsia="Times New Roman" w:hAnsi="Times New Roman" w:cs="Times New Roman"/>
          <w:sz w:val="28"/>
          <w:szCs w:val="28"/>
          <w:lang w:val="uk-UA" w:eastAsia="uk-UA"/>
        </w:rPr>
        <w:t xml:space="preserve">державними </w:t>
      </w:r>
      <w:r w:rsidRPr="00251F24">
        <w:rPr>
          <w:rFonts w:ascii="Times New Roman" w:eastAsia="Times New Roman" w:hAnsi="Times New Roman" w:cs="Times New Roman"/>
          <w:sz w:val="28"/>
          <w:szCs w:val="28"/>
          <w:lang w:val="uk-UA" w:eastAsia="uk-UA"/>
        </w:rPr>
        <w:t>книг</w:t>
      </w:r>
      <w:r w:rsidR="000538B3" w:rsidRPr="00251F24">
        <w:rPr>
          <w:rFonts w:ascii="Times New Roman" w:eastAsia="Times New Roman" w:hAnsi="Times New Roman" w:cs="Times New Roman"/>
          <w:sz w:val="28"/>
          <w:szCs w:val="28"/>
          <w:lang w:val="uk-UA" w:eastAsia="uk-UA"/>
        </w:rPr>
        <w:t xml:space="preserve">ами </w:t>
      </w:r>
      <w:r w:rsidRPr="00251F24">
        <w:rPr>
          <w:rFonts w:ascii="Times New Roman" w:eastAsia="Times New Roman" w:hAnsi="Times New Roman" w:cs="Times New Roman"/>
          <w:sz w:val="28"/>
          <w:szCs w:val="28"/>
          <w:lang w:val="uk-UA" w:eastAsia="uk-UA"/>
        </w:rPr>
        <w:t xml:space="preserve"> племінних </w:t>
      </w:r>
      <w:r w:rsidR="000538B3" w:rsidRPr="00251F24">
        <w:rPr>
          <w:rFonts w:ascii="Times New Roman" w:eastAsia="Times New Roman" w:hAnsi="Times New Roman" w:cs="Times New Roman"/>
          <w:sz w:val="28"/>
          <w:szCs w:val="28"/>
          <w:lang w:val="uk-UA" w:eastAsia="uk-UA"/>
        </w:rPr>
        <w:t>коней, які ведуться в Україні, або за книг</w:t>
      </w:r>
      <w:r w:rsidR="00401CCE" w:rsidRPr="00251F24">
        <w:rPr>
          <w:rFonts w:ascii="Times New Roman" w:eastAsia="Times New Roman" w:hAnsi="Times New Roman" w:cs="Times New Roman"/>
          <w:sz w:val="28"/>
          <w:szCs w:val="28"/>
          <w:lang w:val="uk-UA" w:eastAsia="uk-UA"/>
        </w:rPr>
        <w:t>ами</w:t>
      </w:r>
      <w:r w:rsidR="00F45743">
        <w:rPr>
          <w:rFonts w:ascii="Times New Roman" w:eastAsia="Times New Roman" w:hAnsi="Times New Roman" w:cs="Times New Roman"/>
          <w:sz w:val="28"/>
          <w:szCs w:val="28"/>
          <w:lang w:val="uk-UA" w:eastAsia="uk-UA"/>
        </w:rPr>
        <w:t xml:space="preserve"> </w:t>
      </w:r>
      <w:r w:rsidR="00401CCE" w:rsidRPr="00251F24">
        <w:rPr>
          <w:rFonts w:ascii="Times New Roman" w:eastAsia="Times New Roman" w:hAnsi="Times New Roman" w:cs="Times New Roman"/>
          <w:sz w:val="28"/>
          <w:szCs w:val="28"/>
          <w:lang w:val="uk-UA" w:eastAsia="uk-UA"/>
        </w:rPr>
        <w:t xml:space="preserve">(племінними реєстрами) </w:t>
      </w:r>
      <w:r w:rsidR="000538B3" w:rsidRPr="00251F24">
        <w:rPr>
          <w:rFonts w:ascii="Times New Roman" w:eastAsia="Times New Roman" w:hAnsi="Times New Roman" w:cs="Times New Roman"/>
          <w:sz w:val="28"/>
          <w:szCs w:val="28"/>
          <w:lang w:val="uk-UA" w:eastAsia="uk-UA"/>
        </w:rPr>
        <w:t xml:space="preserve">племінних коней </w:t>
      </w:r>
      <w:r w:rsidR="00401CCE" w:rsidRPr="00251F24">
        <w:rPr>
          <w:rFonts w:ascii="Times New Roman" w:eastAsia="Times New Roman" w:hAnsi="Times New Roman" w:cs="Times New Roman"/>
          <w:sz w:val="28"/>
          <w:szCs w:val="28"/>
          <w:lang w:val="uk-UA" w:eastAsia="uk-UA"/>
        </w:rPr>
        <w:t>інших країн</w:t>
      </w:r>
      <w:r w:rsidR="00F45743">
        <w:rPr>
          <w:rFonts w:ascii="Times New Roman" w:eastAsia="Times New Roman" w:hAnsi="Times New Roman" w:cs="Times New Roman"/>
          <w:sz w:val="28"/>
          <w:szCs w:val="28"/>
          <w:lang w:val="uk-UA" w:eastAsia="uk-UA"/>
        </w:rPr>
        <w:t>, кличка, порода</w:t>
      </w:r>
      <w:r w:rsidR="00F45743" w:rsidRPr="00F45743">
        <w:rPr>
          <w:rFonts w:ascii="Times New Roman" w:eastAsia="Times New Roman" w:hAnsi="Times New Roman" w:cs="Times New Roman"/>
          <w:sz w:val="28"/>
          <w:szCs w:val="28"/>
          <w:lang w:eastAsia="uk-UA"/>
        </w:rPr>
        <w:t>,</w:t>
      </w:r>
      <w:r w:rsidRPr="00251F24">
        <w:rPr>
          <w:rFonts w:ascii="Times New Roman" w:eastAsia="Times New Roman" w:hAnsi="Times New Roman" w:cs="Times New Roman"/>
          <w:sz w:val="28"/>
          <w:szCs w:val="28"/>
          <w:lang w:val="uk-UA" w:eastAsia="uk-UA"/>
        </w:rPr>
        <w:t xml:space="preserve"> масть (скорочено) та рік народження.</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3.12.</w:t>
      </w:r>
      <w:r w:rsidR="00574EDE" w:rsidRPr="00251F24">
        <w:rPr>
          <w:rFonts w:ascii="Times New Roman" w:eastAsia="Times New Roman" w:hAnsi="Times New Roman" w:cs="Times New Roman"/>
          <w:sz w:val="28"/>
          <w:szCs w:val="28"/>
          <w:lang w:val="uk-UA" w:eastAsia="uk-UA"/>
        </w:rPr>
        <w:t> </w:t>
      </w:r>
      <w:r w:rsidRPr="00251F24">
        <w:rPr>
          <w:rFonts w:ascii="Times New Roman" w:eastAsia="Times New Roman" w:hAnsi="Times New Roman" w:cs="Times New Roman"/>
          <w:sz w:val="28"/>
          <w:szCs w:val="28"/>
          <w:lang w:val="uk-UA" w:eastAsia="uk-UA"/>
        </w:rPr>
        <w:t>Щодо імпортованого коня, який прибув з країни, де немає офіційної системи ідентифікації та реєстрації, власник зобов</w:t>
      </w:r>
      <w:r w:rsidR="00123F5F" w:rsidRPr="00251F24">
        <w:rPr>
          <w:rFonts w:ascii="Times New Roman" w:eastAsia="Times New Roman" w:hAnsi="Times New Roman" w:cs="Times New Roman"/>
          <w:sz w:val="28"/>
          <w:szCs w:val="28"/>
          <w:lang w:val="uk-UA" w:eastAsia="uk-UA"/>
        </w:rPr>
        <w:t>’</w:t>
      </w:r>
      <w:r w:rsidRPr="00251F24">
        <w:rPr>
          <w:rFonts w:ascii="Times New Roman" w:eastAsia="Times New Roman" w:hAnsi="Times New Roman" w:cs="Times New Roman"/>
          <w:sz w:val="28"/>
          <w:szCs w:val="28"/>
          <w:lang w:val="uk-UA" w:eastAsia="uk-UA"/>
        </w:rPr>
        <w:t>язаний ідентифікувати та зареєструвати його протягом 30 днів від дати проведення ветеринарно-санітарного контролю на державному кордоні, але раніше, ніж кінь залишить господарство, у порядку, визначеному в пункті 3.5 цього Положення.</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Якщо імпортований кінь супроводжується паспортом, що містить ідентифікаційний номер, наданий у країні походження,  заповнене графічне </w:t>
      </w:r>
      <w:r w:rsidRPr="00251F24">
        <w:rPr>
          <w:rFonts w:ascii="Times New Roman" w:eastAsia="Times New Roman" w:hAnsi="Times New Roman" w:cs="Times New Roman"/>
          <w:sz w:val="28"/>
          <w:szCs w:val="28"/>
          <w:lang w:val="uk-UA" w:eastAsia="uk-UA"/>
        </w:rPr>
        <w:lastRenderedPageBreak/>
        <w:t xml:space="preserve">зображення відмітин і прикмет, номер електронного маркування та інформацію про застосовані до коня лікарські засоби, його початковий опис та паспорт зберігаються і є дійсними. </w:t>
      </w:r>
      <w:r w:rsidR="00F40E8F" w:rsidRPr="00251F24">
        <w:rPr>
          <w:rFonts w:ascii="Times New Roman" w:eastAsia="Times New Roman" w:hAnsi="Times New Roman" w:cs="Times New Roman"/>
          <w:sz w:val="28"/>
          <w:szCs w:val="28"/>
          <w:lang w:val="uk-UA" w:eastAsia="uk-UA"/>
        </w:rPr>
        <w:t xml:space="preserve">Працівником </w:t>
      </w:r>
      <w:r w:rsidRPr="00251F24">
        <w:rPr>
          <w:rFonts w:ascii="Times New Roman" w:eastAsia="Times New Roman" w:hAnsi="Times New Roman" w:cs="Times New Roman"/>
          <w:sz w:val="28"/>
          <w:szCs w:val="28"/>
          <w:lang w:val="uk-UA" w:eastAsia="uk-UA"/>
        </w:rPr>
        <w:t>Адміністратор</w:t>
      </w:r>
      <w:r w:rsidR="00F40E8F" w:rsidRPr="00251F24">
        <w:rPr>
          <w:rFonts w:ascii="Times New Roman" w:eastAsia="Times New Roman" w:hAnsi="Times New Roman" w:cs="Times New Roman"/>
          <w:sz w:val="28"/>
          <w:szCs w:val="28"/>
          <w:lang w:val="uk-UA" w:eastAsia="uk-UA"/>
        </w:rPr>
        <w:t xml:space="preserve">а </w:t>
      </w:r>
      <w:r w:rsidRPr="00251F24">
        <w:rPr>
          <w:rFonts w:ascii="Times New Roman" w:eastAsia="Times New Roman" w:hAnsi="Times New Roman" w:cs="Times New Roman"/>
          <w:sz w:val="28"/>
          <w:szCs w:val="28"/>
          <w:lang w:val="uk-UA" w:eastAsia="uk-UA"/>
        </w:rPr>
        <w:t xml:space="preserve">Реєстру тварин видається </w:t>
      </w:r>
      <w:r w:rsidRPr="006E3DE7">
        <w:rPr>
          <w:rFonts w:ascii="Times New Roman" w:eastAsia="Times New Roman" w:hAnsi="Times New Roman" w:cs="Times New Roman"/>
          <w:sz w:val="28"/>
          <w:szCs w:val="28"/>
          <w:lang w:val="uk-UA" w:eastAsia="uk-UA"/>
        </w:rPr>
        <w:t>вкладиш</w:t>
      </w:r>
      <w:r w:rsidRPr="00251F24">
        <w:rPr>
          <w:rFonts w:ascii="Times New Roman" w:eastAsia="Times New Roman" w:hAnsi="Times New Roman" w:cs="Times New Roman"/>
          <w:sz w:val="28"/>
          <w:szCs w:val="28"/>
          <w:lang w:val="uk-UA" w:eastAsia="uk-UA"/>
        </w:rPr>
        <w:t xml:space="preserve"> до паспорта коня (віслюка/мула/лошака) (</w:t>
      </w:r>
      <w:hyperlink r:id="rId13" w:anchor="n398" w:history="1">
        <w:r w:rsidRPr="00251F24">
          <w:rPr>
            <w:rFonts w:ascii="Times New Roman" w:eastAsia="Times New Roman" w:hAnsi="Times New Roman" w:cs="Times New Roman"/>
            <w:sz w:val="28"/>
            <w:szCs w:val="28"/>
            <w:lang w:val="uk-UA" w:eastAsia="uk-UA"/>
          </w:rPr>
          <w:t>додатки 7</w:t>
        </w:r>
      </w:hyperlink>
      <w:r w:rsidR="006541E8">
        <w:rPr>
          <w:lang w:val="uk-UA"/>
        </w:rPr>
        <w:t xml:space="preserve"> </w:t>
      </w:r>
      <w:r w:rsidR="001C17B3">
        <w:rPr>
          <w:rFonts w:ascii="Times New Roman" w:eastAsia="Times New Roman" w:hAnsi="Times New Roman" w:cs="Times New Roman"/>
          <w:sz w:val="28"/>
          <w:szCs w:val="28"/>
          <w:lang w:val="uk-UA" w:eastAsia="uk-UA"/>
        </w:rPr>
        <w:t xml:space="preserve">та </w:t>
      </w:r>
      <w:hyperlink r:id="rId14" w:anchor="n412" w:history="1">
        <w:r w:rsidRPr="00251F24">
          <w:rPr>
            <w:rFonts w:ascii="Times New Roman" w:eastAsia="Times New Roman" w:hAnsi="Times New Roman" w:cs="Times New Roman"/>
            <w:sz w:val="28"/>
            <w:szCs w:val="28"/>
            <w:lang w:val="uk-UA" w:eastAsia="uk-UA"/>
          </w:rPr>
          <w:t>8</w:t>
        </w:r>
      </w:hyperlink>
      <w:r w:rsidRPr="00251F24">
        <w:rPr>
          <w:rFonts w:ascii="Times New Roman" w:eastAsia="Times New Roman" w:hAnsi="Times New Roman" w:cs="Times New Roman"/>
          <w:sz w:val="28"/>
          <w:szCs w:val="28"/>
          <w:lang w:val="uk-UA" w:eastAsia="uk-UA"/>
        </w:rPr>
        <w:t>).</w:t>
      </w:r>
    </w:p>
    <w:p w:rsidR="004C6598" w:rsidRPr="00251F24" w:rsidRDefault="004C6598" w:rsidP="004C6598">
      <w:pPr>
        <w:pStyle w:val="a3"/>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Разом з реєстраційною карткою коня власник подає до Адміністратора Реєстру тварин копії сторінок паспорта коня, які містять дані щодо ідентифікаційного номера коня, його клички, масті, дати і місця народження, ідентифікаційного опису та родоводу.</w:t>
      </w:r>
    </w:p>
    <w:p w:rsidR="004C6598" w:rsidRPr="006541E8" w:rsidRDefault="004C6598" w:rsidP="006541E8">
      <w:pPr>
        <w:pStyle w:val="a3"/>
        <w:spacing w:after="0" w:line="360" w:lineRule="auto"/>
        <w:ind w:left="0" w:firstLine="709"/>
        <w:jc w:val="both"/>
        <w:rPr>
          <w:rFonts w:ascii="Times New Roman" w:eastAsia="Times New Roman" w:hAnsi="Times New Roman" w:cs="Times New Roman"/>
          <w:sz w:val="28"/>
          <w:szCs w:val="28"/>
          <w:lang w:val="uk-UA" w:eastAsia="uk-UA"/>
        </w:rPr>
      </w:pPr>
      <w:r w:rsidRPr="006E3DE7">
        <w:rPr>
          <w:rFonts w:ascii="Times New Roman" w:eastAsia="Times New Roman" w:hAnsi="Times New Roman" w:cs="Times New Roman"/>
          <w:sz w:val="28"/>
          <w:szCs w:val="28"/>
          <w:lang w:val="uk-UA" w:eastAsia="uk-UA"/>
        </w:rPr>
        <w:t>Вкладиш</w:t>
      </w:r>
      <w:r w:rsidRPr="00251F24">
        <w:rPr>
          <w:rFonts w:ascii="Times New Roman" w:eastAsia="Times New Roman" w:hAnsi="Times New Roman" w:cs="Times New Roman"/>
          <w:sz w:val="28"/>
          <w:szCs w:val="28"/>
          <w:lang w:val="uk-UA" w:eastAsia="uk-UA"/>
        </w:rPr>
        <w:t xml:space="preserve"> до паспорта коня (віслюка/мула/лошака) видається лише до паспорта імпортованої тварин, який відповідає вимогам цього пункту Положення.".</w:t>
      </w:r>
    </w:p>
    <w:p w:rsidR="004C6598" w:rsidRPr="00251F24" w:rsidRDefault="004C6598" w:rsidP="00574EDE">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У </w:t>
      </w:r>
      <w:r w:rsidR="00EE37F3" w:rsidRPr="00251F24">
        <w:rPr>
          <w:rFonts w:ascii="Times New Roman" w:eastAsia="Times New Roman" w:hAnsi="Times New Roman" w:cs="Times New Roman"/>
          <w:sz w:val="28"/>
          <w:szCs w:val="28"/>
          <w:lang w:val="uk-UA" w:eastAsia="uk-UA"/>
        </w:rPr>
        <w:t>главі</w:t>
      </w:r>
      <w:r w:rsidRPr="00251F24">
        <w:rPr>
          <w:rFonts w:ascii="Times New Roman" w:eastAsia="Times New Roman" w:hAnsi="Times New Roman" w:cs="Times New Roman"/>
          <w:sz w:val="28"/>
          <w:szCs w:val="28"/>
          <w:lang w:val="uk-UA" w:eastAsia="uk-UA"/>
        </w:rPr>
        <w:t xml:space="preserve"> 4:</w:t>
      </w:r>
    </w:p>
    <w:p w:rsidR="00710B27" w:rsidRPr="006541E8" w:rsidRDefault="00332B56" w:rsidP="006541E8">
      <w:pPr>
        <w:pStyle w:val="a3"/>
        <w:numPr>
          <w:ilvl w:val="0"/>
          <w:numId w:val="8"/>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 xml:space="preserve"> у пункті 4.1 після слів "</w:t>
      </w:r>
      <w:r w:rsidRPr="00251F24">
        <w:rPr>
          <w:rFonts w:ascii="Times New Roman" w:hAnsi="Times New Roman" w:cs="Times New Roman"/>
          <w:sz w:val="28"/>
          <w:szCs w:val="28"/>
          <w:shd w:val="clear" w:color="auto" w:fill="FFFFFF"/>
          <w:lang w:val="uk-UA"/>
        </w:rPr>
        <w:t>видається на кожну тварину,</w:t>
      </w: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shd w:val="clear" w:color="auto" w:fill="FFFFFF"/>
          <w:lang w:val="uk-UA"/>
        </w:rPr>
        <w:t xml:space="preserve"> доповнити словами </w:t>
      </w: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shd w:val="clear" w:color="auto" w:fill="FFFFFF"/>
          <w:lang w:val="uk-UA"/>
        </w:rPr>
        <w:t>народжену на території країни,</w:t>
      </w:r>
      <w:r w:rsidRPr="00251F24">
        <w:rPr>
          <w:rFonts w:ascii="Times New Roman" w:eastAsia="Times New Roman" w:hAnsi="Times New Roman" w:cs="Times New Roman"/>
          <w:sz w:val="28"/>
          <w:szCs w:val="28"/>
          <w:lang w:val="uk-UA" w:eastAsia="uk-UA"/>
        </w:rPr>
        <w:t>";</w:t>
      </w:r>
    </w:p>
    <w:p w:rsidR="00332B56" w:rsidRPr="00251F24" w:rsidRDefault="00574EDE" w:rsidP="00574EDE">
      <w:pPr>
        <w:pStyle w:val="a3"/>
        <w:numPr>
          <w:ilvl w:val="0"/>
          <w:numId w:val="8"/>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п</w:t>
      </w:r>
      <w:r w:rsidR="00710B27" w:rsidRPr="00251F24">
        <w:rPr>
          <w:rFonts w:ascii="Times New Roman" w:eastAsia="Times New Roman" w:hAnsi="Times New Roman" w:cs="Times New Roman"/>
          <w:sz w:val="28"/>
          <w:szCs w:val="28"/>
          <w:lang w:val="uk-UA" w:eastAsia="uk-UA"/>
        </w:rPr>
        <w:t>ункт 4.</w:t>
      </w:r>
      <w:r w:rsidR="008A303E" w:rsidRPr="00251F24">
        <w:rPr>
          <w:rFonts w:ascii="Times New Roman" w:eastAsia="Times New Roman" w:hAnsi="Times New Roman" w:cs="Times New Roman"/>
          <w:sz w:val="28"/>
          <w:szCs w:val="28"/>
          <w:lang w:val="uk-UA" w:eastAsia="uk-UA"/>
        </w:rPr>
        <w:t>5 доповнити абзацом першим такого змісту</w:t>
      </w:r>
      <w:r w:rsidR="00710B27" w:rsidRPr="00251F24">
        <w:rPr>
          <w:rFonts w:ascii="Times New Roman" w:eastAsia="Times New Roman" w:hAnsi="Times New Roman" w:cs="Times New Roman"/>
          <w:sz w:val="28"/>
          <w:szCs w:val="28"/>
          <w:lang w:val="uk-UA" w:eastAsia="uk-UA"/>
        </w:rPr>
        <w:t>:</w:t>
      </w:r>
    </w:p>
    <w:p w:rsidR="00710B27" w:rsidRPr="00251F24" w:rsidRDefault="00710B27" w:rsidP="00710B27">
      <w:pPr>
        <w:spacing w:after="0" w:line="360" w:lineRule="auto"/>
        <w:ind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w:t>
      </w:r>
      <w:r w:rsidR="008A303E" w:rsidRPr="00251F24">
        <w:rPr>
          <w:rFonts w:ascii="Times New Roman" w:eastAsia="Times New Roman" w:hAnsi="Times New Roman" w:cs="Times New Roman"/>
          <w:sz w:val="28"/>
          <w:szCs w:val="28"/>
          <w:lang w:val="uk-UA" w:eastAsia="uk-UA"/>
        </w:rPr>
        <w:t xml:space="preserve">4.5. </w:t>
      </w:r>
      <w:r w:rsidRPr="00251F24">
        <w:rPr>
          <w:rFonts w:ascii="Times New Roman" w:hAnsi="Times New Roman" w:cs="Times New Roman"/>
          <w:sz w:val="28"/>
          <w:szCs w:val="28"/>
          <w:lang w:val="uk-UA"/>
        </w:rPr>
        <w:t xml:space="preserve">На титульній сторінці паспорта </w:t>
      </w:r>
      <w:r w:rsidR="00271B74">
        <w:rPr>
          <w:rFonts w:ascii="Times New Roman" w:hAnsi="Times New Roman" w:cs="Times New Roman"/>
          <w:sz w:val="28"/>
          <w:szCs w:val="28"/>
          <w:lang w:val="uk-UA"/>
        </w:rPr>
        <w:t>зазначе</w:t>
      </w:r>
      <w:r w:rsidRPr="00251F24">
        <w:rPr>
          <w:rFonts w:ascii="Times New Roman" w:hAnsi="Times New Roman" w:cs="Times New Roman"/>
          <w:sz w:val="28"/>
          <w:szCs w:val="28"/>
          <w:lang w:val="uk-UA"/>
        </w:rPr>
        <w:t xml:space="preserve">но ідентифікаційний номер тварини, </w:t>
      </w:r>
      <w:r w:rsidR="009433E5">
        <w:rPr>
          <w:rFonts w:ascii="Times New Roman" w:hAnsi="Times New Roman" w:cs="Times New Roman"/>
          <w:sz w:val="28"/>
          <w:szCs w:val="28"/>
          <w:lang w:val="uk-UA"/>
        </w:rPr>
        <w:t>код мікрочипа, логотип та адресу</w:t>
      </w:r>
      <w:r w:rsidRPr="00251F24">
        <w:rPr>
          <w:rFonts w:ascii="Times New Roman" w:hAnsi="Times New Roman" w:cs="Times New Roman"/>
          <w:sz w:val="28"/>
          <w:szCs w:val="28"/>
          <w:lang w:val="uk-UA"/>
        </w:rPr>
        <w:t xml:space="preserve"> Адміністратора Реєстру тварин, що видав паспорт. Титульна сторінка паспорта коня містить стилізоване зображення голови та шиї коня, паспорта віслюка/мула/лошака </w:t>
      </w:r>
      <w:r w:rsidR="006E3DE7" w:rsidRPr="00F733A3">
        <w:rPr>
          <w:rFonts w:ascii="Times New Roman" w:eastAsia="Times New Roman" w:hAnsi="Times New Roman" w:cs="Times New Roman"/>
          <w:sz w:val="28"/>
          <w:szCs w:val="28"/>
          <w:lang w:val="uk-UA" w:eastAsia="ru-RU"/>
        </w:rPr>
        <w:t>–</w:t>
      </w:r>
      <w:r w:rsidRPr="00251F24">
        <w:rPr>
          <w:rFonts w:ascii="Times New Roman" w:hAnsi="Times New Roman" w:cs="Times New Roman"/>
          <w:sz w:val="28"/>
          <w:szCs w:val="28"/>
          <w:lang w:val="uk-UA"/>
        </w:rPr>
        <w:t xml:space="preserve"> стилізоване зображення голови та шиї віслюка. Достовірність паспорта підтверджується QR-кодом.</w:t>
      </w:r>
      <w:r w:rsidR="008A303E" w:rsidRPr="00251F24">
        <w:rPr>
          <w:rFonts w:ascii="Times New Roman" w:eastAsia="Times New Roman" w:hAnsi="Times New Roman" w:cs="Times New Roman"/>
          <w:sz w:val="28"/>
          <w:szCs w:val="28"/>
          <w:lang w:val="uk-UA" w:eastAsia="uk-UA"/>
        </w:rPr>
        <w:t>"</w:t>
      </w:r>
      <w:r w:rsidR="003A68DF">
        <w:rPr>
          <w:rFonts w:ascii="Times New Roman" w:eastAsia="Times New Roman" w:hAnsi="Times New Roman" w:cs="Times New Roman"/>
          <w:sz w:val="28"/>
          <w:szCs w:val="28"/>
          <w:lang w:val="uk-UA" w:eastAsia="uk-UA"/>
        </w:rPr>
        <w:t>.</w:t>
      </w:r>
    </w:p>
    <w:p w:rsidR="008A303E" w:rsidRPr="006541E8" w:rsidRDefault="003A68DF" w:rsidP="006541E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8A303E" w:rsidRPr="00251F24">
        <w:rPr>
          <w:rFonts w:ascii="Times New Roman" w:eastAsia="Times New Roman" w:hAnsi="Times New Roman" w:cs="Times New Roman"/>
          <w:sz w:val="28"/>
          <w:szCs w:val="28"/>
          <w:lang w:val="uk-UA" w:eastAsia="uk-UA"/>
        </w:rPr>
        <w:t xml:space="preserve"> зв’язку з цим абзац перший вважати абзацом другим;</w:t>
      </w:r>
    </w:p>
    <w:p w:rsidR="008A303E" w:rsidRPr="00251F24" w:rsidRDefault="008A303E" w:rsidP="008A303E">
      <w:pPr>
        <w:pStyle w:val="a3"/>
        <w:numPr>
          <w:ilvl w:val="0"/>
          <w:numId w:val="8"/>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eastAsia="Times New Roman" w:hAnsi="Times New Roman" w:cs="Times New Roman"/>
          <w:sz w:val="28"/>
          <w:szCs w:val="28"/>
          <w:lang w:val="uk-UA" w:eastAsia="uk-UA"/>
        </w:rPr>
        <w:t>пункт 4.6 викласти в такій редакції:</w:t>
      </w:r>
    </w:p>
    <w:p w:rsidR="00710B27" w:rsidRPr="00251F24" w:rsidRDefault="008A303E" w:rsidP="00710B27">
      <w:pPr>
        <w:spacing w:after="0" w:line="360" w:lineRule="auto"/>
        <w:ind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 xml:space="preserve">4.6. </w:t>
      </w:r>
      <w:r w:rsidR="00710B27" w:rsidRPr="00251F24">
        <w:rPr>
          <w:rFonts w:ascii="Times New Roman" w:hAnsi="Times New Roman" w:cs="Times New Roman"/>
          <w:sz w:val="28"/>
          <w:szCs w:val="28"/>
          <w:lang w:val="uk-UA"/>
        </w:rPr>
        <w:t>Паспорт містить такі розділи:</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4.6.1. Ідентифікаційні дані. Розділ містить відомості про коня та його власника.</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Відомості про коня: кличк</w:t>
      </w:r>
      <w:r w:rsidR="0045458C" w:rsidRPr="00251F24">
        <w:rPr>
          <w:sz w:val="28"/>
          <w:szCs w:val="28"/>
        </w:rPr>
        <w:t>а</w:t>
      </w:r>
      <w:r w:rsidRPr="00251F24">
        <w:rPr>
          <w:sz w:val="28"/>
          <w:szCs w:val="28"/>
        </w:rPr>
        <w:t>, породн</w:t>
      </w:r>
      <w:r w:rsidR="0045458C" w:rsidRPr="00251F24">
        <w:rPr>
          <w:sz w:val="28"/>
          <w:szCs w:val="28"/>
        </w:rPr>
        <w:t>а</w:t>
      </w:r>
      <w:r w:rsidRPr="00251F24">
        <w:rPr>
          <w:sz w:val="28"/>
          <w:szCs w:val="28"/>
        </w:rPr>
        <w:t xml:space="preserve"> належність, стать, дат</w:t>
      </w:r>
      <w:r w:rsidR="0045458C" w:rsidRPr="00251F24">
        <w:rPr>
          <w:sz w:val="28"/>
          <w:szCs w:val="28"/>
        </w:rPr>
        <w:t>а</w:t>
      </w:r>
      <w:r w:rsidRPr="00251F24">
        <w:rPr>
          <w:sz w:val="28"/>
          <w:szCs w:val="28"/>
        </w:rPr>
        <w:t xml:space="preserve"> народження, країн</w:t>
      </w:r>
      <w:r w:rsidR="0045458C" w:rsidRPr="00251F24">
        <w:rPr>
          <w:sz w:val="28"/>
          <w:szCs w:val="28"/>
        </w:rPr>
        <w:t>а</w:t>
      </w:r>
      <w:r w:rsidRPr="00251F24">
        <w:rPr>
          <w:sz w:val="28"/>
          <w:szCs w:val="28"/>
        </w:rPr>
        <w:t xml:space="preserve"> народження, місце народження (заводчик), ідентифікаційний номер, код мікрочипа, опис коня, масть, ідентифікаційні </w:t>
      </w:r>
      <w:r w:rsidRPr="00251F24">
        <w:rPr>
          <w:sz w:val="28"/>
          <w:szCs w:val="28"/>
        </w:rPr>
        <w:lastRenderedPageBreak/>
        <w:t xml:space="preserve">ознаки коня, що </w:t>
      </w:r>
      <w:r w:rsidR="00271B74">
        <w:rPr>
          <w:sz w:val="28"/>
          <w:szCs w:val="28"/>
        </w:rPr>
        <w:t xml:space="preserve">зазначаються </w:t>
      </w:r>
      <w:r w:rsidRPr="00251F24">
        <w:rPr>
          <w:sz w:val="28"/>
          <w:szCs w:val="28"/>
        </w:rPr>
        <w:t>окремо на голові, шиї, кінцівках, тулубі, та прикмети, що д</w:t>
      </w:r>
      <w:r w:rsidR="00271B74">
        <w:rPr>
          <w:sz w:val="28"/>
          <w:szCs w:val="28"/>
        </w:rPr>
        <w:t>ають змогу</w:t>
      </w:r>
      <w:r w:rsidRPr="00251F24">
        <w:rPr>
          <w:sz w:val="28"/>
          <w:szCs w:val="28"/>
        </w:rPr>
        <w:t xml:space="preserve"> візуально ідентифікувати т</w:t>
      </w:r>
      <w:r w:rsidR="00271B74">
        <w:rPr>
          <w:sz w:val="28"/>
          <w:szCs w:val="28"/>
        </w:rPr>
        <w:t>варину. Також у  разі наявності в</w:t>
      </w:r>
      <w:r w:rsidRPr="00251F24">
        <w:rPr>
          <w:sz w:val="28"/>
          <w:szCs w:val="28"/>
        </w:rPr>
        <w:t xml:space="preserve"> розділі зазначаються альтернативні методи перевірки ідентичності тварини (тавро, татуювання тощо), інформація про інші методи перевірки ідентичності, група крові коня або ДНК-код. </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 xml:space="preserve">Відомості про власника: для юридичної особи – назва та місцезнаходження, для фізичної особи – прізвище, ім’я, по батькові та місце проживання. </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 xml:space="preserve">Паспорт завіряється підписом та печаткою працівника Адміністратора Реєстру тварин, </w:t>
      </w:r>
      <w:r w:rsidR="00271B74">
        <w:rPr>
          <w:sz w:val="28"/>
          <w:szCs w:val="28"/>
        </w:rPr>
        <w:t>зазначає</w:t>
      </w:r>
      <w:r w:rsidRPr="00251F24">
        <w:rPr>
          <w:sz w:val="28"/>
          <w:szCs w:val="28"/>
        </w:rPr>
        <w:t>ться дата та місце видачі паспорта коня.</w:t>
      </w:r>
    </w:p>
    <w:p w:rsidR="00710B27" w:rsidRPr="00251F24" w:rsidRDefault="00710B27" w:rsidP="00710B27">
      <w:pPr>
        <w:spacing w:after="0" w:line="360" w:lineRule="auto"/>
        <w:ind w:firstLine="709"/>
        <w:jc w:val="both"/>
        <w:rPr>
          <w:rStyle w:val="rvts0"/>
          <w:rFonts w:ascii="Times New Roman" w:hAnsi="Times New Roman" w:cs="Times New Roman"/>
          <w:sz w:val="28"/>
          <w:szCs w:val="28"/>
          <w:lang w:val="uk-UA"/>
        </w:rPr>
      </w:pPr>
      <w:r w:rsidRPr="00251F24">
        <w:rPr>
          <w:rStyle w:val="rvts0"/>
          <w:rFonts w:ascii="Times New Roman" w:hAnsi="Times New Roman" w:cs="Times New Roman"/>
          <w:sz w:val="28"/>
          <w:szCs w:val="28"/>
          <w:lang w:val="uk-UA"/>
        </w:rPr>
        <w:t>4.6.2.</w:t>
      </w:r>
      <w:r w:rsidR="00103720" w:rsidRPr="00251F24">
        <w:rPr>
          <w:rStyle w:val="rvts0"/>
          <w:rFonts w:ascii="Times New Roman" w:hAnsi="Times New Roman" w:cs="Times New Roman"/>
          <w:sz w:val="28"/>
          <w:szCs w:val="28"/>
          <w:lang w:val="uk-UA"/>
        </w:rPr>
        <w:t> </w:t>
      </w:r>
      <w:r w:rsidRPr="00251F24">
        <w:rPr>
          <w:rStyle w:val="rvts0"/>
          <w:rFonts w:ascii="Times New Roman" w:hAnsi="Times New Roman" w:cs="Times New Roman"/>
          <w:sz w:val="28"/>
          <w:szCs w:val="28"/>
          <w:lang w:val="uk-UA"/>
        </w:rPr>
        <w:t xml:space="preserve">Ідентифікаційний опис коня </w:t>
      </w:r>
      <w:r w:rsidRPr="00251F24">
        <w:rPr>
          <w:rFonts w:ascii="Times New Roman" w:hAnsi="Times New Roman" w:cs="Times New Roman"/>
          <w:sz w:val="28"/>
          <w:szCs w:val="28"/>
          <w:lang w:val="uk-UA"/>
        </w:rPr>
        <w:t>(віслюка/мула/лошака)</w:t>
      </w:r>
      <w:r w:rsidRPr="00251F24">
        <w:rPr>
          <w:rStyle w:val="rvts0"/>
          <w:rFonts w:ascii="Times New Roman" w:hAnsi="Times New Roman" w:cs="Times New Roman"/>
          <w:sz w:val="28"/>
          <w:szCs w:val="28"/>
          <w:lang w:val="uk-UA"/>
        </w:rPr>
        <w:t xml:space="preserve">. </w:t>
      </w:r>
      <w:r w:rsidRPr="00251F24">
        <w:rPr>
          <w:rFonts w:ascii="Times New Roman" w:hAnsi="Times New Roman" w:cs="Times New Roman"/>
          <w:sz w:val="28"/>
          <w:szCs w:val="28"/>
          <w:lang w:val="uk-UA"/>
        </w:rPr>
        <w:t xml:space="preserve">Розділ містить графічний і письмовий опис відмітин і прикмет коня, який заповнюється для коней з відомим походженням, для коней, що переміщуються за межі країни, та за бажанням власника. </w:t>
      </w:r>
    </w:p>
    <w:p w:rsidR="00710B27" w:rsidRPr="00251F24" w:rsidRDefault="00710B27" w:rsidP="00710B27">
      <w:pPr>
        <w:spacing w:after="0" w:line="360" w:lineRule="auto"/>
        <w:ind w:firstLine="709"/>
        <w:jc w:val="both"/>
        <w:rPr>
          <w:rStyle w:val="rvts0"/>
          <w:rFonts w:ascii="Times New Roman" w:hAnsi="Times New Roman" w:cs="Times New Roman"/>
          <w:sz w:val="28"/>
          <w:szCs w:val="28"/>
          <w:lang w:val="uk-UA"/>
        </w:rPr>
      </w:pPr>
      <w:r w:rsidRPr="00251F24">
        <w:rPr>
          <w:rStyle w:val="rvts0"/>
          <w:rFonts w:ascii="Times New Roman" w:hAnsi="Times New Roman" w:cs="Times New Roman"/>
          <w:sz w:val="28"/>
          <w:szCs w:val="28"/>
          <w:lang w:val="uk-UA"/>
        </w:rPr>
        <w:t>4.6.3. Зміна клички, кастрація, перевір</w:t>
      </w:r>
      <w:r w:rsidR="00271B74">
        <w:rPr>
          <w:rStyle w:val="rvts0"/>
          <w:rFonts w:ascii="Times New Roman" w:hAnsi="Times New Roman" w:cs="Times New Roman"/>
          <w:sz w:val="28"/>
          <w:szCs w:val="28"/>
          <w:lang w:val="uk-UA"/>
        </w:rPr>
        <w:t>ка опису, у</w:t>
      </w:r>
      <w:r w:rsidRPr="00251F24">
        <w:rPr>
          <w:rStyle w:val="rvts0"/>
          <w:rFonts w:ascii="Times New Roman" w:hAnsi="Times New Roman" w:cs="Times New Roman"/>
          <w:sz w:val="28"/>
          <w:szCs w:val="28"/>
          <w:lang w:val="uk-UA"/>
        </w:rPr>
        <w:t xml:space="preserve">несення в базу даних. </w:t>
      </w:r>
    </w:p>
    <w:p w:rsidR="00710B27" w:rsidRPr="00251F24" w:rsidRDefault="00710B27" w:rsidP="00710B27">
      <w:pPr>
        <w:spacing w:after="0" w:line="360" w:lineRule="auto"/>
        <w:ind w:firstLine="709"/>
        <w:jc w:val="both"/>
        <w:rPr>
          <w:rStyle w:val="rvts0"/>
          <w:rFonts w:ascii="Times New Roman" w:hAnsi="Times New Roman" w:cs="Times New Roman"/>
          <w:sz w:val="28"/>
          <w:szCs w:val="28"/>
          <w:lang w:val="uk-UA"/>
        </w:rPr>
      </w:pPr>
      <w:r w:rsidRPr="00251F24">
        <w:rPr>
          <w:rStyle w:val="rvts0"/>
          <w:rFonts w:ascii="Times New Roman" w:hAnsi="Times New Roman" w:cs="Times New Roman"/>
          <w:sz w:val="28"/>
          <w:szCs w:val="28"/>
          <w:lang w:val="uk-UA"/>
        </w:rPr>
        <w:t>Розділ містить актуальну кличку тварини, дату народження, стать, масть, інформацію про зміну клички, дату зміни, завірені підписом та печаткою працівника адміністратора Реєстру тварин</w:t>
      </w:r>
      <w:r w:rsidR="002E2DB5">
        <w:rPr>
          <w:rStyle w:val="rvts0"/>
          <w:rFonts w:ascii="Times New Roman" w:hAnsi="Times New Roman" w:cs="Times New Roman"/>
          <w:sz w:val="28"/>
          <w:szCs w:val="28"/>
          <w:lang w:val="uk-UA"/>
        </w:rPr>
        <w:t>. У відмітці про кастрацію зазнача</w:t>
      </w:r>
      <w:r w:rsidRPr="00251F24">
        <w:rPr>
          <w:rStyle w:val="rvts0"/>
          <w:rFonts w:ascii="Times New Roman" w:hAnsi="Times New Roman" w:cs="Times New Roman"/>
          <w:sz w:val="28"/>
          <w:szCs w:val="28"/>
          <w:lang w:val="uk-UA"/>
        </w:rPr>
        <w:t>ється дата та місце проведення кастрації, що  завіряється підписом та печаткою працівника Адміністратора Реєстру тварин.</w:t>
      </w:r>
    </w:p>
    <w:p w:rsidR="00710B27" w:rsidRPr="00251F24" w:rsidRDefault="00710B27" w:rsidP="00710B27">
      <w:pPr>
        <w:spacing w:after="0" w:line="360" w:lineRule="auto"/>
        <w:ind w:firstLine="709"/>
        <w:jc w:val="both"/>
        <w:rPr>
          <w:rStyle w:val="rvts0"/>
          <w:rFonts w:ascii="Times New Roman" w:hAnsi="Times New Roman" w:cs="Times New Roman"/>
          <w:sz w:val="28"/>
          <w:szCs w:val="28"/>
          <w:lang w:val="uk-UA"/>
        </w:rPr>
      </w:pPr>
      <w:r w:rsidRPr="00251F24">
        <w:rPr>
          <w:rStyle w:val="rvts0"/>
          <w:rFonts w:ascii="Times New Roman" w:hAnsi="Times New Roman" w:cs="Times New Roman"/>
          <w:sz w:val="28"/>
          <w:szCs w:val="28"/>
          <w:lang w:val="uk-UA"/>
        </w:rPr>
        <w:t>У р</w:t>
      </w:r>
      <w:r w:rsidR="002E2DB5">
        <w:rPr>
          <w:rStyle w:val="rvts0"/>
          <w:rFonts w:ascii="Times New Roman" w:hAnsi="Times New Roman" w:cs="Times New Roman"/>
          <w:sz w:val="28"/>
          <w:szCs w:val="28"/>
          <w:lang w:val="uk-UA"/>
        </w:rPr>
        <w:t>озділ вносяться виявлені зміни в</w:t>
      </w:r>
      <w:r w:rsidRPr="00251F24">
        <w:rPr>
          <w:rStyle w:val="rvts0"/>
          <w:rFonts w:ascii="Times New Roman" w:hAnsi="Times New Roman" w:cs="Times New Roman"/>
          <w:sz w:val="28"/>
          <w:szCs w:val="28"/>
          <w:lang w:val="uk-UA"/>
        </w:rPr>
        <w:t xml:space="preserve"> описі коня, які засвідчуються прізвищем, ім’ям та по батькові кваліфікованої особи, яка записала ці зміни, і підписом та печаткою працівника Адміністратора Реєстру тварин</w:t>
      </w:r>
      <w:r w:rsidR="0045458C" w:rsidRPr="00251F24">
        <w:rPr>
          <w:rStyle w:val="rvts0"/>
          <w:rFonts w:ascii="Times New Roman" w:hAnsi="Times New Roman" w:cs="Times New Roman"/>
          <w:sz w:val="28"/>
          <w:szCs w:val="28"/>
          <w:lang w:val="uk-UA"/>
        </w:rPr>
        <w:t>.</w:t>
      </w:r>
      <w:r w:rsidR="006541E8">
        <w:rPr>
          <w:rStyle w:val="rvts0"/>
          <w:rFonts w:ascii="Times New Roman" w:hAnsi="Times New Roman" w:cs="Times New Roman"/>
          <w:sz w:val="28"/>
          <w:szCs w:val="28"/>
          <w:lang w:val="uk-UA"/>
        </w:rPr>
        <w:t xml:space="preserve"> </w:t>
      </w:r>
      <w:r w:rsidR="0045458C" w:rsidRPr="00251F24">
        <w:rPr>
          <w:rStyle w:val="rvts0"/>
          <w:rFonts w:ascii="Times New Roman" w:hAnsi="Times New Roman" w:cs="Times New Roman"/>
          <w:sz w:val="28"/>
          <w:szCs w:val="28"/>
          <w:lang w:val="uk-UA"/>
        </w:rPr>
        <w:t>І</w:t>
      </w:r>
      <w:r w:rsidRPr="00251F24">
        <w:rPr>
          <w:rStyle w:val="rvts0"/>
          <w:rFonts w:ascii="Times New Roman" w:hAnsi="Times New Roman" w:cs="Times New Roman"/>
          <w:sz w:val="28"/>
          <w:szCs w:val="28"/>
          <w:lang w:val="uk-UA"/>
        </w:rPr>
        <w:t xml:space="preserve">нформація, </w:t>
      </w:r>
      <w:r w:rsidR="0045458C" w:rsidRPr="00251F24">
        <w:rPr>
          <w:rStyle w:val="rvts0"/>
          <w:rFonts w:ascii="Times New Roman" w:hAnsi="Times New Roman" w:cs="Times New Roman"/>
          <w:sz w:val="28"/>
          <w:szCs w:val="28"/>
          <w:lang w:val="uk-UA"/>
        </w:rPr>
        <w:t>що</w:t>
      </w:r>
      <w:r w:rsidR="002E2DB5">
        <w:rPr>
          <w:rStyle w:val="rvts0"/>
          <w:rFonts w:ascii="Times New Roman" w:hAnsi="Times New Roman" w:cs="Times New Roman"/>
          <w:sz w:val="28"/>
          <w:szCs w:val="28"/>
          <w:lang w:val="uk-UA"/>
        </w:rPr>
        <w:t xml:space="preserve"> додається до опису коня, у</w:t>
      </w:r>
      <w:r w:rsidRPr="00251F24">
        <w:rPr>
          <w:rStyle w:val="rvts0"/>
          <w:rFonts w:ascii="Times New Roman" w:hAnsi="Times New Roman" w:cs="Times New Roman"/>
          <w:sz w:val="28"/>
          <w:szCs w:val="28"/>
          <w:lang w:val="uk-UA"/>
        </w:rPr>
        <w:t>носиться працівником Адміні</w:t>
      </w:r>
      <w:r w:rsidR="002E2DB5">
        <w:rPr>
          <w:rStyle w:val="rvts0"/>
          <w:rFonts w:ascii="Times New Roman" w:hAnsi="Times New Roman" w:cs="Times New Roman"/>
          <w:sz w:val="28"/>
          <w:szCs w:val="28"/>
          <w:lang w:val="uk-UA"/>
        </w:rPr>
        <w:t>стратора Реєстру тварин шляхом у</w:t>
      </w:r>
      <w:r w:rsidRPr="00251F24">
        <w:rPr>
          <w:rStyle w:val="rvts0"/>
          <w:rFonts w:ascii="Times New Roman" w:hAnsi="Times New Roman" w:cs="Times New Roman"/>
          <w:sz w:val="28"/>
          <w:szCs w:val="28"/>
          <w:lang w:val="uk-UA"/>
        </w:rPr>
        <w:t>несення відповідних змін до Реєстру</w:t>
      </w:r>
      <w:r w:rsidR="002E2DB5">
        <w:rPr>
          <w:rStyle w:val="rvts0"/>
          <w:rFonts w:ascii="Times New Roman" w:hAnsi="Times New Roman" w:cs="Times New Roman"/>
          <w:sz w:val="28"/>
          <w:szCs w:val="28"/>
          <w:lang w:val="uk-UA"/>
        </w:rPr>
        <w:t xml:space="preserve"> тварин у встановленому порядку</w:t>
      </w:r>
      <w:r w:rsidRPr="00251F24">
        <w:rPr>
          <w:rStyle w:val="rvts0"/>
          <w:rFonts w:ascii="Times New Roman" w:hAnsi="Times New Roman" w:cs="Times New Roman"/>
          <w:sz w:val="28"/>
          <w:szCs w:val="28"/>
          <w:lang w:val="uk-UA"/>
        </w:rPr>
        <w:t xml:space="preserve"> та засвідчується підписом та печаткою працівника Адміністратора Реєстру тварин</w:t>
      </w:r>
      <w:r w:rsidR="00DB336D" w:rsidRPr="00251F24">
        <w:rPr>
          <w:rStyle w:val="rvts0"/>
          <w:rFonts w:ascii="Times New Roman" w:hAnsi="Times New Roman" w:cs="Times New Roman"/>
          <w:sz w:val="28"/>
          <w:szCs w:val="28"/>
          <w:lang w:val="uk-UA"/>
        </w:rPr>
        <w:t>. Для р</w:t>
      </w:r>
      <w:r w:rsidRPr="00251F24">
        <w:rPr>
          <w:rStyle w:val="rvts0"/>
          <w:rFonts w:ascii="Times New Roman" w:hAnsi="Times New Roman" w:cs="Times New Roman"/>
          <w:sz w:val="28"/>
          <w:szCs w:val="28"/>
          <w:lang w:val="uk-UA"/>
        </w:rPr>
        <w:t>еєстраці</w:t>
      </w:r>
      <w:r w:rsidR="00DB336D" w:rsidRPr="00251F24">
        <w:rPr>
          <w:rStyle w:val="rvts0"/>
          <w:rFonts w:ascii="Times New Roman" w:hAnsi="Times New Roman" w:cs="Times New Roman"/>
          <w:sz w:val="28"/>
          <w:szCs w:val="28"/>
          <w:lang w:val="uk-UA"/>
        </w:rPr>
        <w:t>ї</w:t>
      </w:r>
      <w:r w:rsidRPr="00251F24">
        <w:rPr>
          <w:rStyle w:val="rvts0"/>
          <w:rFonts w:ascii="Times New Roman" w:hAnsi="Times New Roman" w:cs="Times New Roman"/>
          <w:sz w:val="28"/>
          <w:szCs w:val="28"/>
          <w:lang w:val="uk-UA"/>
        </w:rPr>
        <w:t xml:space="preserve"> ідентифікаційного документа в базі органа видачі, відмінного від </w:t>
      </w:r>
      <w:r w:rsidRPr="00C729B5">
        <w:rPr>
          <w:rStyle w:val="rvts0"/>
          <w:rFonts w:ascii="Times New Roman" w:hAnsi="Times New Roman" w:cs="Times New Roman"/>
          <w:sz w:val="28"/>
          <w:szCs w:val="28"/>
          <w:lang w:val="uk-UA"/>
        </w:rPr>
        <w:t>органа,</w:t>
      </w:r>
      <w:r w:rsidRPr="00251F24">
        <w:rPr>
          <w:rStyle w:val="rvts0"/>
          <w:rFonts w:ascii="Times New Roman" w:hAnsi="Times New Roman" w:cs="Times New Roman"/>
          <w:sz w:val="28"/>
          <w:szCs w:val="28"/>
          <w:lang w:val="uk-UA"/>
        </w:rPr>
        <w:t xml:space="preserve"> який видав оригінал документа</w:t>
      </w:r>
      <w:r w:rsidR="00DB336D" w:rsidRPr="00251F24">
        <w:rPr>
          <w:rStyle w:val="rvts0"/>
          <w:rFonts w:ascii="Times New Roman" w:hAnsi="Times New Roman" w:cs="Times New Roman"/>
          <w:sz w:val="28"/>
          <w:szCs w:val="28"/>
          <w:lang w:val="uk-UA"/>
        </w:rPr>
        <w:t>,</w:t>
      </w:r>
      <w:r w:rsidRPr="00251F24">
        <w:rPr>
          <w:rStyle w:val="rvts0"/>
          <w:rFonts w:ascii="Times New Roman" w:hAnsi="Times New Roman" w:cs="Times New Roman"/>
          <w:sz w:val="28"/>
          <w:szCs w:val="28"/>
          <w:lang w:val="uk-UA"/>
        </w:rPr>
        <w:t xml:space="preserve"> передбачено </w:t>
      </w:r>
      <w:r w:rsidR="00DB336D" w:rsidRPr="00251F24">
        <w:rPr>
          <w:rStyle w:val="rvts0"/>
          <w:rFonts w:ascii="Times New Roman" w:hAnsi="Times New Roman" w:cs="Times New Roman"/>
          <w:sz w:val="28"/>
          <w:szCs w:val="28"/>
          <w:lang w:val="uk-UA"/>
        </w:rPr>
        <w:t xml:space="preserve">місце </w:t>
      </w:r>
      <w:r w:rsidRPr="00251F24">
        <w:rPr>
          <w:rStyle w:val="rvts0"/>
          <w:rFonts w:ascii="Times New Roman" w:hAnsi="Times New Roman" w:cs="Times New Roman"/>
          <w:sz w:val="28"/>
          <w:szCs w:val="28"/>
          <w:lang w:val="uk-UA"/>
        </w:rPr>
        <w:t xml:space="preserve">для відмітки про факт реєстрації паспорта коня в базі даних іншої установи/організації, яка </w:t>
      </w:r>
      <w:r w:rsidRPr="00251F24">
        <w:rPr>
          <w:rStyle w:val="rvts0"/>
          <w:rFonts w:ascii="Times New Roman" w:hAnsi="Times New Roman" w:cs="Times New Roman"/>
          <w:sz w:val="28"/>
          <w:szCs w:val="28"/>
          <w:lang w:val="uk-UA"/>
        </w:rPr>
        <w:lastRenderedPageBreak/>
        <w:t xml:space="preserve">офіційно уповноважена на ведення </w:t>
      </w:r>
      <w:r w:rsidR="00DB336D" w:rsidRPr="00251F24">
        <w:rPr>
          <w:rStyle w:val="rvts0"/>
          <w:rFonts w:ascii="Times New Roman" w:hAnsi="Times New Roman" w:cs="Times New Roman"/>
          <w:sz w:val="28"/>
          <w:szCs w:val="28"/>
          <w:lang w:val="uk-UA"/>
        </w:rPr>
        <w:t>відповідної</w:t>
      </w:r>
      <w:r w:rsidRPr="00251F24">
        <w:rPr>
          <w:rStyle w:val="rvts0"/>
          <w:rFonts w:ascii="Times New Roman" w:hAnsi="Times New Roman" w:cs="Times New Roman"/>
          <w:sz w:val="28"/>
          <w:szCs w:val="28"/>
          <w:lang w:val="uk-UA"/>
        </w:rPr>
        <w:t xml:space="preserve">  інформаційної бази даних коней.</w:t>
      </w:r>
    </w:p>
    <w:p w:rsidR="00710B27" w:rsidRPr="00251F24" w:rsidRDefault="00710B27" w:rsidP="00710B27">
      <w:pPr>
        <w:spacing w:after="0" w:line="360" w:lineRule="auto"/>
        <w:ind w:firstLine="709"/>
        <w:jc w:val="both"/>
        <w:rPr>
          <w:rStyle w:val="rvts0"/>
          <w:rFonts w:ascii="Times New Roman" w:hAnsi="Times New Roman" w:cs="Times New Roman"/>
          <w:sz w:val="28"/>
          <w:szCs w:val="28"/>
          <w:lang w:val="uk-UA"/>
        </w:rPr>
      </w:pPr>
      <w:r w:rsidRPr="00251F24">
        <w:rPr>
          <w:rStyle w:val="rvts0"/>
          <w:rFonts w:ascii="Times New Roman" w:hAnsi="Times New Roman" w:cs="Times New Roman"/>
          <w:sz w:val="28"/>
          <w:szCs w:val="28"/>
          <w:lang w:val="uk-UA"/>
        </w:rPr>
        <w:t>4.6.4.</w:t>
      </w:r>
      <w:r w:rsidR="00103720" w:rsidRPr="00251F24">
        <w:rPr>
          <w:rStyle w:val="rvts0"/>
          <w:rFonts w:ascii="Times New Roman" w:hAnsi="Times New Roman" w:cs="Times New Roman"/>
          <w:sz w:val="28"/>
          <w:szCs w:val="28"/>
          <w:lang w:val="uk-UA"/>
        </w:rPr>
        <w:t> </w:t>
      </w:r>
      <w:r w:rsidRPr="00251F24">
        <w:rPr>
          <w:rStyle w:val="rvts0"/>
          <w:rFonts w:ascii="Times New Roman" w:hAnsi="Times New Roman" w:cs="Times New Roman"/>
          <w:sz w:val="28"/>
          <w:szCs w:val="28"/>
          <w:lang w:val="uk-UA"/>
        </w:rPr>
        <w:t>Реєстрація зміни власника/даних про власника. У розділі зазначається інформація про зміну власника коня або про зміну окремих даних щодо власника (зміна прізвища або адреси проживання).</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4.6.5. </w:t>
      </w:r>
      <w:r w:rsidRPr="00251F24">
        <w:rPr>
          <w:rFonts w:ascii="Times New Roman" w:eastAsia="Times New Roman" w:hAnsi="Times New Roman" w:cs="Times New Roman"/>
          <w:sz w:val="28"/>
          <w:szCs w:val="28"/>
          <w:lang w:val="uk-UA" w:eastAsia="uk-UA"/>
        </w:rPr>
        <w:t>Родовід коня</w:t>
      </w:r>
      <w:r w:rsidR="00274A30">
        <w:rPr>
          <w:rFonts w:ascii="Times New Roman" w:eastAsia="Times New Roman" w:hAnsi="Times New Roman" w:cs="Times New Roman"/>
          <w:sz w:val="28"/>
          <w:szCs w:val="28"/>
          <w:lang w:val="uk-UA" w:eastAsia="uk-UA"/>
        </w:rPr>
        <w:t>.</w:t>
      </w:r>
    </w:p>
    <w:p w:rsidR="00710B27" w:rsidRPr="00251F24" w:rsidRDefault="00710B27" w:rsidP="00710B27">
      <w:pPr>
        <w:spacing w:after="0" w:line="360" w:lineRule="auto"/>
        <w:ind w:firstLine="709"/>
        <w:jc w:val="both"/>
        <w:rPr>
          <w:rFonts w:ascii="Times New Roman" w:eastAsia="Times New Roman" w:hAnsi="Times New Roman" w:cs="Times New Roman"/>
          <w:sz w:val="28"/>
          <w:szCs w:val="28"/>
          <w:lang w:val="uk-UA" w:eastAsia="uk-UA"/>
        </w:rPr>
      </w:pPr>
      <w:r w:rsidRPr="00251F24">
        <w:rPr>
          <w:rFonts w:ascii="Times New Roman" w:hAnsi="Times New Roman" w:cs="Times New Roman"/>
          <w:sz w:val="28"/>
          <w:szCs w:val="28"/>
          <w:lang w:val="uk-UA"/>
        </w:rPr>
        <w:t>4.6.6. Перевірка даних, що містят</w:t>
      </w:r>
      <w:r w:rsidR="006541E8">
        <w:rPr>
          <w:rFonts w:ascii="Times New Roman" w:hAnsi="Times New Roman" w:cs="Times New Roman"/>
          <w:sz w:val="28"/>
          <w:szCs w:val="28"/>
          <w:lang w:val="uk-UA"/>
        </w:rPr>
        <w:t>ь опис відмітин та прикмет коня</w:t>
      </w:r>
      <w:r w:rsidRPr="00251F24">
        <w:rPr>
          <w:rFonts w:ascii="Times New Roman" w:hAnsi="Times New Roman" w:cs="Times New Roman"/>
          <w:sz w:val="28"/>
          <w:szCs w:val="28"/>
          <w:lang w:val="uk-UA"/>
        </w:rPr>
        <w:t xml:space="preserve"> </w:t>
      </w:r>
      <w:r w:rsidR="006541E8">
        <w:rPr>
          <w:rFonts w:ascii="Times New Roman" w:eastAsia="Times New Roman" w:hAnsi="Times New Roman" w:cs="Times New Roman"/>
          <w:sz w:val="28"/>
          <w:szCs w:val="28"/>
          <w:lang w:val="uk-UA" w:eastAsia="uk-UA"/>
        </w:rPr>
        <w:t>п</w:t>
      </w:r>
      <w:r w:rsidRPr="00251F24">
        <w:rPr>
          <w:rFonts w:ascii="Times New Roman" w:eastAsia="Times New Roman" w:hAnsi="Times New Roman" w:cs="Times New Roman"/>
          <w:sz w:val="28"/>
          <w:szCs w:val="28"/>
          <w:lang w:val="uk-UA" w:eastAsia="uk-UA"/>
        </w:rPr>
        <w:t>роводиться шляхом порівняння відмітин і прикмет коня з відмітинами і прикметами, що описані в його паспорті. Перевірка ідентифікаційних даних проводиться уповноваженою особою або ветеринарним лікарем у разі прибуття коня на</w:t>
      </w:r>
      <w:r w:rsidR="00204395">
        <w:rPr>
          <w:rFonts w:ascii="Times New Roman" w:eastAsia="Times New Roman" w:hAnsi="Times New Roman" w:cs="Times New Roman"/>
          <w:sz w:val="28"/>
          <w:szCs w:val="28"/>
          <w:lang w:val="uk-UA" w:eastAsia="uk-UA"/>
        </w:rPr>
        <w:t xml:space="preserve"> змагання, випробування тощо і в у</w:t>
      </w:r>
      <w:r w:rsidRPr="00251F24">
        <w:rPr>
          <w:rFonts w:ascii="Times New Roman" w:eastAsia="Times New Roman" w:hAnsi="Times New Roman" w:cs="Times New Roman"/>
          <w:sz w:val="28"/>
          <w:szCs w:val="28"/>
          <w:lang w:val="uk-UA" w:eastAsia="uk-UA"/>
        </w:rPr>
        <w:t>сіх випадках застосування щодо коня ветеринарних лікарських препаратів або проведення ветеринарних досліджень.</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4.6.7. Відмітки про проведені вакцинації проти грипу коней.</w:t>
      </w:r>
    </w:p>
    <w:p w:rsidR="00710B27" w:rsidRPr="00251F24" w:rsidRDefault="00710B27" w:rsidP="00710B27">
      <w:pPr>
        <w:pStyle w:val="rvps2"/>
        <w:shd w:val="clear" w:color="auto" w:fill="FFFFFF"/>
        <w:spacing w:before="0" w:beforeAutospacing="0" w:after="0" w:afterAutospacing="0" w:line="360" w:lineRule="auto"/>
        <w:ind w:firstLine="709"/>
        <w:jc w:val="both"/>
        <w:rPr>
          <w:sz w:val="28"/>
          <w:szCs w:val="28"/>
        </w:rPr>
      </w:pPr>
      <w:r w:rsidRPr="00251F24">
        <w:rPr>
          <w:sz w:val="28"/>
          <w:szCs w:val="28"/>
        </w:rPr>
        <w:t>4.6.8. Відмітки про інші вакцинації (крім грипу).</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4.6.9. </w:t>
      </w:r>
      <w:r w:rsidRPr="00251F24">
        <w:rPr>
          <w:rFonts w:ascii="Times New Roman" w:eastAsia="Times New Roman" w:hAnsi="Times New Roman" w:cs="Times New Roman"/>
          <w:sz w:val="28"/>
          <w:szCs w:val="28"/>
          <w:lang w:val="uk-UA" w:eastAsia="uk-UA"/>
        </w:rPr>
        <w:t xml:space="preserve">Лабораторні дослідження. До цього розділу </w:t>
      </w:r>
      <w:r w:rsidR="00204395">
        <w:rPr>
          <w:rFonts w:ascii="Times New Roman" w:eastAsia="Times New Roman" w:hAnsi="Times New Roman" w:cs="Times New Roman"/>
          <w:sz w:val="28"/>
          <w:szCs w:val="28"/>
          <w:lang w:val="uk-UA" w:eastAsia="uk-UA"/>
        </w:rPr>
        <w:t>в</w:t>
      </w:r>
      <w:r w:rsidRPr="00251F24">
        <w:rPr>
          <w:rFonts w:ascii="Times New Roman" w:eastAsia="Times New Roman" w:hAnsi="Times New Roman" w:cs="Times New Roman"/>
          <w:sz w:val="28"/>
          <w:szCs w:val="28"/>
          <w:lang w:val="uk-UA" w:eastAsia="uk-UA"/>
        </w:rPr>
        <w:t>носяться результати проведених лабораторних досліджень щодо наявності в організмі коня збудників інфекційних захворювань або заборонених речовин.</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4.6.10. </w:t>
      </w:r>
      <w:r w:rsidRPr="00251F24">
        <w:rPr>
          <w:rFonts w:ascii="Times New Roman" w:eastAsia="Times New Roman" w:hAnsi="Times New Roman" w:cs="Times New Roman"/>
          <w:sz w:val="28"/>
          <w:szCs w:val="28"/>
          <w:lang w:val="uk-UA" w:eastAsia="uk-UA"/>
        </w:rPr>
        <w:t>Облік застосування ветеринарних лікарських засобів. У цьому розділі лікар ветеринарної медицини, що проводить лікування коня, зазначає інформацію щодо дати, місця лікування і назви кожного ветеринарного лікарського препарату, що застосовувався для лікування коня, і засвідчує її своїм підписом і печаткою.</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4.6.11. Кінь не призначений для забою з м</w:t>
      </w:r>
      <w:r w:rsidR="003A68DF">
        <w:rPr>
          <w:rFonts w:ascii="Times New Roman" w:hAnsi="Times New Roman" w:cs="Times New Roman"/>
          <w:sz w:val="28"/>
          <w:szCs w:val="28"/>
          <w:lang w:val="uk-UA"/>
        </w:rPr>
        <w:t>е</w:t>
      </w:r>
      <w:r w:rsidRPr="00251F24">
        <w:rPr>
          <w:rFonts w:ascii="Times New Roman" w:hAnsi="Times New Roman" w:cs="Times New Roman"/>
          <w:sz w:val="28"/>
          <w:szCs w:val="28"/>
          <w:lang w:val="uk-UA"/>
        </w:rPr>
        <w:t xml:space="preserve">тою споживання людиною. За умови застосування до коня лікарських засобів, інструкціями до яких забороняється вживання людиною продукції, отриманої  від таких тварин, лікар ветеринарної медицини фіксує факт  повного виключення тварини із харчового ланцюга. У розділі </w:t>
      </w:r>
      <w:r w:rsidR="008453C9">
        <w:rPr>
          <w:rFonts w:ascii="Times New Roman" w:hAnsi="Times New Roman" w:cs="Times New Roman"/>
          <w:sz w:val="28"/>
          <w:szCs w:val="28"/>
          <w:lang w:val="uk-UA"/>
        </w:rPr>
        <w:t>зазначаються</w:t>
      </w:r>
      <w:r w:rsidR="007145F1">
        <w:rPr>
          <w:rFonts w:ascii="Times New Roman" w:hAnsi="Times New Roman" w:cs="Times New Roman"/>
          <w:sz w:val="28"/>
          <w:szCs w:val="28"/>
          <w:lang w:val="uk-UA"/>
        </w:rPr>
        <w:t xml:space="preserve"> </w:t>
      </w:r>
      <w:r w:rsidRPr="00251F24">
        <w:rPr>
          <w:rStyle w:val="rvts46"/>
          <w:rFonts w:ascii="Times New Roman" w:hAnsi="Times New Roman" w:cs="Times New Roman"/>
          <w:sz w:val="28"/>
          <w:szCs w:val="28"/>
          <w:lang w:val="uk-UA"/>
        </w:rPr>
        <w:t xml:space="preserve">дата та місце прийняття такого рішення. Рішення </w:t>
      </w:r>
      <w:r w:rsidRPr="008236FE">
        <w:rPr>
          <w:rStyle w:val="rvts46"/>
          <w:rFonts w:ascii="Times New Roman" w:hAnsi="Times New Roman" w:cs="Times New Roman"/>
          <w:sz w:val="28"/>
          <w:szCs w:val="28"/>
          <w:lang w:val="uk-UA"/>
        </w:rPr>
        <w:t>засві</w:t>
      </w:r>
      <w:r w:rsidR="008236FE" w:rsidRPr="008236FE">
        <w:rPr>
          <w:rStyle w:val="rvts46"/>
          <w:rFonts w:ascii="Times New Roman" w:hAnsi="Times New Roman" w:cs="Times New Roman"/>
          <w:sz w:val="28"/>
          <w:szCs w:val="28"/>
          <w:lang w:val="uk-UA"/>
        </w:rPr>
        <w:t>д</w:t>
      </w:r>
      <w:r w:rsidRPr="008236FE">
        <w:rPr>
          <w:rStyle w:val="rvts46"/>
          <w:rFonts w:ascii="Times New Roman" w:hAnsi="Times New Roman" w:cs="Times New Roman"/>
          <w:sz w:val="28"/>
          <w:szCs w:val="28"/>
          <w:lang w:val="uk-UA"/>
        </w:rPr>
        <w:t xml:space="preserve">чують  власник/утримувач коня (або відповідальна </w:t>
      </w:r>
      <w:r w:rsidRPr="008236FE">
        <w:rPr>
          <w:rStyle w:val="rvts46"/>
          <w:rFonts w:ascii="Times New Roman" w:hAnsi="Times New Roman" w:cs="Times New Roman"/>
          <w:sz w:val="28"/>
          <w:szCs w:val="28"/>
          <w:lang w:val="uk-UA"/>
        </w:rPr>
        <w:lastRenderedPageBreak/>
        <w:t xml:space="preserve">особа) та </w:t>
      </w:r>
      <w:r w:rsidRPr="008236FE">
        <w:rPr>
          <w:rFonts w:ascii="Times New Roman" w:hAnsi="Times New Roman" w:cs="Times New Roman"/>
          <w:sz w:val="28"/>
          <w:szCs w:val="28"/>
          <w:lang w:val="uk-UA"/>
        </w:rPr>
        <w:t xml:space="preserve">лікар ветеринарної медицини своїми </w:t>
      </w:r>
      <w:r w:rsidR="009466E4" w:rsidRPr="008236FE">
        <w:rPr>
          <w:rFonts w:ascii="Times New Roman" w:eastAsia="Times New Roman" w:hAnsi="Times New Roman" w:cs="Times New Roman"/>
          <w:sz w:val="28"/>
          <w:szCs w:val="28"/>
          <w:lang w:val="uk-UA" w:eastAsia="uk-UA"/>
        </w:rPr>
        <w:t xml:space="preserve">прізвищем, ім’ям, по батькові, </w:t>
      </w:r>
      <w:r w:rsidRPr="008236FE">
        <w:rPr>
          <w:rFonts w:ascii="Times New Roman" w:hAnsi="Times New Roman" w:cs="Times New Roman"/>
          <w:sz w:val="28"/>
          <w:szCs w:val="28"/>
          <w:lang w:val="uk-UA"/>
        </w:rPr>
        <w:t>підпис</w:t>
      </w:r>
      <w:r w:rsidR="009466E4" w:rsidRPr="008236FE">
        <w:rPr>
          <w:rFonts w:ascii="Times New Roman" w:hAnsi="Times New Roman" w:cs="Times New Roman"/>
          <w:sz w:val="28"/>
          <w:szCs w:val="28"/>
          <w:lang w:val="uk-UA"/>
        </w:rPr>
        <w:t>ом</w:t>
      </w:r>
      <w:r w:rsidRPr="008236FE">
        <w:rPr>
          <w:rFonts w:ascii="Times New Roman" w:hAnsi="Times New Roman" w:cs="Times New Roman"/>
          <w:sz w:val="28"/>
          <w:szCs w:val="28"/>
          <w:lang w:val="uk-UA"/>
        </w:rPr>
        <w:t xml:space="preserve"> та печатк</w:t>
      </w:r>
      <w:r w:rsidR="009466E4" w:rsidRPr="008236FE">
        <w:rPr>
          <w:rFonts w:ascii="Times New Roman" w:hAnsi="Times New Roman" w:cs="Times New Roman"/>
          <w:sz w:val="28"/>
          <w:szCs w:val="28"/>
          <w:lang w:val="uk-UA"/>
        </w:rPr>
        <w:t>ою</w:t>
      </w:r>
      <w:r w:rsidRPr="008236FE">
        <w:rPr>
          <w:rFonts w:ascii="Times New Roman" w:hAnsi="Times New Roman" w:cs="Times New Roman"/>
          <w:sz w:val="28"/>
          <w:szCs w:val="28"/>
          <w:lang w:val="uk-UA"/>
        </w:rPr>
        <w:t xml:space="preserve"> (за наявності).</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За умови застосування до коня лікарських засобів, інструкціями до яких забороняється вживання людиною протягом </w:t>
      </w:r>
      <w:r w:rsidR="00B0167A" w:rsidRPr="00251F24">
        <w:rPr>
          <w:rFonts w:ascii="Times New Roman" w:hAnsi="Times New Roman" w:cs="Times New Roman"/>
          <w:sz w:val="28"/>
          <w:szCs w:val="28"/>
          <w:lang w:val="uk-UA"/>
        </w:rPr>
        <w:t>визначеного</w:t>
      </w:r>
      <w:r w:rsidRPr="00251F24">
        <w:rPr>
          <w:rFonts w:ascii="Times New Roman" w:hAnsi="Times New Roman" w:cs="Times New Roman"/>
          <w:sz w:val="28"/>
          <w:szCs w:val="28"/>
          <w:lang w:val="uk-UA"/>
        </w:rPr>
        <w:t xml:space="preserve"> періоду продукції, отриманої  від таких тварин, лікар ветеринарної медицини повинен прийняти рішення щодо  тимчасового виключення тварини із харчового ланцюга або  відновлення придатності до споживання відповідно до інструкції </w:t>
      </w:r>
      <w:r w:rsidR="008C63B2" w:rsidRPr="00251F24">
        <w:rPr>
          <w:rFonts w:ascii="Times New Roman" w:hAnsi="Times New Roman" w:cs="Times New Roman"/>
          <w:sz w:val="28"/>
          <w:szCs w:val="28"/>
          <w:lang w:val="uk-UA"/>
        </w:rPr>
        <w:t>що</w:t>
      </w:r>
      <w:r w:rsidRPr="00251F24">
        <w:rPr>
          <w:rFonts w:ascii="Times New Roman" w:hAnsi="Times New Roman" w:cs="Times New Roman"/>
          <w:sz w:val="28"/>
          <w:szCs w:val="28"/>
          <w:lang w:val="uk-UA"/>
        </w:rPr>
        <w:t xml:space="preserve">до використання лікарського засобу. У частині  розділу </w:t>
      </w:r>
      <w:r w:rsidRPr="00251F24">
        <w:rPr>
          <w:rStyle w:val="rvts46"/>
          <w:rFonts w:ascii="Times New Roman" w:hAnsi="Times New Roman" w:cs="Times New Roman"/>
          <w:sz w:val="28"/>
          <w:szCs w:val="28"/>
          <w:lang w:val="uk-UA"/>
        </w:rPr>
        <w:t xml:space="preserve">"Кінь тимчасово не призначений для забою з метою споживання людиною"  </w:t>
      </w:r>
      <w:r w:rsidR="008453C9">
        <w:rPr>
          <w:rFonts w:ascii="Times New Roman" w:hAnsi="Times New Roman" w:cs="Times New Roman"/>
          <w:sz w:val="28"/>
          <w:szCs w:val="28"/>
          <w:lang w:val="uk-UA"/>
        </w:rPr>
        <w:t xml:space="preserve">зазнаються </w:t>
      </w:r>
      <w:r w:rsidRPr="00251F24">
        <w:rPr>
          <w:rStyle w:val="rvts46"/>
          <w:rFonts w:ascii="Times New Roman" w:hAnsi="Times New Roman" w:cs="Times New Roman"/>
          <w:sz w:val="28"/>
          <w:szCs w:val="28"/>
          <w:lang w:val="uk-UA"/>
        </w:rPr>
        <w:t xml:space="preserve">дата та місце прийняття такого рішення. У відповідному стовпчику </w:t>
      </w:r>
      <w:r w:rsidRPr="00251F24">
        <w:rPr>
          <w:rFonts w:ascii="Times New Roman" w:hAnsi="Times New Roman" w:cs="Times New Roman"/>
          <w:sz w:val="28"/>
          <w:szCs w:val="28"/>
          <w:lang w:val="uk-UA"/>
        </w:rPr>
        <w:t xml:space="preserve">лікар ветеринарної медицини вносить слова </w:t>
      </w:r>
      <w:r w:rsidRPr="00251F24">
        <w:rPr>
          <w:rStyle w:val="rvts46"/>
          <w:rFonts w:ascii="Times New Roman" w:hAnsi="Times New Roman" w:cs="Times New Roman"/>
          <w:sz w:val="28"/>
          <w:szCs w:val="28"/>
          <w:lang w:val="uk-UA"/>
        </w:rPr>
        <w:t xml:space="preserve">"Призупинено" або "Відновлено" та </w:t>
      </w:r>
      <w:r w:rsidRPr="00251F24">
        <w:rPr>
          <w:rFonts w:ascii="Times New Roman" w:hAnsi="Times New Roman" w:cs="Times New Roman"/>
          <w:sz w:val="28"/>
          <w:szCs w:val="28"/>
          <w:lang w:val="uk-UA"/>
        </w:rPr>
        <w:t xml:space="preserve">засвідчує </w:t>
      </w:r>
      <w:r w:rsidR="008453C9">
        <w:rPr>
          <w:rFonts w:ascii="Times New Roman" w:hAnsi="Times New Roman" w:cs="Times New Roman"/>
          <w:sz w:val="28"/>
          <w:szCs w:val="28"/>
          <w:lang w:val="uk-UA"/>
        </w:rPr>
        <w:t>їх своїми прізвищем</w:t>
      </w:r>
      <w:r w:rsidR="008453C9" w:rsidRPr="00251F24">
        <w:rPr>
          <w:rStyle w:val="rvts46"/>
          <w:rFonts w:ascii="Times New Roman" w:hAnsi="Times New Roman" w:cs="Times New Roman"/>
          <w:sz w:val="28"/>
          <w:szCs w:val="28"/>
          <w:lang w:val="uk-UA"/>
        </w:rPr>
        <w:t>,</w:t>
      </w:r>
      <w:r w:rsidR="008453C9">
        <w:rPr>
          <w:rFonts w:ascii="Times New Roman" w:hAnsi="Times New Roman" w:cs="Times New Roman"/>
          <w:sz w:val="28"/>
          <w:szCs w:val="28"/>
          <w:lang w:val="uk-UA"/>
        </w:rPr>
        <w:t xml:space="preserve"> ім’ям</w:t>
      </w:r>
      <w:r w:rsidR="008453C9" w:rsidRPr="00251F24">
        <w:rPr>
          <w:rStyle w:val="rvts46"/>
          <w:rFonts w:ascii="Times New Roman" w:hAnsi="Times New Roman" w:cs="Times New Roman"/>
          <w:sz w:val="28"/>
          <w:szCs w:val="28"/>
          <w:lang w:val="uk-UA"/>
        </w:rPr>
        <w:t>,</w:t>
      </w:r>
      <w:r w:rsidR="008453C9">
        <w:rPr>
          <w:rFonts w:ascii="Times New Roman" w:hAnsi="Times New Roman" w:cs="Times New Roman"/>
          <w:sz w:val="28"/>
          <w:szCs w:val="28"/>
          <w:lang w:val="uk-UA"/>
        </w:rPr>
        <w:t xml:space="preserve"> по батькові</w:t>
      </w:r>
      <w:r w:rsidRPr="00251F24">
        <w:rPr>
          <w:rFonts w:ascii="Times New Roman" w:hAnsi="Times New Roman" w:cs="Times New Roman"/>
          <w:sz w:val="28"/>
          <w:szCs w:val="28"/>
          <w:lang w:val="uk-UA"/>
        </w:rPr>
        <w:t>, підписом та печаткою (за наявності)</w:t>
      </w:r>
      <w:r w:rsidR="008453C9">
        <w:rPr>
          <w:rFonts w:ascii="Times New Roman" w:hAnsi="Times New Roman" w:cs="Times New Roman"/>
          <w:sz w:val="28"/>
          <w:szCs w:val="28"/>
          <w:lang w:val="uk-UA"/>
        </w:rPr>
        <w:t>. Частина розділу заповнюється в разі, якщо в</w:t>
      </w:r>
      <w:r w:rsidRPr="00251F24">
        <w:rPr>
          <w:rFonts w:ascii="Times New Roman" w:hAnsi="Times New Roman" w:cs="Times New Roman"/>
          <w:sz w:val="28"/>
          <w:szCs w:val="28"/>
          <w:lang w:val="uk-UA"/>
        </w:rPr>
        <w:t xml:space="preserve"> паспорті коня не заповнено частину </w:t>
      </w:r>
      <w:r w:rsidRPr="00251F24">
        <w:rPr>
          <w:rStyle w:val="rvts46"/>
          <w:rFonts w:ascii="Times New Roman" w:hAnsi="Times New Roman" w:cs="Times New Roman"/>
          <w:sz w:val="28"/>
          <w:szCs w:val="28"/>
          <w:lang w:val="uk-UA"/>
        </w:rPr>
        <w:t xml:space="preserve">"Кінь, описаний у цьому ідентифікаційному документі, не призначений для забою з метою споживання людиною" та до коня був застосований ветеринарний лікарський засіб, інструкцією до використання якого забороняється  вживати отриману </w:t>
      </w:r>
      <w:r w:rsidR="008453C9">
        <w:rPr>
          <w:rStyle w:val="rvts46"/>
          <w:rFonts w:ascii="Times New Roman" w:hAnsi="Times New Roman" w:cs="Times New Roman"/>
          <w:sz w:val="28"/>
          <w:szCs w:val="28"/>
          <w:lang w:val="uk-UA"/>
        </w:rPr>
        <w:t>від тварини продукцію протягом шести</w:t>
      </w:r>
      <w:r w:rsidRPr="00251F24">
        <w:rPr>
          <w:rStyle w:val="rvts46"/>
          <w:rFonts w:ascii="Times New Roman" w:hAnsi="Times New Roman" w:cs="Times New Roman"/>
          <w:sz w:val="28"/>
          <w:szCs w:val="28"/>
          <w:lang w:val="uk-UA"/>
        </w:rPr>
        <w:t xml:space="preserve"> місяців з дати останнього застосування препарату</w:t>
      </w:r>
      <w:r w:rsidRPr="00251F24">
        <w:rPr>
          <w:rFonts w:ascii="Times New Roman" w:hAnsi="Times New Roman" w:cs="Times New Roman"/>
          <w:sz w:val="28"/>
          <w:szCs w:val="28"/>
          <w:lang w:val="uk-UA"/>
        </w:rPr>
        <w:t>.</w:t>
      </w:r>
    </w:p>
    <w:p w:rsidR="00710B27" w:rsidRPr="00251F24" w:rsidRDefault="00710B27" w:rsidP="00710B27">
      <w:pPr>
        <w:spacing w:after="0" w:line="360" w:lineRule="auto"/>
        <w:ind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4.6.12.</w:t>
      </w:r>
      <w:r w:rsidR="00103720" w:rsidRPr="00251F24">
        <w:rPr>
          <w:rFonts w:ascii="Times New Roman" w:hAnsi="Times New Roman" w:cs="Times New Roman"/>
          <w:sz w:val="28"/>
          <w:szCs w:val="28"/>
          <w:lang w:val="uk-UA"/>
        </w:rPr>
        <w:t> </w:t>
      </w:r>
      <w:r w:rsidRPr="00251F24">
        <w:rPr>
          <w:rFonts w:ascii="Times New Roman" w:hAnsi="Times New Roman" w:cs="Times New Roman"/>
          <w:sz w:val="28"/>
          <w:szCs w:val="28"/>
          <w:lang w:val="uk-UA"/>
        </w:rPr>
        <w:t>Призупинення/відновлення чинності ідентифікаційного</w:t>
      </w:r>
      <w:r w:rsidR="009466E4" w:rsidRPr="00251F24">
        <w:rPr>
          <w:rFonts w:ascii="Times New Roman" w:hAnsi="Times New Roman" w:cs="Times New Roman"/>
          <w:sz w:val="28"/>
          <w:szCs w:val="28"/>
          <w:lang w:val="uk-UA"/>
        </w:rPr>
        <w:t xml:space="preserve"> док</w:t>
      </w:r>
      <w:r w:rsidR="008453C9">
        <w:rPr>
          <w:rFonts w:ascii="Times New Roman" w:hAnsi="Times New Roman" w:cs="Times New Roman"/>
          <w:sz w:val="28"/>
          <w:szCs w:val="28"/>
          <w:lang w:val="uk-UA"/>
        </w:rPr>
        <w:t>умента</w:t>
      </w:r>
      <w:r w:rsidR="009466E4" w:rsidRPr="00251F24">
        <w:rPr>
          <w:rFonts w:ascii="Times New Roman" w:hAnsi="Times New Roman" w:cs="Times New Roman"/>
          <w:sz w:val="28"/>
          <w:szCs w:val="28"/>
          <w:lang w:val="uk-UA"/>
        </w:rPr>
        <w:t xml:space="preserve"> на переміщення коня.</w:t>
      </w:r>
      <w:r w:rsidRPr="00251F24">
        <w:rPr>
          <w:rFonts w:ascii="Times New Roman" w:hAnsi="Times New Roman" w:cs="Times New Roman"/>
          <w:sz w:val="28"/>
          <w:szCs w:val="28"/>
          <w:lang w:val="uk-UA"/>
        </w:rPr>
        <w:t xml:space="preserve"> У цьому розділі лікар ветеринарної медицини може призупинити або відновити чинність паспорта коня як документа для переміщення тварини. Якщо в господарстві або зоні перебування коня виявлено одну </w:t>
      </w:r>
      <w:r w:rsidR="00B355B1">
        <w:rPr>
          <w:rFonts w:ascii="Times New Roman" w:hAnsi="Times New Roman" w:cs="Times New Roman"/>
          <w:sz w:val="28"/>
          <w:szCs w:val="28"/>
          <w:lang w:val="uk-UA"/>
        </w:rPr>
        <w:t>і</w:t>
      </w:r>
      <w:r w:rsidRPr="00251F24">
        <w:rPr>
          <w:rFonts w:ascii="Times New Roman" w:hAnsi="Times New Roman" w:cs="Times New Roman"/>
          <w:sz w:val="28"/>
          <w:szCs w:val="28"/>
          <w:lang w:val="uk-UA"/>
        </w:rPr>
        <w:t>з хвороб, щод</w:t>
      </w:r>
      <w:r w:rsidR="00B355B1">
        <w:rPr>
          <w:rFonts w:ascii="Times New Roman" w:hAnsi="Times New Roman" w:cs="Times New Roman"/>
          <w:sz w:val="28"/>
          <w:szCs w:val="28"/>
          <w:lang w:val="uk-UA"/>
        </w:rPr>
        <w:t>о яких має бути вжито карантинних заходів</w:t>
      </w:r>
      <w:r w:rsidRPr="00251F24">
        <w:rPr>
          <w:rFonts w:ascii="Times New Roman" w:hAnsi="Times New Roman" w:cs="Times New Roman"/>
          <w:sz w:val="28"/>
          <w:szCs w:val="28"/>
          <w:lang w:val="uk-UA"/>
        </w:rPr>
        <w:t xml:space="preserve"> (африканська чума коней,  везикулярний стоматит, парувальна хвор</w:t>
      </w:r>
      <w:r w:rsidR="00B355B1">
        <w:rPr>
          <w:rFonts w:ascii="Times New Roman" w:hAnsi="Times New Roman" w:cs="Times New Roman"/>
          <w:sz w:val="28"/>
          <w:szCs w:val="28"/>
          <w:lang w:val="uk-UA"/>
        </w:rPr>
        <w:t>оба, сап, енцефаломієліт коней у</w:t>
      </w:r>
      <w:r w:rsidRPr="00251F24">
        <w:rPr>
          <w:rFonts w:ascii="Times New Roman" w:hAnsi="Times New Roman" w:cs="Times New Roman"/>
          <w:sz w:val="28"/>
          <w:szCs w:val="28"/>
          <w:lang w:val="uk-UA"/>
        </w:rPr>
        <w:t>сі</w:t>
      </w:r>
      <w:r w:rsidR="008C63B2" w:rsidRPr="00251F24">
        <w:rPr>
          <w:rFonts w:ascii="Times New Roman" w:hAnsi="Times New Roman" w:cs="Times New Roman"/>
          <w:sz w:val="28"/>
          <w:szCs w:val="28"/>
          <w:lang w:val="uk-UA"/>
        </w:rPr>
        <w:t>х</w:t>
      </w:r>
      <w:r w:rsidRPr="00251F24">
        <w:rPr>
          <w:rFonts w:ascii="Times New Roman" w:hAnsi="Times New Roman" w:cs="Times New Roman"/>
          <w:sz w:val="28"/>
          <w:szCs w:val="28"/>
          <w:lang w:val="uk-UA"/>
        </w:rPr>
        <w:t xml:space="preserve"> тип</w:t>
      </w:r>
      <w:r w:rsidR="008C63B2" w:rsidRPr="00251F24">
        <w:rPr>
          <w:rFonts w:ascii="Times New Roman" w:hAnsi="Times New Roman" w:cs="Times New Roman"/>
          <w:sz w:val="28"/>
          <w:szCs w:val="28"/>
          <w:lang w:val="uk-UA"/>
        </w:rPr>
        <w:t>ів</w:t>
      </w:r>
      <w:r w:rsidRPr="00251F24">
        <w:rPr>
          <w:rFonts w:ascii="Times New Roman" w:hAnsi="Times New Roman" w:cs="Times New Roman"/>
          <w:sz w:val="28"/>
          <w:szCs w:val="28"/>
          <w:lang w:val="uk-UA"/>
        </w:rPr>
        <w:t xml:space="preserve">, інфекційна анемія коней, сказ, сибірка), лікар ветеринарної  медицини повинен </w:t>
      </w:r>
      <w:r w:rsidR="00B355B1">
        <w:rPr>
          <w:rFonts w:ascii="Times New Roman" w:hAnsi="Times New Roman" w:cs="Times New Roman"/>
          <w:sz w:val="28"/>
          <w:szCs w:val="28"/>
          <w:lang w:val="uk-UA"/>
        </w:rPr>
        <w:t>зазначити в</w:t>
      </w:r>
      <w:r w:rsidRPr="00251F24">
        <w:rPr>
          <w:rFonts w:ascii="Times New Roman" w:hAnsi="Times New Roman" w:cs="Times New Roman"/>
          <w:sz w:val="28"/>
          <w:szCs w:val="28"/>
          <w:lang w:val="uk-UA"/>
        </w:rPr>
        <w:t xml:space="preserve"> розділі дату та місце перебування коня, назву х</w:t>
      </w:r>
      <w:r w:rsidR="00B355B1">
        <w:rPr>
          <w:rFonts w:ascii="Times New Roman" w:hAnsi="Times New Roman" w:cs="Times New Roman"/>
          <w:sz w:val="28"/>
          <w:szCs w:val="28"/>
          <w:lang w:val="uk-UA"/>
        </w:rPr>
        <w:t>вороби, у відповідний стовпчик у</w:t>
      </w:r>
      <w:r w:rsidRPr="00251F24">
        <w:rPr>
          <w:rFonts w:ascii="Times New Roman" w:hAnsi="Times New Roman" w:cs="Times New Roman"/>
          <w:sz w:val="28"/>
          <w:szCs w:val="28"/>
          <w:lang w:val="uk-UA"/>
        </w:rPr>
        <w:t xml:space="preserve">нести запис </w:t>
      </w:r>
      <w:r w:rsidRPr="00251F24">
        <w:rPr>
          <w:rStyle w:val="rvts46"/>
          <w:rFonts w:ascii="Times New Roman" w:hAnsi="Times New Roman" w:cs="Times New Roman"/>
          <w:sz w:val="28"/>
          <w:szCs w:val="28"/>
          <w:lang w:val="uk-UA"/>
        </w:rPr>
        <w:t xml:space="preserve">"Чинність призупинено" </w:t>
      </w:r>
      <w:r w:rsidRPr="00251F24">
        <w:rPr>
          <w:rFonts w:ascii="Times New Roman" w:hAnsi="Times New Roman" w:cs="Times New Roman"/>
          <w:sz w:val="28"/>
          <w:szCs w:val="28"/>
          <w:lang w:val="uk-UA"/>
        </w:rPr>
        <w:t xml:space="preserve">та засвідчити записи </w:t>
      </w:r>
      <w:r w:rsidR="00B355B1">
        <w:rPr>
          <w:rFonts w:ascii="Times New Roman" w:hAnsi="Times New Roman" w:cs="Times New Roman"/>
          <w:sz w:val="28"/>
          <w:szCs w:val="28"/>
          <w:lang w:val="uk-UA"/>
        </w:rPr>
        <w:t>своїми прізвищем</w:t>
      </w:r>
      <w:r w:rsidR="00B355B1" w:rsidRPr="00251F24">
        <w:rPr>
          <w:rStyle w:val="rvts46"/>
          <w:rFonts w:ascii="Times New Roman" w:hAnsi="Times New Roman" w:cs="Times New Roman"/>
          <w:sz w:val="28"/>
          <w:szCs w:val="28"/>
          <w:lang w:val="uk-UA"/>
        </w:rPr>
        <w:t>,</w:t>
      </w:r>
      <w:r w:rsidR="00B355B1">
        <w:rPr>
          <w:rFonts w:ascii="Times New Roman" w:hAnsi="Times New Roman" w:cs="Times New Roman"/>
          <w:sz w:val="28"/>
          <w:szCs w:val="28"/>
          <w:lang w:val="uk-UA"/>
        </w:rPr>
        <w:t xml:space="preserve"> ім’ям</w:t>
      </w:r>
      <w:r w:rsidR="00B355B1" w:rsidRPr="00251F24">
        <w:rPr>
          <w:rStyle w:val="rvts46"/>
          <w:rFonts w:ascii="Times New Roman" w:hAnsi="Times New Roman" w:cs="Times New Roman"/>
          <w:sz w:val="28"/>
          <w:szCs w:val="28"/>
          <w:lang w:val="uk-UA"/>
        </w:rPr>
        <w:t>,</w:t>
      </w:r>
      <w:r w:rsidR="007145F1">
        <w:rPr>
          <w:rStyle w:val="rvts46"/>
          <w:rFonts w:ascii="Times New Roman" w:hAnsi="Times New Roman" w:cs="Times New Roman"/>
          <w:sz w:val="28"/>
          <w:szCs w:val="28"/>
          <w:lang w:val="uk-UA"/>
        </w:rPr>
        <w:t xml:space="preserve"> </w:t>
      </w:r>
      <w:r w:rsidR="00B355B1">
        <w:rPr>
          <w:rFonts w:ascii="Times New Roman" w:hAnsi="Times New Roman" w:cs="Times New Roman"/>
          <w:sz w:val="28"/>
          <w:szCs w:val="28"/>
          <w:lang w:val="uk-UA"/>
        </w:rPr>
        <w:t>по батькові</w:t>
      </w:r>
      <w:r w:rsidRPr="00251F24">
        <w:rPr>
          <w:rFonts w:ascii="Times New Roman" w:hAnsi="Times New Roman" w:cs="Times New Roman"/>
          <w:sz w:val="28"/>
          <w:szCs w:val="28"/>
          <w:lang w:val="uk-UA"/>
        </w:rPr>
        <w:t>, підписом та печаткою (за наявності).</w:t>
      </w:r>
    </w:p>
    <w:p w:rsidR="00710B27" w:rsidRPr="00251F24" w:rsidRDefault="00710B27" w:rsidP="007F6D00">
      <w:pPr>
        <w:pStyle w:val="a3"/>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251F24">
        <w:rPr>
          <w:rFonts w:ascii="Times New Roman" w:hAnsi="Times New Roman" w:cs="Times New Roman"/>
          <w:sz w:val="28"/>
          <w:szCs w:val="28"/>
          <w:lang w:val="uk-UA"/>
        </w:rPr>
        <w:lastRenderedPageBreak/>
        <w:t>Після припинення карантинних заходів лікар вете</w:t>
      </w:r>
      <w:r w:rsidR="007145F1">
        <w:rPr>
          <w:rFonts w:ascii="Times New Roman" w:hAnsi="Times New Roman" w:cs="Times New Roman"/>
          <w:sz w:val="28"/>
          <w:szCs w:val="28"/>
          <w:lang w:val="uk-UA"/>
        </w:rPr>
        <w:t>ринарної  медицини повинен зазначити  в</w:t>
      </w:r>
      <w:r w:rsidRPr="00251F24">
        <w:rPr>
          <w:rFonts w:ascii="Times New Roman" w:hAnsi="Times New Roman" w:cs="Times New Roman"/>
          <w:sz w:val="28"/>
          <w:szCs w:val="28"/>
          <w:lang w:val="uk-UA"/>
        </w:rPr>
        <w:t xml:space="preserve"> наступному рядку розділу дату та місце перебування коня, назву хвороби,  у ві</w:t>
      </w:r>
      <w:r w:rsidR="007145F1">
        <w:rPr>
          <w:rFonts w:ascii="Times New Roman" w:hAnsi="Times New Roman" w:cs="Times New Roman"/>
          <w:sz w:val="28"/>
          <w:szCs w:val="28"/>
          <w:lang w:val="uk-UA"/>
        </w:rPr>
        <w:t>дповідний стовпчик у</w:t>
      </w:r>
      <w:r w:rsidRPr="00251F24">
        <w:rPr>
          <w:rFonts w:ascii="Times New Roman" w:hAnsi="Times New Roman" w:cs="Times New Roman"/>
          <w:sz w:val="28"/>
          <w:szCs w:val="28"/>
          <w:lang w:val="uk-UA"/>
        </w:rPr>
        <w:t xml:space="preserve">нести запис </w:t>
      </w:r>
      <w:r w:rsidRPr="00251F24">
        <w:rPr>
          <w:rStyle w:val="rvts46"/>
          <w:rFonts w:ascii="Times New Roman" w:hAnsi="Times New Roman" w:cs="Times New Roman"/>
          <w:sz w:val="28"/>
          <w:szCs w:val="28"/>
          <w:lang w:val="uk-UA"/>
        </w:rPr>
        <w:t xml:space="preserve">"Чинність відновлено" </w:t>
      </w:r>
      <w:r w:rsidRPr="00251F24">
        <w:rPr>
          <w:rFonts w:ascii="Times New Roman" w:hAnsi="Times New Roman" w:cs="Times New Roman"/>
          <w:sz w:val="28"/>
          <w:szCs w:val="28"/>
          <w:lang w:val="uk-UA"/>
        </w:rPr>
        <w:t xml:space="preserve">та засвідчити записи своїми </w:t>
      </w:r>
      <w:r w:rsidR="009466E4" w:rsidRPr="008236FE">
        <w:rPr>
          <w:rFonts w:ascii="Times New Roman" w:eastAsia="Times New Roman" w:hAnsi="Times New Roman" w:cs="Times New Roman"/>
          <w:sz w:val="28"/>
          <w:szCs w:val="28"/>
          <w:lang w:val="uk-UA" w:eastAsia="uk-UA"/>
        </w:rPr>
        <w:t xml:space="preserve">прізвищем, ім’ям, по батькові, </w:t>
      </w:r>
      <w:r w:rsidRPr="008236FE">
        <w:rPr>
          <w:rFonts w:ascii="Times New Roman" w:hAnsi="Times New Roman" w:cs="Times New Roman"/>
          <w:sz w:val="28"/>
          <w:szCs w:val="28"/>
          <w:lang w:val="uk-UA"/>
        </w:rPr>
        <w:t>п</w:t>
      </w:r>
      <w:r w:rsidRPr="00251F24">
        <w:rPr>
          <w:rFonts w:ascii="Times New Roman" w:hAnsi="Times New Roman" w:cs="Times New Roman"/>
          <w:sz w:val="28"/>
          <w:szCs w:val="28"/>
          <w:lang w:val="uk-UA"/>
        </w:rPr>
        <w:t xml:space="preserve">ідписом </w:t>
      </w:r>
      <w:r w:rsidR="00132C2B" w:rsidRPr="00251F24">
        <w:rPr>
          <w:rFonts w:ascii="Times New Roman" w:hAnsi="Times New Roman" w:cs="Times New Roman"/>
          <w:sz w:val="28"/>
          <w:szCs w:val="28"/>
          <w:lang w:val="uk-UA"/>
        </w:rPr>
        <w:t>і</w:t>
      </w:r>
      <w:r w:rsidRPr="00251F24">
        <w:rPr>
          <w:rFonts w:ascii="Times New Roman" w:hAnsi="Times New Roman" w:cs="Times New Roman"/>
          <w:sz w:val="28"/>
          <w:szCs w:val="28"/>
          <w:lang w:val="uk-UA"/>
        </w:rPr>
        <w:t xml:space="preserve"> печаткою (за наявності).</w:t>
      </w:r>
    </w:p>
    <w:p w:rsidR="00EB088B" w:rsidRPr="007145F1" w:rsidRDefault="00EB088B" w:rsidP="007145F1">
      <w:pPr>
        <w:pStyle w:val="a3"/>
        <w:tabs>
          <w:tab w:val="left" w:pos="993"/>
        </w:tabs>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4.6.13. Участь у змаганнях. Додатковий розділ до паспорта коня, що заповнюється лиш</w:t>
      </w:r>
      <w:r w:rsidR="007044BD">
        <w:rPr>
          <w:rFonts w:ascii="Times New Roman" w:hAnsi="Times New Roman" w:cs="Times New Roman"/>
          <w:sz w:val="28"/>
          <w:szCs w:val="28"/>
          <w:lang w:val="uk-UA"/>
        </w:rPr>
        <w:t>е для коней, які беруть участь в</w:t>
      </w:r>
      <w:r w:rsidRPr="00251F24">
        <w:rPr>
          <w:rFonts w:ascii="Times New Roman" w:hAnsi="Times New Roman" w:cs="Times New Roman"/>
          <w:sz w:val="28"/>
          <w:szCs w:val="28"/>
          <w:lang w:val="uk-UA"/>
        </w:rPr>
        <w:t xml:space="preserve"> офіційних змаганнях. Розділ заповнює секретар змагань (або особа, уповноважена організаторами змагань). Записи про дату проведення змагань, назву змагань, місце їх проведення, прізвище вершника/наїзника, зайняте місце, результат та вид програми засвідчуються прізвищем та підписом головного секретар</w:t>
      </w:r>
      <w:r w:rsidR="000D3B58" w:rsidRPr="00251F24">
        <w:rPr>
          <w:rFonts w:ascii="Times New Roman" w:hAnsi="Times New Roman" w:cs="Times New Roman"/>
          <w:sz w:val="28"/>
          <w:szCs w:val="28"/>
          <w:lang w:val="uk-UA"/>
        </w:rPr>
        <w:t>я</w:t>
      </w:r>
      <w:r w:rsidRPr="00251F24">
        <w:rPr>
          <w:rFonts w:ascii="Times New Roman" w:hAnsi="Times New Roman" w:cs="Times New Roman"/>
          <w:sz w:val="28"/>
          <w:szCs w:val="28"/>
          <w:lang w:val="uk-UA"/>
        </w:rPr>
        <w:t xml:space="preserve"> змагань і печаткою організації, що проводила змагання.</w:t>
      </w:r>
      <w:r w:rsidRPr="00251F24">
        <w:rPr>
          <w:rFonts w:ascii="Times New Roman" w:eastAsia="Times New Roman" w:hAnsi="Times New Roman" w:cs="Times New Roman"/>
          <w:sz w:val="28"/>
          <w:szCs w:val="28"/>
          <w:lang w:val="uk-UA" w:eastAsia="uk-UA"/>
        </w:rPr>
        <w:t>";</w:t>
      </w:r>
    </w:p>
    <w:p w:rsidR="004C6598" w:rsidRPr="00251F24" w:rsidRDefault="007044BD" w:rsidP="00083D5F">
      <w:pPr>
        <w:pStyle w:val="a3"/>
        <w:numPr>
          <w:ilvl w:val="0"/>
          <w:numId w:val="8"/>
        </w:numPr>
        <w:tabs>
          <w:tab w:val="left" w:pos="709"/>
          <w:tab w:val="left" w:pos="993"/>
        </w:tabs>
        <w:spacing w:after="0" w:line="360" w:lineRule="auto"/>
        <w:ind w:left="0" w:firstLine="709"/>
        <w:jc w:val="both"/>
        <w:rPr>
          <w:rStyle w:val="rvts0"/>
          <w:rFonts w:ascii="Times New Roman" w:eastAsia="Times New Roman" w:hAnsi="Times New Roman" w:cs="Times New Roman"/>
          <w:sz w:val="28"/>
          <w:szCs w:val="28"/>
          <w:lang w:val="uk-UA" w:eastAsia="uk-UA"/>
        </w:rPr>
      </w:pPr>
      <w:r>
        <w:rPr>
          <w:rStyle w:val="rvts0"/>
          <w:rFonts w:ascii="Times New Roman" w:eastAsia="Times New Roman" w:hAnsi="Times New Roman" w:cs="Times New Roman"/>
          <w:sz w:val="28"/>
          <w:szCs w:val="28"/>
          <w:lang w:val="uk-UA" w:eastAsia="uk-UA"/>
        </w:rPr>
        <w:t>пункт 4.9 викласти в</w:t>
      </w:r>
      <w:r w:rsidR="00710B27" w:rsidRPr="00251F24">
        <w:rPr>
          <w:rStyle w:val="rvts0"/>
          <w:rFonts w:ascii="Times New Roman" w:eastAsia="Times New Roman" w:hAnsi="Times New Roman" w:cs="Times New Roman"/>
          <w:sz w:val="28"/>
          <w:szCs w:val="28"/>
          <w:lang w:val="uk-UA" w:eastAsia="uk-UA"/>
        </w:rPr>
        <w:t xml:space="preserve"> такій редакції:</w:t>
      </w:r>
    </w:p>
    <w:p w:rsidR="00710B27" w:rsidRPr="00251F24" w:rsidRDefault="00710B27" w:rsidP="00D51392">
      <w:pPr>
        <w:tabs>
          <w:tab w:val="left" w:pos="993"/>
        </w:tabs>
        <w:spacing w:after="0" w:line="360" w:lineRule="auto"/>
        <w:ind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4.9. Якщо на коня з відомим походженням видано паспорт</w:t>
      </w:r>
      <w:r w:rsidR="007145F1">
        <w:rPr>
          <w:rFonts w:ascii="Times New Roman" w:hAnsi="Times New Roman" w:cs="Times New Roman"/>
          <w:sz w:val="28"/>
          <w:szCs w:val="28"/>
          <w:lang w:val="uk-UA"/>
        </w:rPr>
        <w:t xml:space="preserve"> </w:t>
      </w:r>
      <w:r w:rsidRPr="00251F24">
        <w:rPr>
          <w:rFonts w:ascii="Times New Roman" w:hAnsi="Times New Roman" w:cs="Times New Roman"/>
          <w:sz w:val="28"/>
          <w:szCs w:val="28"/>
          <w:lang w:val="uk-UA"/>
        </w:rPr>
        <w:t xml:space="preserve">організацією, що веде племінну книгу коней, форма якого відповідає вимогам цього Положення, </w:t>
      </w:r>
      <w:r w:rsidR="00C729B5" w:rsidRPr="00F733A3">
        <w:rPr>
          <w:rFonts w:ascii="Times New Roman" w:eastAsia="Times New Roman" w:hAnsi="Times New Roman" w:cs="Times New Roman"/>
          <w:sz w:val="28"/>
          <w:szCs w:val="28"/>
          <w:lang w:val="uk-UA" w:eastAsia="ru-RU"/>
        </w:rPr>
        <w:t>–</w:t>
      </w:r>
      <w:r w:rsidRPr="00251F24">
        <w:rPr>
          <w:rFonts w:ascii="Times New Roman" w:hAnsi="Times New Roman" w:cs="Times New Roman"/>
          <w:sz w:val="28"/>
          <w:szCs w:val="28"/>
          <w:lang w:val="uk-UA"/>
        </w:rPr>
        <w:t xml:space="preserve"> власник або уповноважена ним особа подає до Адміністратора Реєстру тварин разом з реєстраційною карткою коня копії сторінок паспорта коня, які містять дані щодо ідентифікаційного номера коня, його клички, масті, дати і місця народження, ідентифікаційного опису та родоводу.</w:t>
      </w:r>
    </w:p>
    <w:p w:rsidR="004C6598" w:rsidRPr="00251F24" w:rsidRDefault="00710B27" w:rsidP="007145F1">
      <w:pPr>
        <w:spacing w:after="0" w:line="360" w:lineRule="auto"/>
        <w:ind w:firstLine="709"/>
        <w:jc w:val="both"/>
        <w:rPr>
          <w:lang w:val="uk-UA"/>
        </w:rPr>
      </w:pPr>
      <w:r w:rsidRPr="00251F24">
        <w:rPr>
          <w:rFonts w:ascii="Times New Roman" w:hAnsi="Times New Roman" w:cs="Times New Roman"/>
          <w:sz w:val="28"/>
          <w:szCs w:val="28"/>
          <w:lang w:val="uk-UA"/>
        </w:rPr>
        <w:t xml:space="preserve">На підставі документів, </w:t>
      </w:r>
      <w:r w:rsidR="00D51392" w:rsidRPr="00251F24">
        <w:rPr>
          <w:rFonts w:ascii="Times New Roman" w:hAnsi="Times New Roman" w:cs="Times New Roman"/>
          <w:sz w:val="28"/>
          <w:szCs w:val="28"/>
          <w:lang w:val="uk-UA"/>
        </w:rPr>
        <w:t xml:space="preserve">що </w:t>
      </w:r>
      <w:r w:rsidRPr="00251F24">
        <w:rPr>
          <w:rFonts w:ascii="Times New Roman" w:hAnsi="Times New Roman" w:cs="Times New Roman"/>
          <w:sz w:val="28"/>
          <w:szCs w:val="28"/>
          <w:lang w:val="uk-UA"/>
        </w:rPr>
        <w:t>подан</w:t>
      </w:r>
      <w:r w:rsidR="00D51392" w:rsidRPr="00251F24">
        <w:rPr>
          <w:rFonts w:ascii="Times New Roman" w:hAnsi="Times New Roman" w:cs="Times New Roman"/>
          <w:sz w:val="28"/>
          <w:szCs w:val="28"/>
          <w:lang w:val="uk-UA"/>
        </w:rPr>
        <w:t>і</w:t>
      </w:r>
      <w:r w:rsidRPr="00251F24">
        <w:rPr>
          <w:rFonts w:ascii="Times New Roman" w:hAnsi="Times New Roman" w:cs="Times New Roman"/>
          <w:sz w:val="28"/>
          <w:szCs w:val="28"/>
          <w:lang w:val="uk-UA"/>
        </w:rPr>
        <w:t xml:space="preserve"> власником</w:t>
      </w:r>
      <w:r w:rsidR="00E46123" w:rsidRPr="00251F24">
        <w:rPr>
          <w:rFonts w:ascii="Times New Roman" w:hAnsi="Times New Roman" w:cs="Times New Roman"/>
          <w:sz w:val="28"/>
          <w:szCs w:val="28"/>
          <w:lang w:val="uk-UA"/>
        </w:rPr>
        <w:t xml:space="preserve"> або уповноваженою ним особою</w:t>
      </w:r>
      <w:r w:rsidRPr="00251F24">
        <w:rPr>
          <w:rFonts w:ascii="Times New Roman" w:hAnsi="Times New Roman" w:cs="Times New Roman"/>
          <w:sz w:val="28"/>
          <w:szCs w:val="28"/>
          <w:lang w:val="uk-UA"/>
        </w:rPr>
        <w:t>, кінь реєструється в Реєстрі тварин і на нього видається вкладиш до паспорта коня.</w:t>
      </w:r>
      <w:r w:rsidRPr="00251F24">
        <w:rPr>
          <w:rFonts w:ascii="Times New Roman" w:eastAsia="Times New Roman" w:hAnsi="Times New Roman" w:cs="Times New Roman"/>
          <w:sz w:val="28"/>
          <w:szCs w:val="28"/>
          <w:lang w:val="uk-UA" w:eastAsia="uk-UA"/>
        </w:rPr>
        <w:t>";</w:t>
      </w:r>
    </w:p>
    <w:p w:rsidR="004C6598" w:rsidRPr="00251F24" w:rsidRDefault="00710B27" w:rsidP="00083D5F">
      <w:pPr>
        <w:pStyle w:val="a3"/>
        <w:numPr>
          <w:ilvl w:val="0"/>
          <w:numId w:val="8"/>
        </w:numPr>
        <w:spacing w:after="0" w:line="360" w:lineRule="auto"/>
        <w:ind w:hanging="721"/>
        <w:jc w:val="both"/>
        <w:rPr>
          <w:rStyle w:val="rvts0"/>
          <w:rFonts w:ascii="Times New Roman" w:eastAsia="Times New Roman" w:hAnsi="Times New Roman" w:cs="Times New Roman"/>
          <w:sz w:val="28"/>
          <w:szCs w:val="28"/>
          <w:lang w:val="uk-UA" w:eastAsia="uk-UA"/>
        </w:rPr>
      </w:pPr>
      <w:r w:rsidRPr="00251F24">
        <w:rPr>
          <w:rStyle w:val="rvts0"/>
          <w:rFonts w:ascii="Times New Roman" w:eastAsia="Times New Roman" w:hAnsi="Times New Roman" w:cs="Times New Roman"/>
          <w:sz w:val="28"/>
          <w:szCs w:val="28"/>
          <w:lang w:val="uk-UA" w:eastAsia="uk-UA"/>
        </w:rPr>
        <w:t>пункт</w:t>
      </w:r>
      <w:r w:rsidR="00F44074" w:rsidRPr="00251F24">
        <w:rPr>
          <w:rStyle w:val="rvts0"/>
          <w:rFonts w:ascii="Times New Roman" w:eastAsia="Times New Roman" w:hAnsi="Times New Roman" w:cs="Times New Roman"/>
          <w:sz w:val="28"/>
          <w:szCs w:val="28"/>
          <w:lang w:val="uk-UA" w:eastAsia="uk-UA"/>
        </w:rPr>
        <w:t xml:space="preserve">и </w:t>
      </w:r>
      <w:r w:rsidRPr="00251F24">
        <w:rPr>
          <w:rStyle w:val="rvts0"/>
          <w:rFonts w:ascii="Times New Roman" w:eastAsia="Times New Roman" w:hAnsi="Times New Roman" w:cs="Times New Roman"/>
          <w:sz w:val="28"/>
          <w:szCs w:val="28"/>
          <w:lang w:val="uk-UA" w:eastAsia="uk-UA"/>
        </w:rPr>
        <w:t xml:space="preserve"> 4.</w:t>
      </w:r>
      <w:r w:rsidR="00F44074" w:rsidRPr="00251F24">
        <w:rPr>
          <w:rStyle w:val="rvts0"/>
          <w:rFonts w:ascii="Times New Roman" w:eastAsia="Times New Roman" w:hAnsi="Times New Roman" w:cs="Times New Roman"/>
          <w:sz w:val="28"/>
          <w:szCs w:val="28"/>
          <w:lang w:val="uk-UA" w:eastAsia="uk-UA"/>
        </w:rPr>
        <w:t xml:space="preserve">15–4.16 </w:t>
      </w:r>
      <w:r w:rsidR="007044BD">
        <w:rPr>
          <w:rStyle w:val="rvts0"/>
          <w:rFonts w:ascii="Times New Roman" w:eastAsia="Times New Roman" w:hAnsi="Times New Roman" w:cs="Times New Roman"/>
          <w:sz w:val="28"/>
          <w:szCs w:val="28"/>
          <w:lang w:val="uk-UA" w:eastAsia="uk-UA"/>
        </w:rPr>
        <w:t xml:space="preserve"> викласти в</w:t>
      </w:r>
      <w:r w:rsidRPr="00251F24">
        <w:rPr>
          <w:rStyle w:val="rvts0"/>
          <w:rFonts w:ascii="Times New Roman" w:eastAsia="Times New Roman" w:hAnsi="Times New Roman" w:cs="Times New Roman"/>
          <w:sz w:val="28"/>
          <w:szCs w:val="28"/>
          <w:lang w:val="uk-UA" w:eastAsia="uk-UA"/>
        </w:rPr>
        <w:t xml:space="preserve"> такій редакції</w:t>
      </w:r>
      <w:r w:rsidR="00F44074" w:rsidRPr="00251F24">
        <w:rPr>
          <w:rStyle w:val="rvts0"/>
          <w:rFonts w:ascii="Times New Roman" w:eastAsia="Times New Roman" w:hAnsi="Times New Roman" w:cs="Times New Roman"/>
          <w:sz w:val="28"/>
          <w:szCs w:val="28"/>
          <w:lang w:val="uk-UA" w:eastAsia="uk-UA"/>
        </w:rPr>
        <w:t>:</w:t>
      </w:r>
    </w:p>
    <w:p w:rsidR="00F44074" w:rsidRPr="00251F24" w:rsidRDefault="00F44074" w:rsidP="00F44074">
      <w:pPr>
        <w:pStyle w:val="a3"/>
        <w:shd w:val="clear" w:color="auto" w:fill="FFFFFF"/>
        <w:spacing w:after="0" w:line="360" w:lineRule="auto"/>
        <w:ind w:left="0"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4.15. Власник/утримувач повинен подавати паспорт для внесення відповідних відміток у разі:</w:t>
      </w:r>
    </w:p>
    <w:p w:rsidR="00F44074" w:rsidRPr="00251F24" w:rsidRDefault="00F44074" w:rsidP="001850A8">
      <w:pPr>
        <w:pStyle w:val="a3"/>
        <w:shd w:val="clear" w:color="auto" w:fill="FFFFFF"/>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додатково</w:t>
      </w:r>
      <w:r w:rsidR="00D51392" w:rsidRPr="00251F24">
        <w:rPr>
          <w:rFonts w:ascii="Times New Roman" w:hAnsi="Times New Roman" w:cs="Times New Roman"/>
          <w:sz w:val="28"/>
          <w:szCs w:val="28"/>
          <w:lang w:val="uk-UA"/>
        </w:rPr>
        <w:t>ї</w:t>
      </w:r>
      <w:r w:rsidRPr="00251F24">
        <w:rPr>
          <w:rFonts w:ascii="Times New Roman" w:hAnsi="Times New Roman" w:cs="Times New Roman"/>
          <w:sz w:val="28"/>
          <w:szCs w:val="28"/>
          <w:lang w:val="uk-UA"/>
        </w:rPr>
        <w:t xml:space="preserve"> реєстр</w:t>
      </w:r>
      <w:r w:rsidR="00D51392" w:rsidRPr="00251F24">
        <w:rPr>
          <w:rFonts w:ascii="Times New Roman" w:hAnsi="Times New Roman" w:cs="Times New Roman"/>
          <w:sz w:val="28"/>
          <w:szCs w:val="28"/>
          <w:lang w:val="uk-UA"/>
        </w:rPr>
        <w:t>ації</w:t>
      </w:r>
      <w:r w:rsidR="007145F1">
        <w:rPr>
          <w:rFonts w:ascii="Times New Roman" w:hAnsi="Times New Roman" w:cs="Times New Roman"/>
          <w:sz w:val="28"/>
          <w:szCs w:val="28"/>
          <w:lang w:val="uk-UA"/>
        </w:rPr>
        <w:t xml:space="preserve"> </w:t>
      </w:r>
      <w:r w:rsidR="00D51392" w:rsidRPr="00251F24">
        <w:rPr>
          <w:rFonts w:ascii="Times New Roman" w:hAnsi="Times New Roman" w:cs="Times New Roman"/>
          <w:sz w:val="28"/>
          <w:szCs w:val="28"/>
          <w:lang w:val="uk-UA"/>
        </w:rPr>
        <w:t xml:space="preserve">в Реєстрі тварин </w:t>
      </w:r>
      <w:r w:rsidRPr="00251F24">
        <w:rPr>
          <w:rFonts w:ascii="Times New Roman" w:hAnsi="Times New Roman" w:cs="Times New Roman"/>
          <w:sz w:val="28"/>
          <w:szCs w:val="28"/>
          <w:lang w:val="uk-UA"/>
        </w:rPr>
        <w:t>дан</w:t>
      </w:r>
      <w:r w:rsidR="00D51392" w:rsidRPr="00251F24">
        <w:rPr>
          <w:rFonts w:ascii="Times New Roman" w:hAnsi="Times New Roman" w:cs="Times New Roman"/>
          <w:sz w:val="28"/>
          <w:szCs w:val="28"/>
          <w:lang w:val="uk-UA"/>
        </w:rPr>
        <w:t>их</w:t>
      </w:r>
      <w:r w:rsidRPr="00251F24">
        <w:rPr>
          <w:rFonts w:ascii="Times New Roman" w:hAnsi="Times New Roman" w:cs="Times New Roman"/>
          <w:sz w:val="28"/>
          <w:szCs w:val="28"/>
          <w:lang w:val="uk-UA"/>
        </w:rPr>
        <w:t xml:space="preserve"> щодо графічного та письмового опису, генетичної експертизи походження коня, якого було і</w:t>
      </w:r>
      <w:r w:rsidR="007044BD">
        <w:rPr>
          <w:rFonts w:ascii="Times New Roman" w:hAnsi="Times New Roman" w:cs="Times New Roman"/>
          <w:sz w:val="28"/>
          <w:szCs w:val="28"/>
          <w:lang w:val="uk-UA"/>
        </w:rPr>
        <w:t>дентифіковано та зареєстровано в у</w:t>
      </w:r>
      <w:r w:rsidRPr="00251F24">
        <w:rPr>
          <w:rFonts w:ascii="Times New Roman" w:hAnsi="Times New Roman" w:cs="Times New Roman"/>
          <w:sz w:val="28"/>
          <w:szCs w:val="28"/>
          <w:lang w:val="uk-UA"/>
        </w:rPr>
        <w:t>становленому порядку;</w:t>
      </w:r>
    </w:p>
    <w:p w:rsidR="00F44074" w:rsidRPr="00251F24" w:rsidRDefault="00F44074" w:rsidP="001850A8">
      <w:pPr>
        <w:pStyle w:val="a3"/>
        <w:shd w:val="clear" w:color="auto" w:fill="FFFFFF"/>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купівлі коня;</w:t>
      </w:r>
    </w:p>
    <w:p w:rsidR="00F44074" w:rsidRPr="00251F24" w:rsidRDefault="00F44074" w:rsidP="001850A8">
      <w:pPr>
        <w:pStyle w:val="a3"/>
        <w:shd w:val="clear" w:color="auto" w:fill="FFFFFF"/>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lastRenderedPageBreak/>
        <w:t>зміни клички коня або інших ідентифікаційних даних;</w:t>
      </w:r>
    </w:p>
    <w:p w:rsidR="00F44074" w:rsidRPr="00251F24" w:rsidRDefault="00F44074" w:rsidP="001850A8">
      <w:pPr>
        <w:pStyle w:val="a3"/>
        <w:shd w:val="clear" w:color="auto" w:fill="FFFFFF"/>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кастрації коня.</w:t>
      </w:r>
    </w:p>
    <w:p w:rsidR="004C6598" w:rsidRPr="00251F24" w:rsidRDefault="00F44074" w:rsidP="001850A8">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Після внесення необхідних відміток представник Адміністратора Реєстру тварин повертає паспорт власнику/утримувачу.</w:t>
      </w:r>
    </w:p>
    <w:p w:rsidR="00F44074" w:rsidRPr="00251F24" w:rsidRDefault="00F44074" w:rsidP="001850A8">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4.16. У разі появи в коня протягом життя додаткових набутих прикмет (тавр</w:t>
      </w:r>
      <w:r w:rsidR="00D51392" w:rsidRPr="00251F24">
        <w:rPr>
          <w:rFonts w:eastAsiaTheme="minorHAnsi"/>
          <w:sz w:val="28"/>
          <w:szCs w:val="28"/>
          <w:lang w:eastAsia="en-US"/>
        </w:rPr>
        <w:t>о</w:t>
      </w:r>
      <w:r w:rsidRPr="00251F24">
        <w:rPr>
          <w:rFonts w:eastAsiaTheme="minorHAnsi"/>
          <w:sz w:val="28"/>
          <w:szCs w:val="28"/>
          <w:lang w:eastAsia="en-US"/>
        </w:rPr>
        <w:t>, електронн</w:t>
      </w:r>
      <w:r w:rsidR="00D51392" w:rsidRPr="00251F24">
        <w:rPr>
          <w:rFonts w:eastAsiaTheme="minorHAnsi"/>
          <w:sz w:val="28"/>
          <w:szCs w:val="28"/>
          <w:lang w:eastAsia="en-US"/>
        </w:rPr>
        <w:t>ий</w:t>
      </w:r>
      <w:r w:rsidR="007145F1">
        <w:rPr>
          <w:rFonts w:eastAsiaTheme="minorHAnsi"/>
          <w:sz w:val="28"/>
          <w:szCs w:val="28"/>
          <w:lang w:eastAsia="en-US"/>
        </w:rPr>
        <w:t xml:space="preserve"> </w:t>
      </w:r>
      <w:r w:rsidRPr="00251F24">
        <w:rPr>
          <w:rFonts w:eastAsiaTheme="minorHAnsi"/>
          <w:sz w:val="28"/>
          <w:szCs w:val="28"/>
          <w:lang w:eastAsia="en-US"/>
        </w:rPr>
        <w:t>мікрочип, шрам тощо) власник/утримувач подає до Адміністратора Реєстру тварин заяву про внесення змін до Реєстру тварин і реєстраційну картку коня (реєстраційну картку віслюка/мула/лошака) (за необхідності),  із зазначенням цих змін.</w:t>
      </w:r>
    </w:p>
    <w:p w:rsidR="00F44074" w:rsidRPr="007145F1" w:rsidRDefault="00F44074" w:rsidP="007145F1">
      <w:pPr>
        <w:pStyle w:val="rvps2"/>
        <w:shd w:val="clear" w:color="auto" w:fill="FFFFFF"/>
        <w:spacing w:before="0" w:beforeAutospacing="0" w:after="0" w:afterAutospacing="0" w:line="360" w:lineRule="auto"/>
        <w:ind w:firstLine="709"/>
        <w:jc w:val="both"/>
        <w:rPr>
          <w:sz w:val="28"/>
          <w:szCs w:val="28"/>
        </w:rPr>
      </w:pPr>
      <w:r w:rsidRPr="00251F24">
        <w:rPr>
          <w:rFonts w:eastAsiaTheme="minorHAnsi"/>
          <w:sz w:val="28"/>
          <w:szCs w:val="28"/>
          <w:lang w:eastAsia="en-US"/>
        </w:rPr>
        <w:t>Працівник Адміністратора Реєстру тварин додає опис набутих прикмет до початкового ідентифікаційного опису коня в Реєстрі тварин та до паспорта коня (паспорта віслюка/мула/лошака).</w:t>
      </w:r>
      <w:r w:rsidRPr="00251F24">
        <w:rPr>
          <w:sz w:val="28"/>
          <w:szCs w:val="28"/>
        </w:rPr>
        <w:t>".</w:t>
      </w:r>
    </w:p>
    <w:p w:rsidR="00F44074" w:rsidRPr="00251F24" w:rsidRDefault="00F44074" w:rsidP="003B39BF">
      <w:pPr>
        <w:pStyle w:val="rvps2"/>
        <w:numPr>
          <w:ilvl w:val="0"/>
          <w:numId w:val="4"/>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251F24">
        <w:rPr>
          <w:rFonts w:eastAsiaTheme="minorHAnsi"/>
          <w:sz w:val="28"/>
          <w:szCs w:val="28"/>
          <w:lang w:eastAsia="en-US"/>
        </w:rPr>
        <w:t xml:space="preserve">У </w:t>
      </w:r>
      <w:r w:rsidR="00C0156B" w:rsidRPr="00251F24">
        <w:rPr>
          <w:rFonts w:eastAsiaTheme="minorHAnsi"/>
          <w:sz w:val="28"/>
          <w:szCs w:val="28"/>
          <w:lang w:eastAsia="en-US"/>
        </w:rPr>
        <w:t>главі</w:t>
      </w:r>
      <w:r w:rsidRPr="00251F24">
        <w:rPr>
          <w:rFonts w:eastAsiaTheme="minorHAnsi"/>
          <w:sz w:val="28"/>
          <w:szCs w:val="28"/>
          <w:lang w:eastAsia="en-US"/>
        </w:rPr>
        <w:t xml:space="preserve"> 5:</w:t>
      </w:r>
    </w:p>
    <w:p w:rsidR="00F44074" w:rsidRPr="00251F24" w:rsidRDefault="00002BFC" w:rsidP="003B39BF">
      <w:pPr>
        <w:pStyle w:val="rvps2"/>
        <w:numPr>
          <w:ilvl w:val="0"/>
          <w:numId w:val="9"/>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251F24">
        <w:rPr>
          <w:rFonts w:eastAsiaTheme="minorHAnsi"/>
          <w:sz w:val="28"/>
          <w:szCs w:val="28"/>
          <w:lang w:eastAsia="en-US"/>
        </w:rPr>
        <w:t>п</w:t>
      </w:r>
      <w:r w:rsidR="007044BD">
        <w:rPr>
          <w:rFonts w:eastAsiaTheme="minorHAnsi"/>
          <w:sz w:val="28"/>
          <w:szCs w:val="28"/>
          <w:lang w:eastAsia="en-US"/>
        </w:rPr>
        <w:t>ункт 5.1 викласти в</w:t>
      </w:r>
      <w:r w:rsidR="001850A8" w:rsidRPr="00251F24">
        <w:rPr>
          <w:rFonts w:eastAsiaTheme="minorHAnsi"/>
          <w:sz w:val="28"/>
          <w:szCs w:val="28"/>
          <w:lang w:eastAsia="en-US"/>
        </w:rPr>
        <w:t xml:space="preserve"> такій редакції:</w:t>
      </w:r>
    </w:p>
    <w:p w:rsidR="001850A8" w:rsidRPr="00251F24" w:rsidRDefault="001850A8" w:rsidP="003B39BF">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sz w:val="28"/>
          <w:szCs w:val="28"/>
        </w:rPr>
        <w:t>"</w:t>
      </w:r>
      <w:r w:rsidRPr="00251F24">
        <w:rPr>
          <w:rFonts w:eastAsiaTheme="minorHAnsi"/>
          <w:sz w:val="28"/>
          <w:szCs w:val="28"/>
          <w:lang w:eastAsia="en-US"/>
        </w:rPr>
        <w:t>5.1. Електронне маркування коней включає:</w:t>
      </w:r>
    </w:p>
    <w:p w:rsidR="001850A8" w:rsidRPr="00251F24" w:rsidRDefault="001850A8" w:rsidP="003B39BF">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імплантацію капсули з номером електронного маркування;</w:t>
      </w:r>
    </w:p>
    <w:p w:rsidR="001850A8" w:rsidRPr="00251F24" w:rsidRDefault="001850A8" w:rsidP="003B39BF">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унесення номера електронного маркування до реєстраційної картки коня/реєстраційної картки віслюка/мула/лошака;</w:t>
      </w:r>
    </w:p>
    <w:p w:rsidR="00953AC1" w:rsidRPr="00251F24" w:rsidRDefault="00953AC1" w:rsidP="001850A8">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реєстрацію даних, пов'язаних з електронним</w:t>
      </w:r>
      <w:r w:rsidR="007145F1">
        <w:rPr>
          <w:rFonts w:eastAsiaTheme="minorHAnsi"/>
          <w:sz w:val="28"/>
          <w:szCs w:val="28"/>
          <w:lang w:eastAsia="en-US"/>
        </w:rPr>
        <w:t xml:space="preserve"> </w:t>
      </w:r>
      <w:r w:rsidRPr="00251F24">
        <w:rPr>
          <w:rFonts w:eastAsiaTheme="minorHAnsi"/>
          <w:sz w:val="28"/>
          <w:szCs w:val="28"/>
          <w:lang w:eastAsia="en-US"/>
        </w:rPr>
        <w:t>маркуванням, у Реєстрі тварин.</w:t>
      </w:r>
    </w:p>
    <w:p w:rsidR="001850A8" w:rsidRPr="00251F24" w:rsidRDefault="00953AC1" w:rsidP="00953AC1">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Я</w:t>
      </w:r>
      <w:r w:rsidR="001850A8" w:rsidRPr="00251F24">
        <w:rPr>
          <w:rFonts w:eastAsiaTheme="minorHAnsi"/>
          <w:sz w:val="28"/>
          <w:szCs w:val="28"/>
          <w:lang w:eastAsia="en-US"/>
        </w:rPr>
        <w:t>кщо кінь уже ідентифікований т</w:t>
      </w:r>
      <w:r w:rsidR="007044BD">
        <w:rPr>
          <w:rFonts w:eastAsiaTheme="minorHAnsi"/>
          <w:sz w:val="28"/>
          <w:szCs w:val="28"/>
          <w:lang w:eastAsia="en-US"/>
        </w:rPr>
        <w:t>а на нього видано паспорт коня в у</w:t>
      </w:r>
      <w:r w:rsidR="001850A8" w:rsidRPr="00251F24">
        <w:rPr>
          <w:rFonts w:eastAsiaTheme="minorHAnsi"/>
          <w:sz w:val="28"/>
          <w:szCs w:val="28"/>
          <w:lang w:eastAsia="en-US"/>
        </w:rPr>
        <w:t>становленому порядку</w:t>
      </w:r>
      <w:r w:rsidR="00F56FBB" w:rsidRPr="00251F24">
        <w:rPr>
          <w:rFonts w:eastAsiaTheme="minorHAnsi"/>
          <w:sz w:val="28"/>
          <w:szCs w:val="28"/>
          <w:lang w:eastAsia="en-US"/>
        </w:rPr>
        <w:t>, після імплантації капсули з номером електронного маркування здійснюються</w:t>
      </w:r>
      <w:r w:rsidR="001850A8" w:rsidRPr="00251F24">
        <w:rPr>
          <w:rFonts w:eastAsiaTheme="minorHAnsi"/>
          <w:sz w:val="28"/>
          <w:szCs w:val="28"/>
          <w:lang w:eastAsia="en-US"/>
        </w:rPr>
        <w:t>:</w:t>
      </w:r>
    </w:p>
    <w:p w:rsidR="001850A8" w:rsidRPr="00251F24" w:rsidRDefault="001850A8" w:rsidP="00A55C35">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заповнення формуляра про електронне маркування коня (</w:t>
      </w:r>
      <w:hyperlink r:id="rId15" w:anchor="n593" w:history="1">
        <w:r w:rsidRPr="00251F24">
          <w:rPr>
            <w:rFonts w:eastAsiaTheme="minorHAnsi"/>
            <w:sz w:val="28"/>
            <w:szCs w:val="28"/>
            <w:lang w:eastAsia="en-US"/>
          </w:rPr>
          <w:t>додаток 13</w:t>
        </w:r>
      </w:hyperlink>
      <w:r w:rsidRPr="00251F24">
        <w:rPr>
          <w:rFonts w:eastAsiaTheme="minorHAnsi"/>
          <w:sz w:val="28"/>
          <w:szCs w:val="28"/>
          <w:lang w:eastAsia="en-US"/>
        </w:rPr>
        <w:t xml:space="preserve">) </w:t>
      </w:r>
      <w:r w:rsidR="00A55C35">
        <w:rPr>
          <w:rFonts w:eastAsiaTheme="minorHAnsi"/>
          <w:sz w:val="28"/>
          <w:szCs w:val="28"/>
          <w:lang w:eastAsia="en-US"/>
        </w:rPr>
        <w:t>–</w:t>
      </w:r>
      <w:r w:rsidRPr="00251F24">
        <w:rPr>
          <w:rFonts w:eastAsiaTheme="minorHAnsi"/>
          <w:sz w:val="28"/>
          <w:szCs w:val="28"/>
          <w:lang w:eastAsia="en-US"/>
        </w:rPr>
        <w:t>у двох примірниках</w:t>
      </w:r>
      <w:r w:rsidR="0098497C" w:rsidRPr="00251F24">
        <w:rPr>
          <w:rFonts w:eastAsiaTheme="minorHAnsi"/>
          <w:b/>
          <w:sz w:val="28"/>
          <w:szCs w:val="28"/>
          <w:lang w:eastAsia="en-US"/>
        </w:rPr>
        <w:t xml:space="preserve">, </w:t>
      </w:r>
      <w:r w:rsidR="0098497C" w:rsidRPr="00251F24">
        <w:rPr>
          <w:sz w:val="28"/>
          <w:szCs w:val="28"/>
        </w:rPr>
        <w:t>один з яких залишається власнику коня, а другий</w:t>
      </w:r>
      <w:r w:rsidR="007145F1">
        <w:rPr>
          <w:sz w:val="28"/>
          <w:szCs w:val="28"/>
        </w:rPr>
        <w:t xml:space="preserve"> </w:t>
      </w:r>
      <w:r w:rsidR="0098497C" w:rsidRPr="00251F24">
        <w:rPr>
          <w:sz w:val="28"/>
          <w:szCs w:val="28"/>
        </w:rPr>
        <w:t>надсилається Адміністратору Реєстру тварин для реєстрації в Реєстрі тварин</w:t>
      </w:r>
      <w:r w:rsidRPr="00251F24">
        <w:rPr>
          <w:rFonts w:eastAsiaTheme="minorHAnsi"/>
          <w:sz w:val="28"/>
          <w:szCs w:val="28"/>
          <w:lang w:eastAsia="en-US"/>
        </w:rPr>
        <w:t>;</w:t>
      </w:r>
    </w:p>
    <w:p w:rsidR="001850A8" w:rsidRPr="00251F24" w:rsidRDefault="001850A8" w:rsidP="001850A8">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251F24">
        <w:rPr>
          <w:rFonts w:eastAsiaTheme="minorHAnsi"/>
          <w:sz w:val="28"/>
          <w:szCs w:val="28"/>
          <w:lang w:eastAsia="en-US"/>
        </w:rPr>
        <w:t xml:space="preserve">унесення </w:t>
      </w:r>
      <w:r w:rsidR="007044BD">
        <w:rPr>
          <w:rFonts w:eastAsiaTheme="minorHAnsi"/>
          <w:sz w:val="28"/>
          <w:szCs w:val="28"/>
          <w:lang w:eastAsia="en-US"/>
        </w:rPr>
        <w:t>номера електронного маркування до</w:t>
      </w:r>
      <w:r w:rsidRPr="00251F24">
        <w:rPr>
          <w:rFonts w:eastAsiaTheme="minorHAnsi"/>
          <w:sz w:val="28"/>
          <w:szCs w:val="28"/>
          <w:lang w:eastAsia="en-US"/>
        </w:rPr>
        <w:t xml:space="preserve"> паспорт</w:t>
      </w:r>
      <w:r w:rsidR="007044BD">
        <w:rPr>
          <w:rFonts w:eastAsiaTheme="minorHAnsi"/>
          <w:sz w:val="28"/>
          <w:szCs w:val="28"/>
          <w:lang w:eastAsia="en-US"/>
        </w:rPr>
        <w:t>а</w:t>
      </w:r>
      <w:r w:rsidRPr="00251F24">
        <w:rPr>
          <w:rFonts w:eastAsiaTheme="minorHAnsi"/>
          <w:sz w:val="28"/>
          <w:szCs w:val="28"/>
          <w:lang w:eastAsia="en-US"/>
        </w:rPr>
        <w:t xml:space="preserve"> коня (віслюка/мула/лошака);</w:t>
      </w:r>
    </w:p>
    <w:p w:rsidR="001850A8" w:rsidRPr="00EA65A7" w:rsidRDefault="00F56FBB" w:rsidP="00EA65A7">
      <w:pPr>
        <w:pStyle w:val="rvps2"/>
        <w:shd w:val="clear" w:color="auto" w:fill="FFFFFF"/>
        <w:spacing w:before="0" w:beforeAutospacing="0" w:after="0" w:afterAutospacing="0" w:line="360" w:lineRule="auto"/>
        <w:ind w:firstLine="709"/>
        <w:jc w:val="both"/>
        <w:rPr>
          <w:sz w:val="28"/>
          <w:szCs w:val="28"/>
        </w:rPr>
      </w:pPr>
      <w:r w:rsidRPr="00251F24">
        <w:rPr>
          <w:rFonts w:eastAsiaTheme="minorHAnsi"/>
          <w:sz w:val="28"/>
          <w:szCs w:val="28"/>
          <w:lang w:eastAsia="en-US"/>
        </w:rPr>
        <w:t>реєстрація даних, пов'язаних з електронним</w:t>
      </w:r>
      <w:r w:rsidR="00EA65A7">
        <w:rPr>
          <w:rFonts w:eastAsiaTheme="minorHAnsi"/>
          <w:sz w:val="28"/>
          <w:szCs w:val="28"/>
          <w:lang w:eastAsia="en-US"/>
        </w:rPr>
        <w:t xml:space="preserve"> </w:t>
      </w:r>
      <w:r w:rsidRPr="00251F24">
        <w:rPr>
          <w:rFonts w:eastAsiaTheme="minorHAnsi"/>
          <w:sz w:val="28"/>
          <w:szCs w:val="28"/>
          <w:lang w:eastAsia="en-US"/>
        </w:rPr>
        <w:t>маркуванням, у Реєстрі тварин</w:t>
      </w:r>
      <w:r w:rsidR="00A8456A" w:rsidRPr="00251F24">
        <w:rPr>
          <w:rFonts w:eastAsiaTheme="minorHAnsi"/>
          <w:sz w:val="28"/>
          <w:szCs w:val="28"/>
          <w:lang w:eastAsia="en-US"/>
        </w:rPr>
        <w:t>.</w:t>
      </w:r>
      <w:r w:rsidR="001850A8" w:rsidRPr="00251F24">
        <w:rPr>
          <w:sz w:val="28"/>
          <w:szCs w:val="28"/>
        </w:rPr>
        <w:t>";</w:t>
      </w:r>
    </w:p>
    <w:p w:rsidR="001850A8" w:rsidRPr="00251F24" w:rsidRDefault="00C0156B" w:rsidP="00FD6D9E">
      <w:pPr>
        <w:pStyle w:val="rvps2"/>
        <w:numPr>
          <w:ilvl w:val="0"/>
          <w:numId w:val="9"/>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251F24">
        <w:rPr>
          <w:rFonts w:eastAsiaTheme="minorHAnsi"/>
          <w:sz w:val="28"/>
          <w:szCs w:val="28"/>
          <w:lang w:eastAsia="en-US"/>
        </w:rPr>
        <w:lastRenderedPageBreak/>
        <w:t xml:space="preserve">абзаци десятий та одинадцятий </w:t>
      </w:r>
      <w:r w:rsidR="001850A8" w:rsidRPr="00251F24">
        <w:rPr>
          <w:rFonts w:eastAsiaTheme="minorHAnsi"/>
          <w:sz w:val="28"/>
          <w:szCs w:val="28"/>
          <w:lang w:eastAsia="en-US"/>
        </w:rPr>
        <w:t>підпункт</w:t>
      </w:r>
      <w:r w:rsidRPr="00251F24">
        <w:rPr>
          <w:rFonts w:eastAsiaTheme="minorHAnsi"/>
          <w:sz w:val="28"/>
          <w:szCs w:val="28"/>
          <w:lang w:eastAsia="en-US"/>
        </w:rPr>
        <w:t>у</w:t>
      </w:r>
      <w:r w:rsidR="001850A8" w:rsidRPr="00251F24">
        <w:rPr>
          <w:rFonts w:eastAsiaTheme="minorHAnsi"/>
          <w:sz w:val="28"/>
          <w:szCs w:val="28"/>
          <w:lang w:eastAsia="en-US"/>
        </w:rPr>
        <w:t xml:space="preserve"> 5.3.8 </w:t>
      </w:r>
      <w:r w:rsidR="003A68DF">
        <w:rPr>
          <w:rFonts w:eastAsiaTheme="minorHAnsi"/>
          <w:sz w:val="28"/>
          <w:szCs w:val="28"/>
          <w:lang w:eastAsia="en-US"/>
        </w:rPr>
        <w:t xml:space="preserve">пункту 5.3 </w:t>
      </w:r>
      <w:r w:rsidR="007044BD">
        <w:rPr>
          <w:rFonts w:eastAsiaTheme="minorHAnsi"/>
          <w:sz w:val="28"/>
          <w:szCs w:val="28"/>
          <w:lang w:eastAsia="en-US"/>
        </w:rPr>
        <w:t>викласти в</w:t>
      </w:r>
      <w:r w:rsidR="001850A8" w:rsidRPr="00251F24">
        <w:rPr>
          <w:rFonts w:eastAsiaTheme="minorHAnsi"/>
          <w:sz w:val="28"/>
          <w:szCs w:val="28"/>
          <w:lang w:eastAsia="en-US"/>
        </w:rPr>
        <w:t xml:space="preserve"> такій редакції:</w:t>
      </w:r>
    </w:p>
    <w:p w:rsidR="001850A8" w:rsidRPr="00251F24" w:rsidRDefault="0021752A" w:rsidP="00FD6D9E">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001850A8" w:rsidRPr="00251F24">
        <w:rPr>
          <w:rFonts w:ascii="Times New Roman" w:hAnsi="Times New Roman" w:cs="Times New Roman"/>
          <w:sz w:val="28"/>
          <w:szCs w:val="28"/>
          <w:lang w:val="uk-UA"/>
        </w:rPr>
        <w:t>якщо кінь уже ідентифікований т</w:t>
      </w:r>
      <w:r w:rsidR="007044BD">
        <w:rPr>
          <w:rFonts w:ascii="Times New Roman" w:hAnsi="Times New Roman" w:cs="Times New Roman"/>
          <w:sz w:val="28"/>
          <w:szCs w:val="28"/>
          <w:lang w:val="uk-UA"/>
        </w:rPr>
        <w:t>а на нього видано паспорт коня в</w:t>
      </w:r>
      <w:r w:rsidR="00864052">
        <w:rPr>
          <w:rFonts w:ascii="Times New Roman" w:hAnsi="Times New Roman" w:cs="Times New Roman"/>
          <w:sz w:val="28"/>
          <w:szCs w:val="28"/>
          <w:lang w:val="uk-UA"/>
        </w:rPr>
        <w:t xml:space="preserve"> у</w:t>
      </w:r>
      <w:r w:rsidR="001850A8" w:rsidRPr="00251F24">
        <w:rPr>
          <w:rFonts w:ascii="Times New Roman" w:hAnsi="Times New Roman" w:cs="Times New Roman"/>
          <w:sz w:val="28"/>
          <w:szCs w:val="28"/>
          <w:lang w:val="uk-UA"/>
        </w:rPr>
        <w:t>становленому порядку</w:t>
      </w:r>
      <w:r w:rsidR="00121744">
        <w:rPr>
          <w:rFonts w:ascii="Times New Roman" w:hAnsi="Times New Roman" w:cs="Times New Roman"/>
          <w:sz w:val="28"/>
          <w:szCs w:val="28"/>
          <w:lang w:val="uk-UA"/>
        </w:rPr>
        <w:t>, то</w:t>
      </w:r>
      <w:bookmarkStart w:id="1" w:name="_GoBack"/>
      <w:bookmarkEnd w:id="1"/>
      <w:r w:rsidR="001850A8" w:rsidRPr="00251F24">
        <w:rPr>
          <w:rFonts w:ascii="Times New Roman" w:hAnsi="Times New Roman" w:cs="Times New Roman"/>
          <w:sz w:val="28"/>
          <w:szCs w:val="28"/>
          <w:lang w:val="uk-UA"/>
        </w:rPr>
        <w:t xml:space="preserve"> заповнює формуляр про електронне маркування коня</w:t>
      </w:r>
      <w:r w:rsidR="00864052">
        <w:rPr>
          <w:rFonts w:ascii="Times New Roman" w:hAnsi="Times New Roman" w:cs="Times New Roman"/>
          <w:sz w:val="28"/>
          <w:szCs w:val="28"/>
          <w:lang w:val="uk-UA"/>
        </w:rPr>
        <w:t xml:space="preserve"> у</w:t>
      </w:r>
      <w:r w:rsidR="0098497C" w:rsidRPr="00251F24">
        <w:rPr>
          <w:rFonts w:ascii="Times New Roman" w:hAnsi="Times New Roman" w:cs="Times New Roman"/>
          <w:sz w:val="28"/>
          <w:szCs w:val="28"/>
          <w:lang w:val="uk-UA"/>
        </w:rPr>
        <w:t xml:space="preserve"> двох примірниках</w:t>
      </w:r>
      <w:r w:rsidR="001850A8" w:rsidRPr="00251F24">
        <w:rPr>
          <w:rFonts w:ascii="Times New Roman" w:hAnsi="Times New Roman" w:cs="Times New Roman"/>
          <w:sz w:val="28"/>
          <w:szCs w:val="28"/>
          <w:lang w:val="uk-UA"/>
        </w:rPr>
        <w:t xml:space="preserve">, один з яких залишається власнику коня, а другий </w:t>
      </w:r>
      <w:r w:rsidR="001B3A38">
        <w:rPr>
          <w:sz w:val="28"/>
          <w:szCs w:val="28"/>
        </w:rPr>
        <w:t>–</w:t>
      </w:r>
      <w:r w:rsidR="001850A8" w:rsidRPr="00251F24">
        <w:rPr>
          <w:rFonts w:ascii="Times New Roman" w:hAnsi="Times New Roman" w:cs="Times New Roman"/>
          <w:sz w:val="28"/>
          <w:szCs w:val="28"/>
          <w:lang w:val="uk-UA"/>
        </w:rPr>
        <w:t>надсилається Адміністратору Реєстру тварин для реєстрації в Реєстрі тварин;</w:t>
      </w:r>
    </w:p>
    <w:p w:rsidR="001850A8" w:rsidRPr="00EA65A7" w:rsidRDefault="001850A8" w:rsidP="00EA65A7">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уклеює в реєстраційну картку коня або паспорт коня (реєстраційну картку віслюка/мула/лошака, паспорт віслюка/мула/лошака) стрічку з номером електронного маркування;</w:t>
      </w:r>
      <w:r w:rsidR="0021752A" w:rsidRPr="00251F24">
        <w:rPr>
          <w:rFonts w:ascii="Times New Roman" w:eastAsia="Times New Roman" w:hAnsi="Times New Roman" w:cs="Times New Roman"/>
          <w:sz w:val="28"/>
          <w:szCs w:val="28"/>
          <w:lang w:val="uk-UA" w:eastAsia="uk-UA"/>
        </w:rPr>
        <w:t>";</w:t>
      </w:r>
    </w:p>
    <w:p w:rsidR="00002BFC" w:rsidRPr="00251F24" w:rsidRDefault="00864052" w:rsidP="00FD6D9E">
      <w:pPr>
        <w:pStyle w:val="rvps2"/>
        <w:numPr>
          <w:ilvl w:val="0"/>
          <w:numId w:val="9"/>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пункт 5.5 викласти в</w:t>
      </w:r>
      <w:r w:rsidR="00002BFC" w:rsidRPr="00251F24">
        <w:rPr>
          <w:rFonts w:eastAsiaTheme="minorHAnsi"/>
          <w:sz w:val="28"/>
          <w:szCs w:val="28"/>
          <w:lang w:eastAsia="en-US"/>
        </w:rPr>
        <w:t xml:space="preserve"> такій редакції:</w:t>
      </w:r>
    </w:p>
    <w:p w:rsidR="00002BFC" w:rsidRPr="00447616" w:rsidRDefault="00002BFC" w:rsidP="00447616">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5.5.</w:t>
      </w:r>
      <w:r w:rsidR="00864052">
        <w:rPr>
          <w:rFonts w:ascii="Times New Roman" w:hAnsi="Times New Roman" w:cs="Times New Roman"/>
          <w:sz w:val="28"/>
          <w:szCs w:val="28"/>
          <w:lang w:val="uk-UA"/>
        </w:rPr>
        <w:t xml:space="preserve"> Якщо на момент у</w:t>
      </w:r>
      <w:r w:rsidR="00FC1148" w:rsidRPr="00251F24">
        <w:rPr>
          <w:rFonts w:ascii="Times New Roman" w:hAnsi="Times New Roman" w:cs="Times New Roman"/>
          <w:sz w:val="28"/>
          <w:szCs w:val="28"/>
          <w:lang w:val="uk-UA"/>
        </w:rPr>
        <w:t>ведення в дію цих Змін до Положення кінь ідентифікований мікрочипом, що не відповідає вимогам розділу 5 цього  Положення, ід</w:t>
      </w:r>
      <w:r w:rsidR="00864052">
        <w:rPr>
          <w:rFonts w:ascii="Times New Roman" w:hAnsi="Times New Roman" w:cs="Times New Roman"/>
          <w:sz w:val="28"/>
          <w:szCs w:val="28"/>
          <w:lang w:val="uk-UA"/>
        </w:rPr>
        <w:t>ентифікація коня здійснюється  в</w:t>
      </w:r>
      <w:r w:rsidR="00FC1148" w:rsidRPr="00251F24">
        <w:rPr>
          <w:rFonts w:ascii="Times New Roman" w:hAnsi="Times New Roman" w:cs="Times New Roman"/>
          <w:sz w:val="28"/>
          <w:szCs w:val="28"/>
          <w:lang w:val="uk-UA"/>
        </w:rPr>
        <w:t xml:space="preserve"> повному обсязі відповідно до розділу 3 цього Положення.</w:t>
      </w:r>
      <w:r w:rsidRPr="00251F24">
        <w:rPr>
          <w:rFonts w:ascii="Times New Roman" w:hAnsi="Times New Roman" w:cs="Times New Roman"/>
          <w:sz w:val="28"/>
          <w:szCs w:val="28"/>
          <w:lang w:val="uk-UA"/>
        </w:rPr>
        <w:t>".</w:t>
      </w:r>
    </w:p>
    <w:p w:rsidR="00002BFC" w:rsidRPr="00251F24" w:rsidRDefault="00002BFC" w:rsidP="00FD6D9E">
      <w:pPr>
        <w:pStyle w:val="a3"/>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У </w:t>
      </w:r>
      <w:r w:rsidR="00C0156B" w:rsidRPr="00251F24">
        <w:rPr>
          <w:rFonts w:ascii="Times New Roman" w:hAnsi="Times New Roman" w:cs="Times New Roman"/>
          <w:sz w:val="28"/>
          <w:szCs w:val="28"/>
          <w:lang w:val="uk-UA"/>
        </w:rPr>
        <w:t>главі</w:t>
      </w:r>
      <w:r w:rsidRPr="00251F24">
        <w:rPr>
          <w:rFonts w:ascii="Times New Roman" w:hAnsi="Times New Roman" w:cs="Times New Roman"/>
          <w:sz w:val="28"/>
          <w:szCs w:val="28"/>
          <w:lang w:val="uk-UA"/>
        </w:rPr>
        <w:t xml:space="preserve"> 6:</w:t>
      </w:r>
    </w:p>
    <w:p w:rsidR="00002BFC" w:rsidRPr="00251F24" w:rsidRDefault="00FD6D9E" w:rsidP="00FD6D9E">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п</w:t>
      </w:r>
      <w:r w:rsidR="00447616">
        <w:rPr>
          <w:rFonts w:ascii="Times New Roman" w:hAnsi="Times New Roman" w:cs="Times New Roman"/>
          <w:sz w:val="28"/>
          <w:szCs w:val="28"/>
          <w:lang w:val="uk-UA"/>
        </w:rPr>
        <w:t xml:space="preserve">ункти 6.2 та </w:t>
      </w:r>
      <w:r w:rsidR="00864052">
        <w:rPr>
          <w:rFonts w:ascii="Times New Roman" w:hAnsi="Times New Roman" w:cs="Times New Roman"/>
          <w:sz w:val="28"/>
          <w:szCs w:val="28"/>
          <w:lang w:val="uk-UA"/>
        </w:rPr>
        <w:t xml:space="preserve">6.3 викласти в </w:t>
      </w:r>
      <w:r w:rsidR="00002BFC" w:rsidRPr="00251F24">
        <w:rPr>
          <w:rFonts w:ascii="Times New Roman" w:hAnsi="Times New Roman" w:cs="Times New Roman"/>
          <w:sz w:val="28"/>
          <w:szCs w:val="28"/>
          <w:lang w:val="uk-UA"/>
        </w:rPr>
        <w:t xml:space="preserve"> такій редакції:</w:t>
      </w:r>
    </w:p>
    <w:p w:rsidR="00002BFC" w:rsidRPr="00251F24" w:rsidRDefault="00002BFC" w:rsidP="00FD6D9E">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6.2. Облік ідентифікованих коней у господарствах юридичних осіб веде власник/утримувач або відповідальна особа господарства. У господарствах фізичних осіб облік тварин веде власник або працівник Адміністратора Реєстру тварин, що здійснює свою діяльність на території, де розташоване господарство, у якому утримується тварина.</w:t>
      </w:r>
    </w:p>
    <w:p w:rsidR="00002BFC" w:rsidRPr="00251F24" w:rsidRDefault="00002BFC" w:rsidP="00002BFC">
      <w:pPr>
        <w:pStyle w:val="a3"/>
        <w:spacing w:after="0" w:line="360" w:lineRule="auto"/>
        <w:ind w:left="0" w:firstLine="709"/>
        <w:jc w:val="both"/>
        <w:rPr>
          <w:rFonts w:ascii="Times New Roman" w:hAnsi="Times New Roman" w:cs="Times New Roman"/>
          <w:sz w:val="28"/>
          <w:szCs w:val="28"/>
          <w:lang w:val="uk-UA"/>
        </w:rPr>
      </w:pPr>
      <w:bookmarkStart w:id="2" w:name="n110"/>
      <w:bookmarkEnd w:id="2"/>
      <w:r w:rsidRPr="00251F24">
        <w:rPr>
          <w:rFonts w:ascii="Times New Roman" w:hAnsi="Times New Roman" w:cs="Times New Roman"/>
          <w:sz w:val="28"/>
          <w:szCs w:val="28"/>
          <w:lang w:val="uk-UA"/>
        </w:rPr>
        <w:t>Фізична особа за відсутності доступу до Реєстру тварин зобов’язана подавати дані  Адміністратору Реєстру тварин про всі факти ідентифікації, передачі права користування, купівлі, продажу та смерті тварини протягом п’яти робочих днів з дати таких дій або подій.</w:t>
      </w:r>
    </w:p>
    <w:p w:rsidR="00002BFC" w:rsidRPr="00251F24" w:rsidRDefault="00002BFC" w:rsidP="00002BFC">
      <w:pPr>
        <w:pStyle w:val="a3"/>
        <w:spacing w:after="0" w:line="360" w:lineRule="auto"/>
        <w:ind w:left="0" w:firstLine="709"/>
        <w:jc w:val="both"/>
        <w:rPr>
          <w:rFonts w:ascii="Times New Roman" w:hAnsi="Times New Roman" w:cs="Times New Roman"/>
          <w:sz w:val="28"/>
          <w:szCs w:val="28"/>
          <w:lang w:val="uk-UA"/>
        </w:rPr>
      </w:pPr>
      <w:bookmarkStart w:id="3" w:name="n111"/>
      <w:bookmarkEnd w:id="3"/>
      <w:r w:rsidRPr="00251F24">
        <w:rPr>
          <w:rFonts w:ascii="Times New Roman" w:hAnsi="Times New Roman" w:cs="Times New Roman"/>
          <w:sz w:val="28"/>
          <w:szCs w:val="28"/>
          <w:lang w:val="uk-UA"/>
        </w:rPr>
        <w:t>6.3. Облік ведеться</w:t>
      </w:r>
      <w:r w:rsidR="00864052">
        <w:rPr>
          <w:rFonts w:ascii="Times New Roman" w:hAnsi="Times New Roman" w:cs="Times New Roman"/>
          <w:sz w:val="28"/>
          <w:szCs w:val="28"/>
          <w:lang w:val="uk-UA"/>
        </w:rPr>
        <w:t xml:space="preserve"> в електронному вигляді шляхом у</w:t>
      </w:r>
      <w:r w:rsidRPr="00251F24">
        <w:rPr>
          <w:rFonts w:ascii="Times New Roman" w:hAnsi="Times New Roman" w:cs="Times New Roman"/>
          <w:sz w:val="28"/>
          <w:szCs w:val="28"/>
          <w:lang w:val="uk-UA"/>
        </w:rPr>
        <w:t>несення даних до Реєстру твар</w:t>
      </w:r>
      <w:r w:rsidR="00864052">
        <w:rPr>
          <w:rFonts w:ascii="Times New Roman" w:hAnsi="Times New Roman" w:cs="Times New Roman"/>
          <w:sz w:val="28"/>
          <w:szCs w:val="28"/>
          <w:lang w:val="uk-UA"/>
        </w:rPr>
        <w:t>ин або в</w:t>
      </w:r>
      <w:r w:rsidRPr="00251F24">
        <w:rPr>
          <w:rFonts w:ascii="Times New Roman" w:hAnsi="Times New Roman" w:cs="Times New Roman"/>
          <w:sz w:val="28"/>
          <w:szCs w:val="28"/>
          <w:lang w:val="uk-UA"/>
        </w:rPr>
        <w:t xml:space="preserve"> паперовому вигляді шляхом ведення книги обліку ідентифікованих коней.</w:t>
      </w:r>
    </w:p>
    <w:p w:rsidR="001850A8" w:rsidRPr="00447616" w:rsidRDefault="00002BFC" w:rsidP="00447616">
      <w:pPr>
        <w:pStyle w:val="rvps2"/>
        <w:shd w:val="clear" w:color="auto" w:fill="FFFFFF"/>
        <w:tabs>
          <w:tab w:val="left" w:pos="1134"/>
        </w:tabs>
        <w:spacing w:before="0" w:beforeAutospacing="0" w:after="0" w:afterAutospacing="0" w:line="360" w:lineRule="auto"/>
        <w:ind w:firstLine="709"/>
        <w:jc w:val="both"/>
        <w:rPr>
          <w:rFonts w:eastAsiaTheme="minorHAnsi"/>
          <w:sz w:val="28"/>
          <w:szCs w:val="28"/>
          <w:lang w:val="ru-RU" w:eastAsia="en-US"/>
        </w:rPr>
      </w:pPr>
      <w:bookmarkStart w:id="4" w:name="n112"/>
      <w:bookmarkEnd w:id="4"/>
      <w:r w:rsidRPr="00251F24">
        <w:rPr>
          <w:rFonts w:eastAsiaTheme="minorHAnsi"/>
          <w:sz w:val="28"/>
          <w:szCs w:val="28"/>
          <w:lang w:eastAsia="en-US"/>
        </w:rPr>
        <w:t>Інформація з обліку іден</w:t>
      </w:r>
      <w:r w:rsidR="00864052">
        <w:rPr>
          <w:rFonts w:eastAsiaTheme="minorHAnsi"/>
          <w:sz w:val="28"/>
          <w:szCs w:val="28"/>
          <w:lang w:eastAsia="en-US"/>
        </w:rPr>
        <w:t>тифікованих коней зберігається в</w:t>
      </w:r>
      <w:r w:rsidRPr="00251F24">
        <w:rPr>
          <w:rFonts w:eastAsiaTheme="minorHAnsi"/>
          <w:sz w:val="28"/>
          <w:szCs w:val="28"/>
          <w:lang w:eastAsia="en-US"/>
        </w:rPr>
        <w:t xml:space="preserve"> паперовому вигляді </w:t>
      </w:r>
      <w:r w:rsidR="00D51392" w:rsidRPr="00251F24">
        <w:rPr>
          <w:rFonts w:eastAsiaTheme="minorHAnsi"/>
          <w:sz w:val="28"/>
          <w:szCs w:val="28"/>
          <w:lang w:eastAsia="en-US"/>
        </w:rPr>
        <w:t xml:space="preserve">протягом </w:t>
      </w:r>
      <w:r w:rsidRPr="00251F24">
        <w:rPr>
          <w:rFonts w:eastAsiaTheme="minorHAnsi"/>
          <w:sz w:val="28"/>
          <w:szCs w:val="28"/>
          <w:lang w:eastAsia="en-US"/>
        </w:rPr>
        <w:t>тр</w:t>
      </w:r>
      <w:r w:rsidR="00D51392" w:rsidRPr="00251F24">
        <w:rPr>
          <w:rFonts w:eastAsiaTheme="minorHAnsi"/>
          <w:sz w:val="28"/>
          <w:szCs w:val="28"/>
          <w:lang w:eastAsia="en-US"/>
        </w:rPr>
        <w:t>ьох</w:t>
      </w:r>
      <w:r w:rsidRPr="00251F24">
        <w:rPr>
          <w:rFonts w:eastAsiaTheme="minorHAnsi"/>
          <w:sz w:val="28"/>
          <w:szCs w:val="28"/>
          <w:lang w:eastAsia="en-US"/>
        </w:rPr>
        <w:t xml:space="preserve"> рок</w:t>
      </w:r>
      <w:r w:rsidR="00D51392" w:rsidRPr="00251F24">
        <w:rPr>
          <w:rFonts w:eastAsiaTheme="minorHAnsi"/>
          <w:sz w:val="28"/>
          <w:szCs w:val="28"/>
          <w:lang w:eastAsia="en-US"/>
        </w:rPr>
        <w:t>ів</w:t>
      </w:r>
      <w:r w:rsidRPr="00251F24">
        <w:rPr>
          <w:rFonts w:eastAsiaTheme="minorHAnsi"/>
          <w:sz w:val="28"/>
          <w:szCs w:val="28"/>
          <w:lang w:eastAsia="en-US"/>
        </w:rPr>
        <w:t xml:space="preserve"> з дня останнього вибуття тварини з </w:t>
      </w:r>
      <w:r w:rsidRPr="00251F24">
        <w:rPr>
          <w:rFonts w:eastAsiaTheme="minorHAnsi"/>
          <w:sz w:val="28"/>
          <w:szCs w:val="28"/>
          <w:lang w:eastAsia="en-US"/>
        </w:rPr>
        <w:lastRenderedPageBreak/>
        <w:t>господарства та має бути доступною на запит Адміністратора Реєстру тварин</w:t>
      </w:r>
      <w:r w:rsidRPr="00251F24">
        <w:rPr>
          <w:b/>
        </w:rPr>
        <w:t>.</w:t>
      </w:r>
      <w:r w:rsidRPr="00251F24">
        <w:rPr>
          <w:sz w:val="28"/>
          <w:szCs w:val="28"/>
        </w:rPr>
        <w:t>";</w:t>
      </w:r>
    </w:p>
    <w:p w:rsidR="00002BFC" w:rsidRPr="00251F24" w:rsidRDefault="00864052" w:rsidP="00FD6D9E">
      <w:pPr>
        <w:pStyle w:val="rvps2"/>
        <w:numPr>
          <w:ilvl w:val="0"/>
          <w:numId w:val="12"/>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пункт 6.9 викласти в</w:t>
      </w:r>
      <w:r w:rsidR="00002BFC" w:rsidRPr="00251F24">
        <w:rPr>
          <w:rFonts w:eastAsiaTheme="minorHAnsi"/>
          <w:sz w:val="28"/>
          <w:szCs w:val="28"/>
          <w:lang w:eastAsia="en-US"/>
        </w:rPr>
        <w:t xml:space="preserve"> такій редакції:</w:t>
      </w:r>
    </w:p>
    <w:p w:rsidR="00002BFC" w:rsidRPr="00251F24" w:rsidRDefault="00002BFC" w:rsidP="00FD6D9E">
      <w:pPr>
        <w:pStyle w:val="a3"/>
        <w:tabs>
          <w:tab w:val="left" w:pos="1134"/>
        </w:tabs>
        <w:spacing w:after="0" w:line="360" w:lineRule="auto"/>
        <w:ind w:left="0" w:firstLine="709"/>
        <w:jc w:val="both"/>
        <w:rPr>
          <w:rFonts w:ascii="Times New Roman" w:hAnsi="Times New Roman" w:cs="Times New Roman"/>
          <w:sz w:val="28"/>
          <w:szCs w:val="28"/>
          <w:lang w:val="uk-UA"/>
        </w:rPr>
      </w:pPr>
      <w:r w:rsidRPr="00251F24">
        <w:rPr>
          <w:rFonts w:ascii="Times New Roman" w:eastAsia="Times New Roman" w:hAnsi="Times New Roman" w:cs="Times New Roman"/>
          <w:sz w:val="28"/>
          <w:szCs w:val="28"/>
          <w:lang w:val="uk-UA" w:eastAsia="uk-UA"/>
        </w:rPr>
        <w:t>"</w:t>
      </w:r>
      <w:r w:rsidRPr="00251F24">
        <w:rPr>
          <w:rFonts w:ascii="Times New Roman" w:hAnsi="Times New Roman" w:cs="Times New Roman"/>
          <w:sz w:val="28"/>
          <w:szCs w:val="28"/>
          <w:lang w:val="uk-UA"/>
        </w:rPr>
        <w:t xml:space="preserve">6.9. Юридичні особи зобов’язані щороку здійснювати інвентаризацію поголів’я коней </w:t>
      </w:r>
      <w:r w:rsidR="00453887">
        <w:rPr>
          <w:rFonts w:ascii="Times New Roman" w:hAnsi="Times New Roman" w:cs="Times New Roman"/>
          <w:sz w:val="28"/>
          <w:szCs w:val="28"/>
          <w:lang w:val="uk-UA"/>
        </w:rPr>
        <w:t>за статево-віковими і господарськими</w:t>
      </w:r>
      <w:r w:rsidRPr="00251F24">
        <w:rPr>
          <w:rFonts w:ascii="Times New Roman" w:hAnsi="Times New Roman" w:cs="Times New Roman"/>
          <w:sz w:val="28"/>
          <w:szCs w:val="28"/>
          <w:lang w:val="uk-UA"/>
        </w:rPr>
        <w:t xml:space="preserve"> груп</w:t>
      </w:r>
      <w:r w:rsidR="00453887">
        <w:rPr>
          <w:rFonts w:ascii="Times New Roman" w:hAnsi="Times New Roman" w:cs="Times New Roman"/>
          <w:sz w:val="28"/>
          <w:szCs w:val="28"/>
          <w:lang w:val="uk-UA"/>
        </w:rPr>
        <w:t>ами</w:t>
      </w:r>
      <w:r w:rsidRPr="00251F24">
        <w:rPr>
          <w:rFonts w:ascii="Times New Roman" w:hAnsi="Times New Roman" w:cs="Times New Roman"/>
          <w:sz w:val="28"/>
          <w:szCs w:val="28"/>
          <w:lang w:val="uk-UA"/>
        </w:rPr>
        <w:t xml:space="preserve"> для приведення у відповідність даних Реєстру тварин </w:t>
      </w:r>
      <w:r w:rsidR="00453887">
        <w:rPr>
          <w:rFonts w:ascii="Times New Roman" w:hAnsi="Times New Roman" w:cs="Times New Roman"/>
          <w:sz w:val="28"/>
          <w:szCs w:val="28"/>
          <w:lang w:val="uk-UA"/>
        </w:rPr>
        <w:t>із фактично наявним</w:t>
      </w:r>
      <w:r w:rsidRPr="00251F24">
        <w:rPr>
          <w:rFonts w:ascii="Times New Roman" w:hAnsi="Times New Roman" w:cs="Times New Roman"/>
          <w:sz w:val="28"/>
          <w:szCs w:val="28"/>
          <w:lang w:val="uk-UA"/>
        </w:rPr>
        <w:t xml:space="preserve"> поголів’я</w:t>
      </w:r>
      <w:r w:rsidR="00453887">
        <w:rPr>
          <w:rFonts w:ascii="Times New Roman" w:hAnsi="Times New Roman" w:cs="Times New Roman"/>
          <w:sz w:val="28"/>
          <w:szCs w:val="28"/>
          <w:lang w:val="uk-UA"/>
        </w:rPr>
        <w:t>м</w:t>
      </w:r>
      <w:r w:rsidRPr="00251F24">
        <w:rPr>
          <w:rFonts w:ascii="Times New Roman" w:hAnsi="Times New Roman" w:cs="Times New Roman"/>
          <w:sz w:val="28"/>
          <w:szCs w:val="28"/>
          <w:lang w:val="uk-UA"/>
        </w:rPr>
        <w:t xml:space="preserve"> коней, яких утримують і розводять у господарстві, за участю спеціаліста державної установи (закладу) ветеринарної медицини.</w:t>
      </w:r>
    </w:p>
    <w:p w:rsidR="00002BFC" w:rsidRPr="00251F24" w:rsidRDefault="00002BFC" w:rsidP="00002BFC">
      <w:pPr>
        <w:pStyle w:val="a3"/>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Юридичні та фізичні особи зобов’язані:</w:t>
      </w:r>
    </w:p>
    <w:p w:rsidR="00002BFC" w:rsidRPr="00251F24" w:rsidRDefault="00002BFC" w:rsidP="00002BFC">
      <w:pPr>
        <w:pStyle w:val="a3"/>
        <w:spacing w:after="0" w:line="360" w:lineRule="auto"/>
        <w:ind w:left="0" w:firstLine="709"/>
        <w:jc w:val="both"/>
        <w:rPr>
          <w:rFonts w:ascii="Times New Roman" w:hAnsi="Times New Roman" w:cs="Times New Roman"/>
          <w:sz w:val="28"/>
          <w:szCs w:val="28"/>
          <w:lang w:val="uk-UA"/>
        </w:rPr>
      </w:pPr>
      <w:bookmarkStart w:id="5" w:name="n123"/>
      <w:bookmarkEnd w:id="5"/>
      <w:r w:rsidRPr="00251F24">
        <w:rPr>
          <w:rFonts w:ascii="Times New Roman" w:hAnsi="Times New Roman" w:cs="Times New Roman"/>
          <w:sz w:val="28"/>
          <w:szCs w:val="28"/>
          <w:lang w:val="uk-UA"/>
        </w:rPr>
        <w:t>подавати дані до Адміністратора Реєстру тварин про зміну власника коня,  надходження нових тварин до господарства, а також забій, утилізацію, падіж коней протягом п’яти робочих днів з дати таких дій або подій;</w:t>
      </w:r>
    </w:p>
    <w:p w:rsidR="00002BFC" w:rsidRPr="00447616" w:rsidRDefault="00002BFC" w:rsidP="00447616">
      <w:pPr>
        <w:pStyle w:val="a3"/>
        <w:spacing w:after="0" w:line="360" w:lineRule="auto"/>
        <w:ind w:left="0" w:firstLine="709"/>
        <w:jc w:val="both"/>
        <w:rPr>
          <w:rFonts w:ascii="Times New Roman" w:eastAsia="Times New Roman" w:hAnsi="Times New Roman" w:cs="Times New Roman"/>
          <w:sz w:val="28"/>
          <w:szCs w:val="28"/>
          <w:lang w:val="uk-UA" w:eastAsia="uk-UA"/>
        </w:rPr>
      </w:pPr>
      <w:bookmarkStart w:id="6" w:name="n124"/>
      <w:bookmarkEnd w:id="6"/>
      <w:r w:rsidRPr="00251F24">
        <w:rPr>
          <w:rFonts w:ascii="Times New Roman" w:hAnsi="Times New Roman" w:cs="Times New Roman"/>
          <w:sz w:val="28"/>
          <w:szCs w:val="28"/>
          <w:lang w:val="uk-UA"/>
        </w:rPr>
        <w:t>надавати інформацію про походження, ідентифікацію, пункт призначення (переміщення) коня, власником/утримувачем якого він є, протягом десяти робочих днів з моменту отримання запиту від Адміністратора Реєстру тварин.</w:t>
      </w:r>
      <w:r w:rsidRPr="00251F24">
        <w:rPr>
          <w:rFonts w:ascii="Times New Roman" w:eastAsia="Times New Roman" w:hAnsi="Times New Roman" w:cs="Times New Roman"/>
          <w:sz w:val="28"/>
          <w:szCs w:val="28"/>
          <w:lang w:val="uk-UA" w:eastAsia="uk-UA"/>
        </w:rPr>
        <w:t>".</w:t>
      </w:r>
    </w:p>
    <w:p w:rsidR="00527C45" w:rsidRPr="001B3A38" w:rsidRDefault="00002BFC" w:rsidP="00527C45">
      <w:pPr>
        <w:pStyle w:val="a3"/>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Додатки 1, 2, 3, 5, 9, 10, 11, 12, 16 </w:t>
      </w:r>
      <w:r w:rsidR="0039246B" w:rsidRPr="00251F24">
        <w:rPr>
          <w:rFonts w:ascii="Times New Roman" w:hAnsi="Times New Roman" w:cs="Times New Roman"/>
          <w:sz w:val="28"/>
          <w:szCs w:val="28"/>
          <w:lang w:val="uk-UA"/>
        </w:rPr>
        <w:t xml:space="preserve">до Положення </w:t>
      </w:r>
      <w:r w:rsidR="00864052">
        <w:rPr>
          <w:rFonts w:ascii="Times New Roman" w:hAnsi="Times New Roman" w:cs="Times New Roman"/>
          <w:sz w:val="28"/>
          <w:szCs w:val="28"/>
          <w:lang w:val="uk-UA"/>
        </w:rPr>
        <w:t>викласти в</w:t>
      </w:r>
      <w:r w:rsidRPr="00251F24">
        <w:rPr>
          <w:rFonts w:ascii="Times New Roman" w:hAnsi="Times New Roman" w:cs="Times New Roman"/>
          <w:sz w:val="28"/>
          <w:szCs w:val="28"/>
          <w:lang w:val="uk-UA"/>
        </w:rPr>
        <w:t xml:space="preserve"> новій редакції, що дода</w:t>
      </w:r>
      <w:r w:rsidR="004513C7" w:rsidRPr="00251F24">
        <w:rPr>
          <w:rFonts w:ascii="Times New Roman" w:hAnsi="Times New Roman" w:cs="Times New Roman"/>
          <w:sz w:val="28"/>
          <w:szCs w:val="28"/>
          <w:lang w:val="uk-UA"/>
        </w:rPr>
        <w:t>є</w:t>
      </w:r>
      <w:r w:rsidRPr="00251F24">
        <w:rPr>
          <w:rFonts w:ascii="Times New Roman" w:hAnsi="Times New Roman" w:cs="Times New Roman"/>
          <w:sz w:val="28"/>
          <w:szCs w:val="28"/>
          <w:lang w:val="uk-UA"/>
        </w:rPr>
        <w:t xml:space="preserve">ться. </w:t>
      </w:r>
    </w:p>
    <w:p w:rsidR="00527C45" w:rsidRDefault="00002BFC" w:rsidP="00455EF7">
      <w:pPr>
        <w:pStyle w:val="a3"/>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251F24">
        <w:rPr>
          <w:rFonts w:ascii="Times New Roman" w:hAnsi="Times New Roman" w:cs="Times New Roman"/>
          <w:sz w:val="28"/>
          <w:szCs w:val="28"/>
          <w:lang w:val="uk-UA"/>
        </w:rPr>
        <w:t xml:space="preserve">Додаток 15 виключити. </w:t>
      </w:r>
    </w:p>
    <w:p w:rsidR="00455EF7" w:rsidRPr="00447616" w:rsidRDefault="00002BFC" w:rsidP="00447616">
      <w:pPr>
        <w:tabs>
          <w:tab w:val="left" w:pos="1134"/>
        </w:tabs>
        <w:spacing w:after="0" w:line="360" w:lineRule="auto"/>
        <w:ind w:firstLine="709"/>
        <w:jc w:val="both"/>
        <w:rPr>
          <w:rFonts w:ascii="Times New Roman" w:hAnsi="Times New Roman" w:cs="Times New Roman"/>
          <w:sz w:val="28"/>
          <w:szCs w:val="28"/>
          <w:lang w:val="uk-UA"/>
        </w:rPr>
      </w:pPr>
      <w:r w:rsidRPr="00527C45">
        <w:rPr>
          <w:rFonts w:ascii="Times New Roman" w:hAnsi="Times New Roman" w:cs="Times New Roman"/>
          <w:sz w:val="28"/>
          <w:szCs w:val="28"/>
          <w:lang w:val="uk-UA"/>
        </w:rPr>
        <w:t xml:space="preserve">У зв’язку з </w:t>
      </w:r>
      <w:r w:rsidR="00C0156B" w:rsidRPr="00527C45">
        <w:rPr>
          <w:rFonts w:ascii="Times New Roman" w:hAnsi="Times New Roman" w:cs="Times New Roman"/>
          <w:sz w:val="28"/>
          <w:szCs w:val="28"/>
          <w:lang w:val="uk-UA"/>
        </w:rPr>
        <w:t>ц</w:t>
      </w:r>
      <w:r w:rsidRPr="00527C45">
        <w:rPr>
          <w:rFonts w:ascii="Times New Roman" w:hAnsi="Times New Roman" w:cs="Times New Roman"/>
          <w:sz w:val="28"/>
          <w:szCs w:val="28"/>
          <w:lang w:val="uk-UA"/>
        </w:rPr>
        <w:t>им додат</w:t>
      </w:r>
      <w:r w:rsidR="00C0156B" w:rsidRPr="00527C45">
        <w:rPr>
          <w:rFonts w:ascii="Times New Roman" w:hAnsi="Times New Roman" w:cs="Times New Roman"/>
          <w:sz w:val="28"/>
          <w:szCs w:val="28"/>
          <w:lang w:val="uk-UA"/>
        </w:rPr>
        <w:t>ок</w:t>
      </w:r>
      <w:r w:rsidRPr="00527C45">
        <w:rPr>
          <w:rFonts w:ascii="Times New Roman" w:hAnsi="Times New Roman" w:cs="Times New Roman"/>
          <w:sz w:val="28"/>
          <w:szCs w:val="28"/>
          <w:lang w:val="uk-UA"/>
        </w:rPr>
        <w:t xml:space="preserve"> 16 вважати відповідно додатк</w:t>
      </w:r>
      <w:r w:rsidR="00C0156B" w:rsidRPr="00527C45">
        <w:rPr>
          <w:rFonts w:ascii="Times New Roman" w:hAnsi="Times New Roman" w:cs="Times New Roman"/>
          <w:sz w:val="28"/>
          <w:szCs w:val="28"/>
          <w:lang w:val="uk-UA"/>
        </w:rPr>
        <w:t xml:space="preserve">ом </w:t>
      </w:r>
      <w:r w:rsidRPr="00527C45">
        <w:rPr>
          <w:rFonts w:ascii="Times New Roman" w:hAnsi="Times New Roman" w:cs="Times New Roman"/>
          <w:sz w:val="28"/>
          <w:szCs w:val="28"/>
          <w:lang w:val="uk-UA"/>
        </w:rPr>
        <w:t>15.</w:t>
      </w:r>
    </w:p>
    <w:p w:rsidR="00455EF7" w:rsidRDefault="00455EF7" w:rsidP="00455EF7">
      <w:pPr>
        <w:pStyle w:val="rvps2"/>
        <w:numPr>
          <w:ilvl w:val="0"/>
          <w:numId w:val="4"/>
        </w:numPr>
        <w:tabs>
          <w:tab w:val="left" w:pos="710"/>
        </w:tabs>
        <w:spacing w:before="0" w:beforeAutospacing="0" w:after="0" w:afterAutospacing="0" w:line="360" w:lineRule="auto"/>
        <w:ind w:left="0" w:firstLine="709"/>
        <w:jc w:val="both"/>
        <w:rPr>
          <w:sz w:val="28"/>
          <w:szCs w:val="28"/>
        </w:rPr>
      </w:pPr>
      <w:r>
        <w:rPr>
          <w:rStyle w:val="rvts46"/>
          <w:sz w:val="28"/>
          <w:szCs w:val="28"/>
        </w:rPr>
        <w:t>У</w:t>
      </w:r>
      <w:r w:rsidRPr="00251F24">
        <w:rPr>
          <w:rStyle w:val="rvts46"/>
          <w:sz w:val="28"/>
          <w:szCs w:val="28"/>
        </w:rPr>
        <w:t xml:space="preserve"> тексті Положення та додатках </w:t>
      </w:r>
      <w:r>
        <w:rPr>
          <w:rStyle w:val="rvts46"/>
          <w:sz w:val="28"/>
          <w:szCs w:val="28"/>
        </w:rPr>
        <w:t xml:space="preserve">до нього </w:t>
      </w:r>
      <w:r w:rsidRPr="00251F24">
        <w:rPr>
          <w:rStyle w:val="rvts46"/>
          <w:sz w:val="28"/>
          <w:szCs w:val="28"/>
        </w:rPr>
        <w:t>слова "Агент", "Агент з ідентифікації" у всіх відмінках замінити словами "працівник Адміністратора Реєстру тварин" у відповідних відмінках.</w:t>
      </w:r>
    </w:p>
    <w:p w:rsidR="001A332C" w:rsidRPr="00251F24" w:rsidRDefault="001A332C" w:rsidP="001A332C">
      <w:pPr>
        <w:pStyle w:val="rvps2"/>
        <w:tabs>
          <w:tab w:val="left" w:pos="710"/>
        </w:tabs>
        <w:spacing w:before="0" w:beforeAutospacing="0" w:after="0" w:afterAutospacing="0" w:line="360" w:lineRule="auto"/>
        <w:ind w:left="709"/>
        <w:jc w:val="both"/>
        <w:rPr>
          <w:sz w:val="28"/>
          <w:szCs w:val="28"/>
        </w:rPr>
      </w:pPr>
    </w:p>
    <w:p w:rsidR="001A332C" w:rsidRDefault="001A332C" w:rsidP="00FB2F35">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Директор департаменту </w:t>
      </w:r>
    </w:p>
    <w:p w:rsidR="00FB2F35" w:rsidRPr="001A332C" w:rsidRDefault="001A332C" w:rsidP="00FB2F35">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аграрної політики                                                </w:t>
      </w:r>
      <w:r w:rsidR="00447616">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Денис ПАЛАМАРЧУК</w:t>
      </w:r>
    </w:p>
    <w:sectPr w:rsidR="00FB2F35" w:rsidRPr="001A332C" w:rsidSect="004C6598">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B9" w:rsidRDefault="006C73B9" w:rsidP="004C6598">
      <w:pPr>
        <w:spacing w:after="0" w:line="240" w:lineRule="auto"/>
      </w:pPr>
      <w:r>
        <w:separator/>
      </w:r>
    </w:p>
  </w:endnote>
  <w:endnote w:type="continuationSeparator" w:id="0">
    <w:p w:rsidR="006C73B9" w:rsidRDefault="006C73B9" w:rsidP="004C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B9" w:rsidRDefault="006C73B9" w:rsidP="004C6598">
      <w:pPr>
        <w:spacing w:after="0" w:line="240" w:lineRule="auto"/>
      </w:pPr>
      <w:r>
        <w:separator/>
      </w:r>
    </w:p>
  </w:footnote>
  <w:footnote w:type="continuationSeparator" w:id="0">
    <w:p w:rsidR="006C73B9" w:rsidRDefault="006C73B9" w:rsidP="004C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08977703"/>
      <w:docPartObj>
        <w:docPartGallery w:val="Page Numbers (Top of Page)"/>
        <w:docPartUnique/>
      </w:docPartObj>
    </w:sdtPr>
    <w:sdtEndPr/>
    <w:sdtContent>
      <w:p w:rsidR="004C6598" w:rsidRPr="004C6598" w:rsidRDefault="001D15F0">
        <w:pPr>
          <w:pStyle w:val="a6"/>
          <w:jc w:val="center"/>
          <w:rPr>
            <w:rFonts w:ascii="Times New Roman" w:hAnsi="Times New Roman" w:cs="Times New Roman"/>
            <w:sz w:val="24"/>
            <w:szCs w:val="24"/>
          </w:rPr>
        </w:pPr>
        <w:r w:rsidRPr="004C6598">
          <w:rPr>
            <w:rFonts w:ascii="Times New Roman" w:hAnsi="Times New Roman" w:cs="Times New Roman"/>
            <w:sz w:val="24"/>
            <w:szCs w:val="24"/>
          </w:rPr>
          <w:fldChar w:fldCharType="begin"/>
        </w:r>
        <w:r w:rsidR="004C6598" w:rsidRPr="004C6598">
          <w:rPr>
            <w:rFonts w:ascii="Times New Roman" w:hAnsi="Times New Roman" w:cs="Times New Roman"/>
            <w:sz w:val="24"/>
            <w:szCs w:val="24"/>
          </w:rPr>
          <w:instrText>PAGE   \* MERGEFORMAT</w:instrText>
        </w:r>
        <w:r w:rsidRPr="004C6598">
          <w:rPr>
            <w:rFonts w:ascii="Times New Roman" w:hAnsi="Times New Roman" w:cs="Times New Roman"/>
            <w:sz w:val="24"/>
            <w:szCs w:val="24"/>
          </w:rPr>
          <w:fldChar w:fldCharType="separate"/>
        </w:r>
        <w:r w:rsidR="00121744">
          <w:rPr>
            <w:rFonts w:ascii="Times New Roman" w:hAnsi="Times New Roman" w:cs="Times New Roman"/>
            <w:noProof/>
            <w:sz w:val="24"/>
            <w:szCs w:val="24"/>
          </w:rPr>
          <w:t>11</w:t>
        </w:r>
        <w:r w:rsidRPr="004C6598">
          <w:rPr>
            <w:rFonts w:ascii="Times New Roman" w:hAnsi="Times New Roman" w:cs="Times New Roman"/>
            <w:sz w:val="24"/>
            <w:szCs w:val="24"/>
          </w:rPr>
          <w:fldChar w:fldCharType="end"/>
        </w:r>
      </w:p>
    </w:sdtContent>
  </w:sdt>
  <w:p w:rsidR="004C6598" w:rsidRDefault="004C65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80F"/>
    <w:multiLevelType w:val="hybridMultilevel"/>
    <w:tmpl w:val="DC7C1D80"/>
    <w:lvl w:ilvl="0" w:tplc="8FD6B2A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EA504D9"/>
    <w:multiLevelType w:val="hybridMultilevel"/>
    <w:tmpl w:val="E524564A"/>
    <w:lvl w:ilvl="0" w:tplc="3CF04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E244E1"/>
    <w:multiLevelType w:val="hybridMultilevel"/>
    <w:tmpl w:val="AB94EA96"/>
    <w:lvl w:ilvl="0" w:tplc="66AEBD52">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 w15:restartNumberingAfterBreak="0">
    <w:nsid w:val="306E22AB"/>
    <w:multiLevelType w:val="hybridMultilevel"/>
    <w:tmpl w:val="E4064DE0"/>
    <w:lvl w:ilvl="0" w:tplc="8FD6B2A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35A41D96"/>
    <w:multiLevelType w:val="hybridMultilevel"/>
    <w:tmpl w:val="C6FE9F82"/>
    <w:lvl w:ilvl="0" w:tplc="C804D73C">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779542C"/>
    <w:multiLevelType w:val="hybridMultilevel"/>
    <w:tmpl w:val="28603492"/>
    <w:lvl w:ilvl="0" w:tplc="C804D73C">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53E1077"/>
    <w:multiLevelType w:val="hybridMultilevel"/>
    <w:tmpl w:val="261A277E"/>
    <w:lvl w:ilvl="0" w:tplc="76EA5700">
      <w:start w:val="1"/>
      <w:numFmt w:val="decimal"/>
      <w:lvlText w:val="%1."/>
      <w:lvlJc w:val="left"/>
      <w:pPr>
        <w:ind w:left="1070" w:hanging="360"/>
      </w:pPr>
      <w:rPr>
        <w:rFonts w:hint="default"/>
        <w:b w:val="0"/>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7" w15:restartNumberingAfterBreak="0">
    <w:nsid w:val="4EF84275"/>
    <w:multiLevelType w:val="hybridMultilevel"/>
    <w:tmpl w:val="91AC0FCC"/>
    <w:lvl w:ilvl="0" w:tplc="8926E34C">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5A67799C"/>
    <w:multiLevelType w:val="hybridMultilevel"/>
    <w:tmpl w:val="32D6C976"/>
    <w:lvl w:ilvl="0" w:tplc="CE42719E">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5F8241C0"/>
    <w:multiLevelType w:val="hybridMultilevel"/>
    <w:tmpl w:val="070E20B2"/>
    <w:lvl w:ilvl="0" w:tplc="F63056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1827970"/>
    <w:multiLevelType w:val="hybridMultilevel"/>
    <w:tmpl w:val="DC7C1D80"/>
    <w:lvl w:ilvl="0" w:tplc="8FD6B2A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6965029E"/>
    <w:multiLevelType w:val="hybridMultilevel"/>
    <w:tmpl w:val="045CBF48"/>
    <w:lvl w:ilvl="0" w:tplc="C1B824B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15:restartNumberingAfterBreak="0">
    <w:nsid w:val="789F3038"/>
    <w:multiLevelType w:val="hybridMultilevel"/>
    <w:tmpl w:val="8354D530"/>
    <w:lvl w:ilvl="0" w:tplc="4420069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8"/>
  </w:num>
  <w:num w:numId="2">
    <w:abstractNumId w:val="6"/>
  </w:num>
  <w:num w:numId="3">
    <w:abstractNumId w:val="2"/>
  </w:num>
  <w:num w:numId="4">
    <w:abstractNumId w:val="5"/>
  </w:num>
  <w:num w:numId="5">
    <w:abstractNumId w:val="11"/>
  </w:num>
  <w:num w:numId="6">
    <w:abstractNumId w:val="9"/>
  </w:num>
  <w:num w:numId="7">
    <w:abstractNumId w:val="1"/>
  </w:num>
  <w:num w:numId="8">
    <w:abstractNumId w:val="12"/>
  </w:num>
  <w:num w:numId="9">
    <w:abstractNumId w:val="10"/>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77F"/>
    <w:rsid w:val="00002BFC"/>
    <w:rsid w:val="00035029"/>
    <w:rsid w:val="0005177F"/>
    <w:rsid w:val="000538B3"/>
    <w:rsid w:val="000559E0"/>
    <w:rsid w:val="00083D5F"/>
    <w:rsid w:val="00085A53"/>
    <w:rsid w:val="000A2C83"/>
    <w:rsid w:val="000D3B58"/>
    <w:rsid w:val="000E1CB6"/>
    <w:rsid w:val="000F025A"/>
    <w:rsid w:val="00100F46"/>
    <w:rsid w:val="00103720"/>
    <w:rsid w:val="00121744"/>
    <w:rsid w:val="00122317"/>
    <w:rsid w:val="00123F5F"/>
    <w:rsid w:val="00132C2B"/>
    <w:rsid w:val="00171D6B"/>
    <w:rsid w:val="001850A8"/>
    <w:rsid w:val="001938EB"/>
    <w:rsid w:val="001A332C"/>
    <w:rsid w:val="001A4F2E"/>
    <w:rsid w:val="001B25C5"/>
    <w:rsid w:val="001B3A38"/>
    <w:rsid w:val="001C17B3"/>
    <w:rsid w:val="001C7815"/>
    <w:rsid w:val="001D1072"/>
    <w:rsid w:val="001D15F0"/>
    <w:rsid w:val="001E206F"/>
    <w:rsid w:val="00204395"/>
    <w:rsid w:val="0020765F"/>
    <w:rsid w:val="0021752A"/>
    <w:rsid w:val="0023349B"/>
    <w:rsid w:val="00251F24"/>
    <w:rsid w:val="00271B74"/>
    <w:rsid w:val="00274A30"/>
    <w:rsid w:val="002A60EA"/>
    <w:rsid w:val="002D3042"/>
    <w:rsid w:val="002E2DB5"/>
    <w:rsid w:val="002E634D"/>
    <w:rsid w:val="00332B56"/>
    <w:rsid w:val="00347C4F"/>
    <w:rsid w:val="00354B0F"/>
    <w:rsid w:val="00371772"/>
    <w:rsid w:val="0039246B"/>
    <w:rsid w:val="003A68DF"/>
    <w:rsid w:val="003B39BF"/>
    <w:rsid w:val="00401CCE"/>
    <w:rsid w:val="00437DAC"/>
    <w:rsid w:val="00447616"/>
    <w:rsid w:val="00450662"/>
    <w:rsid w:val="004513C7"/>
    <w:rsid w:val="00453887"/>
    <w:rsid w:val="0045458C"/>
    <w:rsid w:val="004554E3"/>
    <w:rsid w:val="00455EF7"/>
    <w:rsid w:val="00481951"/>
    <w:rsid w:val="0048427F"/>
    <w:rsid w:val="004C542C"/>
    <w:rsid w:val="004C6598"/>
    <w:rsid w:val="004D42C4"/>
    <w:rsid w:val="004F7815"/>
    <w:rsid w:val="005158A8"/>
    <w:rsid w:val="00527C45"/>
    <w:rsid w:val="0055163C"/>
    <w:rsid w:val="00574EDE"/>
    <w:rsid w:val="005A23E9"/>
    <w:rsid w:val="00637C29"/>
    <w:rsid w:val="006541E8"/>
    <w:rsid w:val="006620E3"/>
    <w:rsid w:val="00666E35"/>
    <w:rsid w:val="006A17FB"/>
    <w:rsid w:val="006B20E9"/>
    <w:rsid w:val="006C5414"/>
    <w:rsid w:val="006C73B9"/>
    <w:rsid w:val="006E3DE7"/>
    <w:rsid w:val="006E6F38"/>
    <w:rsid w:val="006F521F"/>
    <w:rsid w:val="007030CD"/>
    <w:rsid w:val="007044BD"/>
    <w:rsid w:val="00710B27"/>
    <w:rsid w:val="007145F1"/>
    <w:rsid w:val="00740125"/>
    <w:rsid w:val="00764199"/>
    <w:rsid w:val="007B54AC"/>
    <w:rsid w:val="007D350A"/>
    <w:rsid w:val="007F6D00"/>
    <w:rsid w:val="008236FE"/>
    <w:rsid w:val="008453C9"/>
    <w:rsid w:val="00846D00"/>
    <w:rsid w:val="00857381"/>
    <w:rsid w:val="00864052"/>
    <w:rsid w:val="00875330"/>
    <w:rsid w:val="00877D22"/>
    <w:rsid w:val="00890FE6"/>
    <w:rsid w:val="008A11ED"/>
    <w:rsid w:val="008A303E"/>
    <w:rsid w:val="008C63B2"/>
    <w:rsid w:val="008D1F49"/>
    <w:rsid w:val="00905B73"/>
    <w:rsid w:val="00921602"/>
    <w:rsid w:val="009433E5"/>
    <w:rsid w:val="00944366"/>
    <w:rsid w:val="009466E4"/>
    <w:rsid w:val="00947C78"/>
    <w:rsid w:val="009513E0"/>
    <w:rsid w:val="00953AC1"/>
    <w:rsid w:val="0097021C"/>
    <w:rsid w:val="0098497C"/>
    <w:rsid w:val="009C506C"/>
    <w:rsid w:val="009E30A5"/>
    <w:rsid w:val="00A55C35"/>
    <w:rsid w:val="00A8456A"/>
    <w:rsid w:val="00A965B6"/>
    <w:rsid w:val="00AA40FD"/>
    <w:rsid w:val="00AA6BA7"/>
    <w:rsid w:val="00AD0284"/>
    <w:rsid w:val="00B0167A"/>
    <w:rsid w:val="00B355B1"/>
    <w:rsid w:val="00B479B7"/>
    <w:rsid w:val="00B82C96"/>
    <w:rsid w:val="00BA1190"/>
    <w:rsid w:val="00BB0070"/>
    <w:rsid w:val="00BB113B"/>
    <w:rsid w:val="00BD5FB5"/>
    <w:rsid w:val="00BD7206"/>
    <w:rsid w:val="00C0156B"/>
    <w:rsid w:val="00C57476"/>
    <w:rsid w:val="00C729B5"/>
    <w:rsid w:val="00CA5580"/>
    <w:rsid w:val="00CE2415"/>
    <w:rsid w:val="00CF3E53"/>
    <w:rsid w:val="00D308B1"/>
    <w:rsid w:val="00D45737"/>
    <w:rsid w:val="00D51392"/>
    <w:rsid w:val="00D54164"/>
    <w:rsid w:val="00D61A37"/>
    <w:rsid w:val="00D9312C"/>
    <w:rsid w:val="00DB336D"/>
    <w:rsid w:val="00E21B56"/>
    <w:rsid w:val="00E46123"/>
    <w:rsid w:val="00E5527C"/>
    <w:rsid w:val="00E77D9C"/>
    <w:rsid w:val="00EA1833"/>
    <w:rsid w:val="00EA65A7"/>
    <w:rsid w:val="00EB088B"/>
    <w:rsid w:val="00EC4F7F"/>
    <w:rsid w:val="00ED38F1"/>
    <w:rsid w:val="00EE37F3"/>
    <w:rsid w:val="00F035A0"/>
    <w:rsid w:val="00F06509"/>
    <w:rsid w:val="00F40E8F"/>
    <w:rsid w:val="00F44074"/>
    <w:rsid w:val="00F45743"/>
    <w:rsid w:val="00F56FBB"/>
    <w:rsid w:val="00F65759"/>
    <w:rsid w:val="00F6723C"/>
    <w:rsid w:val="00F71850"/>
    <w:rsid w:val="00F741C3"/>
    <w:rsid w:val="00F903BA"/>
    <w:rsid w:val="00FB2F35"/>
    <w:rsid w:val="00FC1148"/>
    <w:rsid w:val="00FD6D9E"/>
    <w:rsid w:val="00FE4A25"/>
    <w:rsid w:val="00FE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6507"/>
  <w15:docId w15:val="{2B31BEC0-F704-4057-9457-1A80CD8F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34D"/>
    <w:pPr>
      <w:ind w:left="720"/>
      <w:contextualSpacing/>
    </w:pPr>
  </w:style>
  <w:style w:type="paragraph" w:customStyle="1" w:styleId="rvps2">
    <w:name w:val="rvps2"/>
    <w:basedOn w:val="a"/>
    <w:rsid w:val="008A1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8A11ED"/>
  </w:style>
  <w:style w:type="character" w:customStyle="1" w:styleId="rvts0">
    <w:name w:val="rvts0"/>
    <w:uiPriority w:val="99"/>
    <w:rsid w:val="00E5527C"/>
  </w:style>
  <w:style w:type="character" w:styleId="a4">
    <w:name w:val="Hyperlink"/>
    <w:basedOn w:val="a0"/>
    <w:uiPriority w:val="99"/>
    <w:rsid w:val="00E5527C"/>
    <w:rPr>
      <w:rFonts w:cs="Times New Roman"/>
      <w:color w:val="0000FF"/>
      <w:u w:val="single"/>
    </w:rPr>
  </w:style>
  <w:style w:type="table" w:styleId="a5">
    <w:name w:val="Table Grid"/>
    <w:basedOn w:val="a1"/>
    <w:uiPriority w:val="99"/>
    <w:rsid w:val="005516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659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C6598"/>
  </w:style>
  <w:style w:type="paragraph" w:styleId="a8">
    <w:name w:val="footer"/>
    <w:basedOn w:val="a"/>
    <w:link w:val="a9"/>
    <w:uiPriority w:val="99"/>
    <w:unhideWhenUsed/>
    <w:rsid w:val="004C659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C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362-05" TargetMode="External"/><Relationship Id="rId13" Type="http://schemas.openxmlformats.org/officeDocument/2006/relationships/hyperlink" Target="https://zakon.rada.gov.ua/laws/show/z0362-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z0362-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z0362-05" TargetMode="External"/><Relationship Id="rId5" Type="http://schemas.openxmlformats.org/officeDocument/2006/relationships/webSettings" Target="webSettings.xml"/><Relationship Id="rId15" Type="http://schemas.openxmlformats.org/officeDocument/2006/relationships/hyperlink" Target="https://zakon.rada.gov.ua/laws/show/z0362-05" TargetMode="External"/><Relationship Id="rId10" Type="http://schemas.openxmlformats.org/officeDocument/2006/relationships/hyperlink" Target="http://zakon.rada.gov.ua/laws/show/z0362-05" TargetMode="External"/><Relationship Id="rId4" Type="http://schemas.openxmlformats.org/officeDocument/2006/relationships/settings" Target="settings.xml"/><Relationship Id="rId9" Type="http://schemas.openxmlformats.org/officeDocument/2006/relationships/hyperlink" Target="http://zakon.rada.gov.ua/laws/show/z0362-05" TargetMode="External"/><Relationship Id="rId14" Type="http://schemas.openxmlformats.org/officeDocument/2006/relationships/hyperlink" Target="https://zakon.rada.gov.ua/laws/show/z036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04B6-2E0D-470D-84AF-76EDAF52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3302</Words>
  <Characters>18822</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Дмитренко</dc:creator>
  <cp:lastModifiedBy>КАПКАНЕЦЬ Юлія Миколаївна</cp:lastModifiedBy>
  <cp:revision>6</cp:revision>
  <cp:lastPrinted>2020-02-14T07:52:00Z</cp:lastPrinted>
  <dcterms:created xsi:type="dcterms:W3CDTF">2020-06-19T11:41:00Z</dcterms:created>
  <dcterms:modified xsi:type="dcterms:W3CDTF">2020-06-22T12:14:00Z</dcterms:modified>
</cp:coreProperties>
</file>