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C3" w:rsidRPr="00E03D88" w:rsidRDefault="001B74C3" w:rsidP="00F411DA">
      <w:pPr>
        <w:jc w:val="center"/>
        <w:rPr>
          <w:b/>
          <w:bCs/>
          <w:sz w:val="28"/>
          <w:szCs w:val="28"/>
        </w:rPr>
      </w:pPr>
      <w:bookmarkStart w:id="0" w:name="_GoBack"/>
      <w:bookmarkEnd w:id="0"/>
      <w:r w:rsidRPr="00E03D88">
        <w:rPr>
          <w:b/>
          <w:bCs/>
          <w:sz w:val="28"/>
          <w:szCs w:val="28"/>
        </w:rPr>
        <w:t>ПОЯСНЮВАЛЬНА ЗАПИСКА</w:t>
      </w:r>
    </w:p>
    <w:p w:rsidR="00B92F9B" w:rsidRPr="001F24BF" w:rsidRDefault="001B74C3" w:rsidP="0045751D">
      <w:pPr>
        <w:jc w:val="both"/>
        <w:rPr>
          <w:b/>
          <w:bCs/>
          <w:sz w:val="28"/>
          <w:szCs w:val="28"/>
        </w:rPr>
      </w:pPr>
      <w:r w:rsidRPr="00E03D88">
        <w:rPr>
          <w:b/>
          <w:bCs/>
          <w:sz w:val="28"/>
          <w:szCs w:val="28"/>
        </w:rPr>
        <w:t xml:space="preserve">до </w:t>
      </w:r>
      <w:r w:rsidR="00036AC6">
        <w:rPr>
          <w:b/>
          <w:bCs/>
          <w:sz w:val="28"/>
          <w:szCs w:val="28"/>
        </w:rPr>
        <w:t>проект</w:t>
      </w:r>
      <w:r w:rsidR="001F24BF" w:rsidRPr="001F24BF">
        <w:rPr>
          <w:b/>
          <w:bCs/>
          <w:sz w:val="28"/>
          <w:szCs w:val="28"/>
        </w:rPr>
        <w:t xml:space="preserve">у наказу </w:t>
      </w:r>
      <w:r w:rsidR="001F24BF" w:rsidRPr="004959C2">
        <w:rPr>
          <w:b/>
          <w:bCs/>
          <w:sz w:val="28"/>
          <w:szCs w:val="28"/>
        </w:rPr>
        <w:t xml:space="preserve">Міністерства </w:t>
      </w:r>
      <w:r w:rsidR="009F4963" w:rsidRPr="004959C2">
        <w:rPr>
          <w:b/>
          <w:bCs/>
          <w:sz w:val="28"/>
          <w:szCs w:val="28"/>
        </w:rPr>
        <w:t>розвитку економіки, торгівлі та сільського господарства України</w:t>
      </w:r>
      <w:r w:rsidR="001F24BF" w:rsidRPr="004959C2">
        <w:rPr>
          <w:b/>
          <w:bCs/>
          <w:sz w:val="28"/>
          <w:szCs w:val="28"/>
        </w:rPr>
        <w:t xml:space="preserve"> «</w:t>
      </w:r>
      <w:r w:rsidR="0045751D" w:rsidRPr="004959C2">
        <w:rPr>
          <w:b/>
          <w:bCs/>
          <w:sz w:val="28"/>
          <w:szCs w:val="28"/>
        </w:rPr>
        <w:t>П</w:t>
      </w:r>
      <w:r w:rsidR="0045751D" w:rsidRPr="0045751D">
        <w:rPr>
          <w:b/>
          <w:bCs/>
          <w:sz w:val="28"/>
          <w:szCs w:val="28"/>
        </w:rPr>
        <w:t>ро затвердження Змін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001F24BF" w:rsidRPr="001F24BF">
        <w:rPr>
          <w:b/>
          <w:bCs/>
          <w:sz w:val="28"/>
          <w:szCs w:val="28"/>
        </w:rPr>
        <w:t>»</w:t>
      </w:r>
    </w:p>
    <w:p w:rsidR="003E3982" w:rsidRPr="00C25A74" w:rsidRDefault="003E3982" w:rsidP="0045751D">
      <w:pPr>
        <w:ind w:firstLine="709"/>
        <w:jc w:val="both"/>
        <w:rPr>
          <w:rStyle w:val="af"/>
          <w:color w:val="000000"/>
          <w:sz w:val="18"/>
          <w:szCs w:val="18"/>
        </w:rPr>
      </w:pPr>
    </w:p>
    <w:p w:rsidR="001F24BF" w:rsidRPr="00D1285D" w:rsidRDefault="003E3982" w:rsidP="00F411DA">
      <w:pPr>
        <w:ind w:firstLine="709"/>
        <w:jc w:val="both"/>
        <w:rPr>
          <w:sz w:val="28"/>
          <w:szCs w:val="28"/>
        </w:rPr>
      </w:pPr>
      <w:r w:rsidRPr="00D27FF9">
        <w:rPr>
          <w:rStyle w:val="af"/>
          <w:b w:val="0"/>
          <w:color w:val="000000"/>
          <w:sz w:val="28"/>
          <w:szCs w:val="28"/>
        </w:rPr>
        <w:t>Мета:</w:t>
      </w:r>
      <w:r w:rsidR="00D06C03">
        <w:rPr>
          <w:rStyle w:val="af"/>
          <w:color w:val="000000"/>
          <w:sz w:val="28"/>
          <w:szCs w:val="28"/>
        </w:rPr>
        <w:t> </w:t>
      </w:r>
      <w:r w:rsidR="00036AC6">
        <w:rPr>
          <w:bCs/>
          <w:sz w:val="28"/>
          <w:szCs w:val="28"/>
        </w:rPr>
        <w:t>проект</w:t>
      </w:r>
      <w:r w:rsidR="001F24BF" w:rsidRPr="00D1285D">
        <w:rPr>
          <w:bCs/>
          <w:sz w:val="28"/>
          <w:szCs w:val="28"/>
        </w:rPr>
        <w:t xml:space="preserve"> наказу </w:t>
      </w:r>
      <w:r w:rsidR="001F24BF" w:rsidRPr="004959C2">
        <w:rPr>
          <w:bCs/>
          <w:sz w:val="28"/>
          <w:szCs w:val="28"/>
        </w:rPr>
        <w:t xml:space="preserve">Міністерства </w:t>
      </w:r>
      <w:r w:rsidR="00D772FF" w:rsidRPr="004959C2">
        <w:rPr>
          <w:bCs/>
          <w:sz w:val="28"/>
          <w:szCs w:val="28"/>
        </w:rPr>
        <w:t>розвитку економіки, торгівлі та сільського господарства України</w:t>
      </w:r>
      <w:r w:rsidR="001F24BF" w:rsidRPr="00D1285D">
        <w:rPr>
          <w:bCs/>
          <w:sz w:val="28"/>
          <w:szCs w:val="28"/>
        </w:rPr>
        <w:t xml:space="preserve"> «</w:t>
      </w:r>
      <w:r w:rsidR="0045751D" w:rsidRPr="0045751D">
        <w:rPr>
          <w:bCs/>
          <w:sz w:val="28"/>
          <w:szCs w:val="28"/>
        </w:rPr>
        <w:t>Про затвердження Змін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001F24BF" w:rsidRPr="00D1285D">
        <w:rPr>
          <w:bCs/>
          <w:sz w:val="28"/>
          <w:szCs w:val="28"/>
        </w:rPr>
        <w:t>»</w:t>
      </w:r>
      <w:r w:rsidR="009E418E" w:rsidRPr="00D1285D">
        <w:rPr>
          <w:bCs/>
          <w:sz w:val="28"/>
          <w:szCs w:val="28"/>
        </w:rPr>
        <w:t xml:space="preserve"> (далі – </w:t>
      </w:r>
      <w:r w:rsidR="00036AC6">
        <w:rPr>
          <w:bCs/>
          <w:sz w:val="28"/>
          <w:szCs w:val="28"/>
        </w:rPr>
        <w:t>проект</w:t>
      </w:r>
      <w:r w:rsidR="009E418E" w:rsidRPr="00D1285D">
        <w:rPr>
          <w:bCs/>
          <w:sz w:val="28"/>
          <w:szCs w:val="28"/>
        </w:rPr>
        <w:t xml:space="preserve"> </w:t>
      </w:r>
      <w:r w:rsidR="001F24BF" w:rsidRPr="00D1285D">
        <w:rPr>
          <w:bCs/>
          <w:sz w:val="28"/>
          <w:szCs w:val="28"/>
        </w:rPr>
        <w:t>наказу</w:t>
      </w:r>
      <w:r w:rsidR="009E418E" w:rsidRPr="00D1285D">
        <w:rPr>
          <w:bCs/>
          <w:sz w:val="28"/>
          <w:szCs w:val="28"/>
        </w:rPr>
        <w:t>) розроблено з метою</w:t>
      </w:r>
      <w:r w:rsidR="001F24BF" w:rsidRPr="00D1285D">
        <w:rPr>
          <w:sz w:val="28"/>
          <w:szCs w:val="28"/>
        </w:rPr>
        <w:t xml:space="preserve"> приведення наказу Міністерства аграрної політики та продовольства Укра</w:t>
      </w:r>
      <w:r w:rsidR="00D27FF9">
        <w:rPr>
          <w:sz w:val="28"/>
          <w:szCs w:val="28"/>
        </w:rPr>
        <w:t>їни від 10 лютого 2016 р. № 39 «</w:t>
      </w:r>
      <w:r w:rsidR="001F24BF" w:rsidRPr="00D1285D">
        <w:rPr>
          <w:sz w:val="28"/>
          <w:szCs w:val="28"/>
        </w:rPr>
        <w:t xml:space="preserve">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w:t>
      </w:r>
      <w:r w:rsidR="00D27FF9">
        <w:rPr>
          <w:sz w:val="28"/>
          <w:szCs w:val="28"/>
        </w:rPr>
        <w:t>нього заінтересованим суб’єктам»</w:t>
      </w:r>
      <w:r w:rsidR="001F24BF" w:rsidRPr="00D1285D">
        <w:rPr>
          <w:sz w:val="28"/>
          <w:szCs w:val="28"/>
        </w:rPr>
        <w:t>, зареєстрованого в Міністерстві юстиції України 12 березня 2016 року за №</w:t>
      </w:r>
      <w:r w:rsidR="00F71F00">
        <w:rPr>
          <w:sz w:val="28"/>
          <w:szCs w:val="28"/>
        </w:rPr>
        <w:t> </w:t>
      </w:r>
      <w:r w:rsidR="001F24BF" w:rsidRPr="00D1285D">
        <w:rPr>
          <w:sz w:val="28"/>
          <w:szCs w:val="28"/>
        </w:rPr>
        <w:t>382/28512</w:t>
      </w:r>
      <w:r w:rsidR="002B16C2">
        <w:rPr>
          <w:sz w:val="28"/>
          <w:szCs w:val="28"/>
        </w:rPr>
        <w:t>,</w:t>
      </w:r>
      <w:r w:rsidR="001F24BF" w:rsidRPr="00D1285D">
        <w:rPr>
          <w:sz w:val="28"/>
          <w:szCs w:val="28"/>
        </w:rPr>
        <w:t xml:space="preserve"> до вимог</w:t>
      </w:r>
      <w:r w:rsidR="0045751D">
        <w:rPr>
          <w:sz w:val="28"/>
          <w:szCs w:val="28"/>
        </w:rPr>
        <w:t xml:space="preserve"> частини одинадцятої</w:t>
      </w:r>
      <w:r w:rsidR="001F24BF" w:rsidRPr="00D1285D">
        <w:rPr>
          <w:sz w:val="28"/>
          <w:szCs w:val="28"/>
        </w:rPr>
        <w:t xml:space="preserve"> статті 25 Закону України «Про основні принципи та вимоги до безпечності та якості харчових продуктів».</w:t>
      </w:r>
    </w:p>
    <w:p w:rsidR="003E3982" w:rsidRPr="00C25A74" w:rsidRDefault="003E3982" w:rsidP="00F411DA">
      <w:pPr>
        <w:ind w:firstLine="709"/>
        <w:jc w:val="both"/>
        <w:rPr>
          <w:rStyle w:val="af"/>
          <w:color w:val="000000"/>
          <w:sz w:val="16"/>
          <w:szCs w:val="16"/>
        </w:rPr>
      </w:pPr>
    </w:p>
    <w:p w:rsidR="00D27FF9" w:rsidRDefault="003E3982" w:rsidP="00D27FF9">
      <w:pPr>
        <w:numPr>
          <w:ilvl w:val="0"/>
          <w:numId w:val="1"/>
        </w:numPr>
        <w:jc w:val="both"/>
        <w:rPr>
          <w:rStyle w:val="af"/>
          <w:color w:val="000000"/>
          <w:sz w:val="28"/>
          <w:szCs w:val="28"/>
        </w:rPr>
      </w:pPr>
      <w:r>
        <w:rPr>
          <w:rStyle w:val="af"/>
          <w:color w:val="000000"/>
          <w:sz w:val="28"/>
          <w:szCs w:val="28"/>
        </w:rPr>
        <w:t>Підстава розроблення</w:t>
      </w:r>
      <w:r w:rsidR="00B14770">
        <w:rPr>
          <w:rStyle w:val="af"/>
          <w:color w:val="000000"/>
          <w:sz w:val="28"/>
          <w:szCs w:val="28"/>
        </w:rPr>
        <w:t xml:space="preserve"> </w:t>
      </w:r>
      <w:r w:rsidR="00036AC6">
        <w:rPr>
          <w:rStyle w:val="af"/>
          <w:color w:val="000000"/>
          <w:sz w:val="28"/>
          <w:szCs w:val="28"/>
        </w:rPr>
        <w:t>проект</w:t>
      </w:r>
      <w:r w:rsidR="0045751D">
        <w:rPr>
          <w:rStyle w:val="af"/>
          <w:color w:val="000000"/>
          <w:sz w:val="28"/>
          <w:szCs w:val="28"/>
        </w:rPr>
        <w:t>у акта</w:t>
      </w:r>
    </w:p>
    <w:p w:rsidR="008602FA" w:rsidRPr="00D1285D" w:rsidRDefault="00036AC6" w:rsidP="00D27FF9">
      <w:pPr>
        <w:ind w:firstLine="708"/>
        <w:jc w:val="both"/>
        <w:rPr>
          <w:bCs/>
          <w:color w:val="000000"/>
          <w:sz w:val="28"/>
          <w:szCs w:val="28"/>
        </w:rPr>
      </w:pPr>
      <w:r>
        <w:rPr>
          <w:rStyle w:val="af"/>
          <w:b w:val="0"/>
          <w:color w:val="000000"/>
          <w:sz w:val="28"/>
          <w:szCs w:val="28"/>
        </w:rPr>
        <w:t>Проект</w:t>
      </w:r>
      <w:r w:rsidR="008602FA" w:rsidRPr="00D1285D">
        <w:rPr>
          <w:rStyle w:val="af"/>
          <w:b w:val="0"/>
          <w:color w:val="000000"/>
          <w:sz w:val="28"/>
          <w:szCs w:val="28"/>
        </w:rPr>
        <w:t xml:space="preserve"> </w:t>
      </w:r>
      <w:r w:rsidR="00FE5755">
        <w:rPr>
          <w:rStyle w:val="af"/>
          <w:b w:val="0"/>
          <w:color w:val="000000"/>
          <w:sz w:val="28"/>
          <w:szCs w:val="28"/>
        </w:rPr>
        <w:t>наказу</w:t>
      </w:r>
      <w:r w:rsidR="008602FA" w:rsidRPr="00D1285D">
        <w:rPr>
          <w:rStyle w:val="af"/>
          <w:b w:val="0"/>
          <w:color w:val="000000"/>
          <w:sz w:val="28"/>
          <w:szCs w:val="28"/>
        </w:rPr>
        <w:t xml:space="preserve"> </w:t>
      </w:r>
      <w:r w:rsidR="00D06C03" w:rsidRPr="00D1285D">
        <w:rPr>
          <w:rStyle w:val="af"/>
          <w:b w:val="0"/>
          <w:color w:val="000000"/>
          <w:sz w:val="28"/>
          <w:szCs w:val="28"/>
        </w:rPr>
        <w:t xml:space="preserve">розроблено на виконання </w:t>
      </w:r>
      <w:r>
        <w:rPr>
          <w:rStyle w:val="af"/>
          <w:b w:val="0"/>
          <w:color w:val="000000"/>
          <w:sz w:val="28"/>
          <w:szCs w:val="28"/>
        </w:rPr>
        <w:t xml:space="preserve">частини одинадцятої </w:t>
      </w:r>
      <w:r w:rsidR="008602FA" w:rsidRPr="00D1285D">
        <w:rPr>
          <w:rStyle w:val="af"/>
          <w:b w:val="0"/>
          <w:color w:val="000000"/>
          <w:sz w:val="28"/>
          <w:szCs w:val="28"/>
        </w:rPr>
        <w:t>статті</w:t>
      </w:r>
      <w:r w:rsidR="00B14770">
        <w:rPr>
          <w:rStyle w:val="af"/>
          <w:b w:val="0"/>
          <w:color w:val="000000"/>
          <w:sz w:val="28"/>
          <w:szCs w:val="28"/>
        </w:rPr>
        <w:t> </w:t>
      </w:r>
      <w:r w:rsidR="008602FA" w:rsidRPr="00D1285D">
        <w:rPr>
          <w:rStyle w:val="af"/>
          <w:b w:val="0"/>
          <w:color w:val="000000"/>
          <w:sz w:val="28"/>
          <w:szCs w:val="28"/>
        </w:rPr>
        <w:t>2</w:t>
      </w:r>
      <w:r w:rsidR="00414807" w:rsidRPr="00D1285D">
        <w:rPr>
          <w:rStyle w:val="af"/>
          <w:b w:val="0"/>
          <w:color w:val="000000"/>
          <w:sz w:val="28"/>
          <w:szCs w:val="28"/>
        </w:rPr>
        <w:t>5</w:t>
      </w:r>
      <w:r w:rsidR="008602FA" w:rsidRPr="00D1285D">
        <w:rPr>
          <w:rStyle w:val="af"/>
          <w:b w:val="0"/>
          <w:color w:val="000000"/>
          <w:sz w:val="28"/>
          <w:szCs w:val="28"/>
        </w:rPr>
        <w:t xml:space="preserve"> Закону України </w:t>
      </w:r>
      <w:r w:rsidR="008602FA" w:rsidRPr="00D1285D">
        <w:rPr>
          <w:color w:val="000000"/>
          <w:spacing w:val="11"/>
          <w:sz w:val="28"/>
          <w:szCs w:val="28"/>
        </w:rPr>
        <w:t>«Про основні принципи та вимоги до безпечності та якості харчових продуктів»</w:t>
      </w:r>
      <w:r w:rsidR="003C04C3">
        <w:rPr>
          <w:color w:val="000000"/>
          <w:spacing w:val="11"/>
          <w:sz w:val="28"/>
          <w:szCs w:val="28"/>
        </w:rPr>
        <w:t xml:space="preserve"> (далі – Закон)</w:t>
      </w:r>
      <w:r w:rsidR="00230238" w:rsidRPr="00D1285D">
        <w:rPr>
          <w:sz w:val="28"/>
          <w:szCs w:val="28"/>
        </w:rPr>
        <w:t>.</w:t>
      </w:r>
      <w:r w:rsidR="008602FA" w:rsidRPr="00D1285D">
        <w:rPr>
          <w:color w:val="000000"/>
          <w:spacing w:val="11"/>
          <w:sz w:val="28"/>
          <w:szCs w:val="28"/>
        </w:rPr>
        <w:t xml:space="preserve"> </w:t>
      </w:r>
    </w:p>
    <w:p w:rsidR="008602FA" w:rsidRPr="00C25A74" w:rsidRDefault="008602FA" w:rsidP="00F411DA">
      <w:pPr>
        <w:ind w:firstLine="709"/>
        <w:jc w:val="both"/>
        <w:rPr>
          <w:rStyle w:val="af"/>
          <w:b w:val="0"/>
          <w:color w:val="000000"/>
          <w:sz w:val="16"/>
          <w:szCs w:val="16"/>
        </w:rPr>
      </w:pPr>
    </w:p>
    <w:p w:rsidR="001B74C3" w:rsidRDefault="00D06C03" w:rsidP="00F411DA">
      <w:pPr>
        <w:ind w:firstLine="709"/>
        <w:jc w:val="both"/>
        <w:rPr>
          <w:b/>
          <w:bCs/>
          <w:sz w:val="28"/>
          <w:szCs w:val="28"/>
        </w:rPr>
      </w:pPr>
      <w:r>
        <w:rPr>
          <w:b/>
          <w:bCs/>
          <w:sz w:val="28"/>
          <w:szCs w:val="28"/>
        </w:rPr>
        <w:t>2</w:t>
      </w:r>
      <w:r w:rsidR="001B74C3" w:rsidRPr="00E03D88">
        <w:rPr>
          <w:b/>
          <w:bCs/>
          <w:sz w:val="28"/>
          <w:szCs w:val="28"/>
        </w:rPr>
        <w:t xml:space="preserve">. Обґрунтування необхідності прийняття акта </w:t>
      </w:r>
    </w:p>
    <w:p w:rsidR="002B70E5" w:rsidRDefault="002B70E5" w:rsidP="00F411DA">
      <w:pPr>
        <w:pStyle w:val="af1"/>
        <w:spacing w:before="0" w:beforeAutospacing="0" w:after="0" w:afterAutospacing="0"/>
        <w:ind w:firstLine="709"/>
        <w:jc w:val="both"/>
        <w:rPr>
          <w:color w:val="000000"/>
          <w:sz w:val="28"/>
          <w:szCs w:val="28"/>
          <w:lang w:eastAsia="ru-RU"/>
        </w:rPr>
      </w:pPr>
      <w:r>
        <w:rPr>
          <w:color w:val="000000"/>
          <w:sz w:val="28"/>
          <w:szCs w:val="28"/>
          <w:lang w:eastAsia="ru-RU"/>
        </w:rPr>
        <w:t xml:space="preserve">Відповідно до </w:t>
      </w:r>
      <w:r w:rsidR="00036AC6">
        <w:rPr>
          <w:color w:val="000000"/>
          <w:sz w:val="28"/>
          <w:szCs w:val="28"/>
          <w:lang w:eastAsia="ru-RU"/>
        </w:rPr>
        <w:t xml:space="preserve">частини одинадцятої </w:t>
      </w:r>
      <w:r w:rsidRPr="002B70E5">
        <w:rPr>
          <w:color w:val="000000"/>
          <w:sz w:val="28"/>
          <w:szCs w:val="28"/>
          <w:lang w:eastAsia="ru-RU"/>
        </w:rPr>
        <w:t>ст</w:t>
      </w:r>
      <w:r>
        <w:rPr>
          <w:color w:val="000000"/>
          <w:sz w:val="28"/>
          <w:szCs w:val="28"/>
          <w:lang w:eastAsia="ru-RU"/>
        </w:rPr>
        <w:t>атті</w:t>
      </w:r>
      <w:r w:rsidRPr="002B70E5">
        <w:rPr>
          <w:color w:val="000000"/>
          <w:sz w:val="28"/>
          <w:szCs w:val="28"/>
          <w:lang w:eastAsia="ru-RU"/>
        </w:rPr>
        <w:t xml:space="preserve"> 25 Закону та </w:t>
      </w:r>
      <w:r w:rsidR="008427FE" w:rsidRPr="008427FE">
        <w:rPr>
          <w:color w:val="000000"/>
          <w:sz w:val="28"/>
          <w:szCs w:val="28"/>
          <w:lang w:eastAsia="ru-RU"/>
        </w:rPr>
        <w:t>наказу Мін</w:t>
      </w:r>
      <w:r w:rsidR="0045751D">
        <w:rPr>
          <w:color w:val="000000"/>
          <w:sz w:val="28"/>
          <w:szCs w:val="28"/>
          <w:lang w:eastAsia="ru-RU"/>
        </w:rPr>
        <w:t>істерства аграрної політики та продовольства України</w:t>
      </w:r>
      <w:r w:rsidR="008427FE" w:rsidRPr="008427FE">
        <w:rPr>
          <w:color w:val="000000"/>
          <w:sz w:val="28"/>
          <w:szCs w:val="28"/>
          <w:lang w:eastAsia="ru-RU"/>
        </w:rPr>
        <w:t xml:space="preserve"> від 10 лютого 2016 р. №</w:t>
      </w:r>
      <w:r w:rsidR="00F71F00">
        <w:rPr>
          <w:color w:val="000000"/>
          <w:sz w:val="28"/>
          <w:szCs w:val="28"/>
          <w:lang w:eastAsia="ru-RU"/>
        </w:rPr>
        <w:t> </w:t>
      </w:r>
      <w:r w:rsidR="008427FE" w:rsidRPr="008427FE">
        <w:rPr>
          <w:color w:val="000000"/>
          <w:sz w:val="28"/>
          <w:szCs w:val="28"/>
          <w:lang w:eastAsia="ru-RU"/>
        </w:rPr>
        <w:t xml:space="preserve">39 </w:t>
      </w:r>
      <w:r w:rsidR="00D27FF9">
        <w:rPr>
          <w:color w:val="000000"/>
          <w:sz w:val="28"/>
          <w:szCs w:val="28"/>
        </w:rPr>
        <w:t>«</w:t>
      </w:r>
      <w:r w:rsidR="008427FE" w:rsidRPr="008427FE">
        <w:rPr>
          <w:color w:val="000000"/>
          <w:sz w:val="28"/>
          <w:szCs w:val="28"/>
          <w:lang w:eastAsia="ru-RU"/>
        </w:rPr>
        <w:t>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00D27FF9">
        <w:rPr>
          <w:color w:val="000000"/>
          <w:sz w:val="28"/>
          <w:szCs w:val="28"/>
        </w:rPr>
        <w:t>»</w:t>
      </w:r>
      <w:r w:rsidR="008427FE" w:rsidRPr="008427FE">
        <w:rPr>
          <w:color w:val="000000"/>
          <w:sz w:val="28"/>
          <w:szCs w:val="28"/>
          <w:lang w:eastAsia="ru-RU"/>
        </w:rPr>
        <w:t>, зареєстрованого в Міністерстві юстиції України 12 березня 2016 року за №</w:t>
      </w:r>
      <w:r w:rsidR="00D27FF9">
        <w:rPr>
          <w:color w:val="000000"/>
          <w:sz w:val="28"/>
          <w:szCs w:val="28"/>
          <w:lang w:eastAsia="ru-RU"/>
        </w:rPr>
        <w:t> </w:t>
      </w:r>
      <w:r w:rsidR="008427FE" w:rsidRPr="008427FE">
        <w:rPr>
          <w:color w:val="000000"/>
          <w:sz w:val="28"/>
          <w:szCs w:val="28"/>
          <w:lang w:eastAsia="ru-RU"/>
        </w:rPr>
        <w:t>382/28512</w:t>
      </w:r>
      <w:r w:rsidR="008427FE">
        <w:rPr>
          <w:color w:val="000000"/>
          <w:sz w:val="28"/>
          <w:szCs w:val="28"/>
          <w:lang w:eastAsia="ru-RU"/>
        </w:rPr>
        <w:t xml:space="preserve"> (далі</w:t>
      </w:r>
      <w:r w:rsidR="00D27FF9">
        <w:rPr>
          <w:color w:val="000000"/>
          <w:sz w:val="28"/>
          <w:szCs w:val="28"/>
          <w:lang w:eastAsia="ru-RU"/>
        </w:rPr>
        <w:t xml:space="preserve"> – </w:t>
      </w:r>
      <w:r w:rsidR="008427FE">
        <w:rPr>
          <w:color w:val="000000"/>
          <w:sz w:val="28"/>
          <w:szCs w:val="28"/>
          <w:lang w:eastAsia="ru-RU"/>
        </w:rPr>
        <w:t>наказ),</w:t>
      </w:r>
      <w:r w:rsidR="008427FE" w:rsidRPr="008427FE">
        <w:rPr>
          <w:color w:val="000000"/>
          <w:sz w:val="28"/>
          <w:szCs w:val="28"/>
          <w:lang w:eastAsia="ru-RU"/>
        </w:rPr>
        <w:t xml:space="preserve"> </w:t>
      </w:r>
      <w:r w:rsidR="00FE5755">
        <w:rPr>
          <w:color w:val="000000"/>
          <w:sz w:val="28"/>
          <w:szCs w:val="28"/>
          <w:lang w:eastAsia="ru-RU"/>
        </w:rPr>
        <w:t>здійснюється д</w:t>
      </w:r>
      <w:r w:rsidR="00FE5755" w:rsidRPr="00FE5755">
        <w:rPr>
          <w:color w:val="000000"/>
          <w:sz w:val="28"/>
          <w:szCs w:val="28"/>
          <w:lang w:eastAsia="ru-RU"/>
        </w:rPr>
        <w:t>ержавна реєстрація потужностей з виробництва та/або обігу харчових продуктів, на які не вимагається отримання експлуатаційного</w:t>
      </w:r>
      <w:r w:rsidR="00B14770">
        <w:rPr>
          <w:color w:val="000000"/>
          <w:sz w:val="28"/>
          <w:szCs w:val="28"/>
          <w:lang w:eastAsia="ru-RU"/>
        </w:rPr>
        <w:t xml:space="preserve"> дозволу</w:t>
      </w:r>
      <w:r w:rsidRPr="002B70E5">
        <w:rPr>
          <w:color w:val="000000"/>
          <w:sz w:val="28"/>
          <w:szCs w:val="28"/>
          <w:lang w:eastAsia="ru-RU"/>
        </w:rPr>
        <w:t>.</w:t>
      </w:r>
      <w:r w:rsidR="00414807">
        <w:rPr>
          <w:color w:val="000000"/>
          <w:sz w:val="28"/>
          <w:szCs w:val="28"/>
          <w:lang w:eastAsia="ru-RU"/>
        </w:rPr>
        <w:t xml:space="preserve"> </w:t>
      </w:r>
    </w:p>
    <w:p w:rsidR="008427FE" w:rsidRPr="004959C2" w:rsidRDefault="009E418E" w:rsidP="00F411DA">
      <w:pPr>
        <w:ind w:firstLine="709"/>
        <w:jc w:val="both"/>
        <w:rPr>
          <w:sz w:val="28"/>
          <w:szCs w:val="28"/>
        </w:rPr>
      </w:pPr>
      <w:r w:rsidRPr="004959C2">
        <w:rPr>
          <w:sz w:val="28"/>
          <w:szCs w:val="28"/>
        </w:rPr>
        <w:t xml:space="preserve">Актуальність та доцільність розробки </w:t>
      </w:r>
      <w:r w:rsidR="00036AC6" w:rsidRPr="004959C2">
        <w:rPr>
          <w:sz w:val="28"/>
          <w:szCs w:val="28"/>
        </w:rPr>
        <w:t>проект</w:t>
      </w:r>
      <w:r w:rsidRPr="004959C2">
        <w:rPr>
          <w:sz w:val="28"/>
          <w:szCs w:val="28"/>
        </w:rPr>
        <w:t xml:space="preserve">у </w:t>
      </w:r>
      <w:r w:rsidR="002B70E5" w:rsidRPr="004959C2">
        <w:rPr>
          <w:sz w:val="28"/>
          <w:szCs w:val="28"/>
        </w:rPr>
        <w:t xml:space="preserve">наказу </w:t>
      </w:r>
      <w:r w:rsidRPr="004959C2">
        <w:rPr>
          <w:sz w:val="28"/>
          <w:szCs w:val="28"/>
        </w:rPr>
        <w:t xml:space="preserve">обумовлюється приведенням </w:t>
      </w:r>
      <w:r w:rsidR="008427FE" w:rsidRPr="004959C2">
        <w:rPr>
          <w:sz w:val="28"/>
          <w:szCs w:val="28"/>
        </w:rPr>
        <w:t>наказу до вимог Закону.</w:t>
      </w:r>
    </w:p>
    <w:p w:rsidR="00AD101B" w:rsidRDefault="002B16C2" w:rsidP="00F411DA">
      <w:pPr>
        <w:ind w:firstLine="709"/>
        <w:jc w:val="both"/>
        <w:rPr>
          <w:color w:val="000000"/>
          <w:sz w:val="28"/>
          <w:szCs w:val="28"/>
        </w:rPr>
      </w:pPr>
      <w:r w:rsidRPr="004959C2">
        <w:rPr>
          <w:sz w:val="28"/>
          <w:szCs w:val="28"/>
        </w:rPr>
        <w:t xml:space="preserve">Так, </w:t>
      </w:r>
      <w:r w:rsidR="00AD101B" w:rsidRPr="004959C2">
        <w:rPr>
          <w:sz w:val="28"/>
          <w:szCs w:val="28"/>
        </w:rPr>
        <w:t>положення</w:t>
      </w:r>
      <w:r w:rsidR="00AD101B">
        <w:rPr>
          <w:color w:val="000000"/>
          <w:sz w:val="28"/>
          <w:szCs w:val="28"/>
        </w:rPr>
        <w:t xml:space="preserve"> наказу не містять норм </w:t>
      </w:r>
      <w:r w:rsidR="00586ED7">
        <w:rPr>
          <w:color w:val="000000"/>
          <w:sz w:val="28"/>
          <w:szCs w:val="28"/>
        </w:rPr>
        <w:t xml:space="preserve">Закону </w:t>
      </w:r>
      <w:r w:rsidR="00AD101B">
        <w:rPr>
          <w:color w:val="000000"/>
          <w:sz w:val="28"/>
          <w:szCs w:val="28"/>
        </w:rPr>
        <w:t xml:space="preserve">щодо зобов’язань </w:t>
      </w:r>
      <w:r w:rsidR="00AD101B" w:rsidRPr="00AD101B">
        <w:rPr>
          <w:color w:val="000000"/>
          <w:sz w:val="28"/>
          <w:szCs w:val="28"/>
        </w:rPr>
        <w:t>оператор</w:t>
      </w:r>
      <w:r w:rsidR="00AD101B">
        <w:rPr>
          <w:color w:val="000000"/>
          <w:sz w:val="28"/>
          <w:szCs w:val="28"/>
        </w:rPr>
        <w:t>ів</w:t>
      </w:r>
      <w:r w:rsidR="00AD101B" w:rsidRPr="00AD101B">
        <w:rPr>
          <w:color w:val="000000"/>
          <w:sz w:val="28"/>
          <w:szCs w:val="28"/>
        </w:rPr>
        <w:t xml:space="preserve"> ринку пода</w:t>
      </w:r>
      <w:r w:rsidR="00D27FF9">
        <w:rPr>
          <w:color w:val="000000"/>
          <w:sz w:val="28"/>
          <w:szCs w:val="28"/>
        </w:rPr>
        <w:t>ва</w:t>
      </w:r>
      <w:r w:rsidR="00AD101B" w:rsidRPr="00AD101B">
        <w:rPr>
          <w:color w:val="000000"/>
          <w:sz w:val="28"/>
          <w:szCs w:val="28"/>
        </w:rPr>
        <w:t>ти (надс</w:t>
      </w:r>
      <w:r w:rsidR="00AD101B">
        <w:rPr>
          <w:color w:val="000000"/>
          <w:sz w:val="28"/>
          <w:szCs w:val="28"/>
        </w:rPr>
        <w:t>и</w:t>
      </w:r>
      <w:r w:rsidR="00AD101B" w:rsidRPr="00AD101B">
        <w:rPr>
          <w:color w:val="000000"/>
          <w:sz w:val="28"/>
          <w:szCs w:val="28"/>
        </w:rPr>
        <w:t xml:space="preserve">лати) до територіального органу компетентного органу заяву про державну реєстрацію потужності, в якій зазначаються ідентифікаційний код згідно з Єдиним державним реєстром юридичних осіб, фізичних осіб </w:t>
      </w:r>
      <w:r w:rsidR="00D27FF9">
        <w:rPr>
          <w:color w:val="000000"/>
          <w:sz w:val="28"/>
          <w:szCs w:val="28"/>
        </w:rPr>
        <w:t>–</w:t>
      </w:r>
      <w:r w:rsidR="00AD101B" w:rsidRPr="00AD101B">
        <w:rPr>
          <w:color w:val="000000"/>
          <w:sz w:val="28"/>
          <w:szCs w:val="28"/>
        </w:rPr>
        <w:t xml:space="preserve"> підприємців</w:t>
      </w:r>
      <w:r w:rsidR="00D27FF9">
        <w:rPr>
          <w:color w:val="000000"/>
          <w:sz w:val="28"/>
          <w:szCs w:val="28"/>
        </w:rPr>
        <w:t xml:space="preserve"> </w:t>
      </w:r>
      <w:r w:rsidR="00AD101B" w:rsidRPr="00AD101B">
        <w:rPr>
          <w:color w:val="000000"/>
          <w:sz w:val="28"/>
          <w:szCs w:val="28"/>
        </w:rPr>
        <w:t xml:space="preserve">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перелік </w:t>
      </w:r>
      <w:r w:rsidR="00AD101B" w:rsidRPr="00AD101B">
        <w:rPr>
          <w:color w:val="000000"/>
          <w:sz w:val="28"/>
          <w:szCs w:val="28"/>
        </w:rPr>
        <w:lastRenderedPageBreak/>
        <w:t>харчових продуктів, виробництво та/або обіг яких планується здійснювати, вид оператора ринку за класифікацією суб’єктів господарювання, визначеною Господарським кодексом України (суб’єкт мікро-, малого, середнього або великого підприємництва).</w:t>
      </w:r>
    </w:p>
    <w:p w:rsidR="00AD101B" w:rsidRDefault="00AD101B" w:rsidP="00F411DA">
      <w:pPr>
        <w:ind w:firstLine="709"/>
        <w:jc w:val="both"/>
        <w:rPr>
          <w:sz w:val="28"/>
          <w:szCs w:val="28"/>
        </w:rPr>
      </w:pPr>
      <w:r>
        <w:rPr>
          <w:color w:val="000000"/>
          <w:sz w:val="28"/>
          <w:szCs w:val="28"/>
        </w:rPr>
        <w:t>Заява</w:t>
      </w:r>
      <w:r w:rsidR="00D27FF9">
        <w:rPr>
          <w:color w:val="000000"/>
          <w:sz w:val="28"/>
          <w:szCs w:val="28"/>
        </w:rPr>
        <w:t>,</w:t>
      </w:r>
      <w:r>
        <w:rPr>
          <w:color w:val="000000"/>
          <w:sz w:val="28"/>
          <w:szCs w:val="28"/>
        </w:rPr>
        <w:t xml:space="preserve"> визначена в д</w:t>
      </w:r>
      <w:r w:rsidRPr="00144082">
        <w:rPr>
          <w:sz w:val="28"/>
          <w:szCs w:val="28"/>
        </w:rPr>
        <w:t>одат</w:t>
      </w:r>
      <w:r>
        <w:rPr>
          <w:sz w:val="28"/>
          <w:szCs w:val="28"/>
        </w:rPr>
        <w:t>ку</w:t>
      </w:r>
      <w:r w:rsidRPr="00144082">
        <w:rPr>
          <w:sz w:val="28"/>
          <w:szCs w:val="28"/>
        </w:rPr>
        <w:t xml:space="preserve"> 1</w:t>
      </w:r>
      <w:r>
        <w:rPr>
          <w:sz w:val="28"/>
          <w:szCs w:val="28"/>
        </w:rPr>
        <w:t xml:space="preserve"> до </w:t>
      </w:r>
      <w:r w:rsidRPr="00C30FED">
        <w:rPr>
          <w:sz w:val="28"/>
          <w:szCs w:val="28"/>
        </w:rPr>
        <w:t>Порядку проведення державної реєстрації потужностей, ведення державного реєстру потужностей операторів ринку та надання інформа</w:t>
      </w:r>
      <w:r w:rsidR="00D27FF9">
        <w:rPr>
          <w:sz w:val="28"/>
          <w:szCs w:val="28"/>
        </w:rPr>
        <w:t>ції з нього заінтересованим суб’</w:t>
      </w:r>
      <w:r w:rsidRPr="00C30FED">
        <w:rPr>
          <w:sz w:val="28"/>
          <w:szCs w:val="28"/>
        </w:rPr>
        <w:t>єктам</w:t>
      </w:r>
      <w:r w:rsidR="00D27FF9">
        <w:rPr>
          <w:sz w:val="28"/>
          <w:szCs w:val="28"/>
        </w:rPr>
        <w:t>, затверджена</w:t>
      </w:r>
      <w:r w:rsidR="00AD2342">
        <w:rPr>
          <w:sz w:val="28"/>
          <w:szCs w:val="28"/>
        </w:rPr>
        <w:t xml:space="preserve"> наказом</w:t>
      </w:r>
      <w:r w:rsidR="00D27FF9">
        <w:rPr>
          <w:sz w:val="28"/>
          <w:szCs w:val="28"/>
        </w:rPr>
        <w:t>,</w:t>
      </w:r>
      <w:r w:rsidR="00AD2342">
        <w:rPr>
          <w:sz w:val="28"/>
          <w:szCs w:val="28"/>
        </w:rPr>
        <w:t xml:space="preserve"> </w:t>
      </w:r>
      <w:r>
        <w:rPr>
          <w:sz w:val="28"/>
          <w:szCs w:val="28"/>
        </w:rPr>
        <w:t xml:space="preserve">не відповідає вимогам Закону та потребує </w:t>
      </w:r>
      <w:r w:rsidR="00AD2342">
        <w:rPr>
          <w:sz w:val="28"/>
          <w:szCs w:val="28"/>
        </w:rPr>
        <w:t>викладення в новій редакції</w:t>
      </w:r>
      <w:r>
        <w:rPr>
          <w:sz w:val="28"/>
          <w:szCs w:val="28"/>
        </w:rPr>
        <w:t>.</w:t>
      </w:r>
    </w:p>
    <w:p w:rsidR="00BD54FE" w:rsidRPr="00BD54FE" w:rsidRDefault="00BD54FE" w:rsidP="00F411DA">
      <w:pPr>
        <w:pStyle w:val="a8"/>
        <w:spacing w:before="0"/>
        <w:jc w:val="both"/>
        <w:rPr>
          <w:rFonts w:ascii="Times New Roman" w:hAnsi="Times New Roman"/>
          <w:color w:val="000000"/>
          <w:sz w:val="28"/>
          <w:szCs w:val="28"/>
        </w:rPr>
      </w:pPr>
      <w:r w:rsidRPr="00BD54FE">
        <w:rPr>
          <w:rFonts w:ascii="Times New Roman" w:hAnsi="Times New Roman"/>
          <w:color w:val="000000"/>
          <w:sz w:val="28"/>
          <w:szCs w:val="28"/>
        </w:rPr>
        <w:t xml:space="preserve">До наказу вносяться </w:t>
      </w:r>
      <w:r>
        <w:rPr>
          <w:rFonts w:ascii="Times New Roman" w:hAnsi="Times New Roman"/>
          <w:color w:val="000000"/>
          <w:sz w:val="28"/>
          <w:szCs w:val="28"/>
        </w:rPr>
        <w:t>положення</w:t>
      </w:r>
      <w:r w:rsidRPr="00BD54FE">
        <w:rPr>
          <w:rFonts w:ascii="Times New Roman" w:hAnsi="Times New Roman"/>
          <w:color w:val="000000"/>
          <w:sz w:val="28"/>
          <w:szCs w:val="28"/>
        </w:rPr>
        <w:t xml:space="preserve"> щодо здійснення </w:t>
      </w:r>
      <w:r>
        <w:rPr>
          <w:rFonts w:ascii="Times New Roman" w:hAnsi="Times New Roman"/>
          <w:color w:val="000000"/>
          <w:sz w:val="28"/>
          <w:szCs w:val="28"/>
        </w:rPr>
        <w:t>к</w:t>
      </w:r>
      <w:r w:rsidRPr="00BD54FE">
        <w:rPr>
          <w:rFonts w:ascii="Times New Roman" w:hAnsi="Times New Roman"/>
          <w:color w:val="000000"/>
          <w:sz w:val="28"/>
          <w:szCs w:val="28"/>
        </w:rPr>
        <w:t>умулятивної державн</w:t>
      </w:r>
      <w:r>
        <w:rPr>
          <w:rFonts w:ascii="Times New Roman" w:hAnsi="Times New Roman"/>
          <w:color w:val="000000"/>
          <w:sz w:val="28"/>
          <w:szCs w:val="28"/>
        </w:rPr>
        <w:t>ої</w:t>
      </w:r>
      <w:r w:rsidR="00D27FF9">
        <w:rPr>
          <w:rFonts w:ascii="Times New Roman" w:hAnsi="Times New Roman"/>
          <w:color w:val="000000"/>
          <w:sz w:val="28"/>
          <w:szCs w:val="28"/>
        </w:rPr>
        <w:t xml:space="preserve"> реєстрації транспортних засобів</w:t>
      </w:r>
      <w:r w:rsidRPr="00BD54FE">
        <w:rPr>
          <w:rFonts w:ascii="Times New Roman" w:hAnsi="Times New Roman"/>
          <w:color w:val="000000"/>
          <w:sz w:val="28"/>
          <w:szCs w:val="28"/>
        </w:rPr>
        <w:t>,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w:t>
      </w:r>
    </w:p>
    <w:p w:rsidR="00BD54FE" w:rsidRDefault="00BD54FE" w:rsidP="00F411DA">
      <w:pPr>
        <w:ind w:firstLine="709"/>
        <w:jc w:val="both"/>
        <w:rPr>
          <w:color w:val="000000"/>
          <w:sz w:val="28"/>
          <w:szCs w:val="28"/>
        </w:rPr>
      </w:pPr>
      <w:r>
        <w:rPr>
          <w:color w:val="000000"/>
          <w:sz w:val="28"/>
          <w:szCs w:val="28"/>
        </w:rPr>
        <w:t xml:space="preserve">Також до наказу вносяться </w:t>
      </w:r>
      <w:r w:rsidRPr="004959C2">
        <w:rPr>
          <w:sz w:val="28"/>
          <w:szCs w:val="28"/>
        </w:rPr>
        <w:t xml:space="preserve">зміни </w:t>
      </w:r>
      <w:r w:rsidR="00DB2582" w:rsidRPr="004959C2">
        <w:rPr>
          <w:sz w:val="28"/>
          <w:szCs w:val="28"/>
        </w:rPr>
        <w:t xml:space="preserve">щодо </w:t>
      </w:r>
      <w:r w:rsidR="00D819A6" w:rsidRPr="004959C2">
        <w:rPr>
          <w:sz w:val="28"/>
          <w:szCs w:val="28"/>
        </w:rPr>
        <w:t xml:space="preserve">скорочення </w:t>
      </w:r>
      <w:r w:rsidR="00DB2582" w:rsidRPr="004959C2">
        <w:rPr>
          <w:sz w:val="28"/>
          <w:szCs w:val="28"/>
        </w:rPr>
        <w:t>терміну</w:t>
      </w:r>
      <w:r w:rsidRPr="004959C2">
        <w:rPr>
          <w:sz w:val="28"/>
          <w:szCs w:val="28"/>
        </w:rPr>
        <w:t xml:space="preserve"> прийняття </w:t>
      </w:r>
      <w:r w:rsidR="00036AC6" w:rsidRPr="004959C2">
        <w:rPr>
          <w:sz w:val="28"/>
          <w:szCs w:val="28"/>
        </w:rPr>
        <w:t>р</w:t>
      </w:r>
      <w:r w:rsidRPr="004959C2">
        <w:rPr>
          <w:sz w:val="28"/>
          <w:szCs w:val="28"/>
        </w:rPr>
        <w:t>ішення про державну реєстрацію по</w:t>
      </w:r>
      <w:r w:rsidRPr="00BD54FE">
        <w:rPr>
          <w:color w:val="000000"/>
          <w:sz w:val="28"/>
          <w:szCs w:val="28"/>
        </w:rPr>
        <w:t>тужності або</w:t>
      </w:r>
      <w:r>
        <w:rPr>
          <w:color w:val="000000"/>
          <w:sz w:val="28"/>
          <w:szCs w:val="28"/>
        </w:rPr>
        <w:t xml:space="preserve"> про відмову у такій реєстрації з 15 робочих днів до 10 календарних, визначається додаткова умова для відмови в державній реєстрації, а саме </w:t>
      </w:r>
      <w:r w:rsidR="00D819A6">
        <w:rPr>
          <w:color w:val="000000"/>
          <w:sz w:val="28"/>
          <w:szCs w:val="28"/>
        </w:rPr>
        <w:t xml:space="preserve">– </w:t>
      </w:r>
      <w:r w:rsidRPr="00BD54FE">
        <w:rPr>
          <w:color w:val="000000"/>
          <w:sz w:val="28"/>
          <w:szCs w:val="28"/>
        </w:rPr>
        <w:t>наявність раніше прийнятого рішення про державну реєстрацію цієї потужності.</w:t>
      </w:r>
    </w:p>
    <w:p w:rsidR="00D32944" w:rsidRPr="00D32944" w:rsidRDefault="00D32944" w:rsidP="00F411DA">
      <w:pPr>
        <w:ind w:firstLine="709"/>
        <w:jc w:val="both"/>
        <w:rPr>
          <w:color w:val="000000"/>
          <w:sz w:val="28"/>
          <w:szCs w:val="28"/>
        </w:rPr>
      </w:pPr>
      <w:r>
        <w:rPr>
          <w:color w:val="000000"/>
          <w:sz w:val="28"/>
          <w:szCs w:val="28"/>
        </w:rPr>
        <w:t>Оскільки рішення про державну реєстрацію потужностей та відмову в її здійсненні приймаються територіальним</w:t>
      </w:r>
      <w:r w:rsidR="00D27FF9">
        <w:rPr>
          <w:color w:val="000000"/>
          <w:sz w:val="28"/>
          <w:szCs w:val="28"/>
        </w:rPr>
        <w:t xml:space="preserve">и органами Держпродспоживслужби, </w:t>
      </w:r>
      <w:r>
        <w:rPr>
          <w:color w:val="000000"/>
          <w:sz w:val="28"/>
          <w:szCs w:val="28"/>
        </w:rPr>
        <w:t>положення наказу доповнюються нормами щодо ведення реєстру цими органами</w:t>
      </w:r>
      <w:r w:rsidRPr="00D32944">
        <w:rPr>
          <w:color w:val="000000"/>
          <w:sz w:val="28"/>
          <w:szCs w:val="28"/>
        </w:rPr>
        <w:t xml:space="preserve"> в електронному вигляді з використанням власної матеріально-технічної бази.</w:t>
      </w:r>
    </w:p>
    <w:p w:rsidR="00DC3332" w:rsidRDefault="007D2740" w:rsidP="00F411DA">
      <w:pPr>
        <w:ind w:firstLine="709"/>
        <w:jc w:val="both"/>
        <w:rPr>
          <w:sz w:val="28"/>
          <w:szCs w:val="28"/>
        </w:rPr>
      </w:pPr>
      <w:r w:rsidRPr="0068122E">
        <w:rPr>
          <w:sz w:val="28"/>
          <w:szCs w:val="28"/>
        </w:rPr>
        <w:t xml:space="preserve">Прийняття </w:t>
      </w:r>
      <w:r w:rsidR="00036AC6">
        <w:rPr>
          <w:sz w:val="28"/>
          <w:szCs w:val="28"/>
        </w:rPr>
        <w:t>проект</w:t>
      </w:r>
      <w:r w:rsidRPr="0068122E">
        <w:rPr>
          <w:sz w:val="28"/>
          <w:szCs w:val="28"/>
        </w:rPr>
        <w:t xml:space="preserve">у </w:t>
      </w:r>
      <w:r w:rsidR="00DC3332">
        <w:rPr>
          <w:sz w:val="28"/>
          <w:szCs w:val="28"/>
        </w:rPr>
        <w:t xml:space="preserve">наказу </w:t>
      </w:r>
      <w:r w:rsidR="0059149F" w:rsidRPr="0068122E">
        <w:rPr>
          <w:sz w:val="28"/>
          <w:szCs w:val="28"/>
        </w:rPr>
        <w:t xml:space="preserve">дозволить </w:t>
      </w:r>
      <w:r w:rsidR="00970B94" w:rsidRPr="0068122E">
        <w:rPr>
          <w:sz w:val="28"/>
          <w:szCs w:val="28"/>
        </w:rPr>
        <w:t xml:space="preserve">привести </w:t>
      </w:r>
      <w:r w:rsidR="00DC3332" w:rsidRPr="00C30FED">
        <w:rPr>
          <w:sz w:val="28"/>
          <w:szCs w:val="28"/>
        </w:rPr>
        <w:t>Поряд</w:t>
      </w:r>
      <w:r w:rsidR="00DC3332">
        <w:rPr>
          <w:sz w:val="28"/>
          <w:szCs w:val="28"/>
        </w:rPr>
        <w:t>о</w:t>
      </w:r>
      <w:r w:rsidR="00DC3332" w:rsidRPr="00C30FED">
        <w:rPr>
          <w:sz w:val="28"/>
          <w:szCs w:val="28"/>
        </w:rPr>
        <w:t>к проведення державної реєстрації потужностей, ведення державного реєстру потужностей операторів ринку та надання інформа</w:t>
      </w:r>
      <w:r w:rsidR="00D27FF9">
        <w:rPr>
          <w:sz w:val="28"/>
          <w:szCs w:val="28"/>
        </w:rPr>
        <w:t>ції з нього заінтересованим суб’</w:t>
      </w:r>
      <w:r w:rsidR="00DC3332" w:rsidRPr="00C30FED">
        <w:rPr>
          <w:sz w:val="28"/>
          <w:szCs w:val="28"/>
        </w:rPr>
        <w:t>єктам</w:t>
      </w:r>
      <w:r w:rsidR="009846FB">
        <w:rPr>
          <w:sz w:val="28"/>
          <w:szCs w:val="28"/>
        </w:rPr>
        <w:t>, затверджений</w:t>
      </w:r>
      <w:r w:rsidR="00DC3332">
        <w:rPr>
          <w:sz w:val="28"/>
          <w:szCs w:val="28"/>
        </w:rPr>
        <w:t xml:space="preserve"> наказом</w:t>
      </w:r>
      <w:r w:rsidR="00D27FF9">
        <w:rPr>
          <w:sz w:val="28"/>
          <w:szCs w:val="28"/>
        </w:rPr>
        <w:t>,</w:t>
      </w:r>
      <w:r w:rsidR="00DC3332">
        <w:rPr>
          <w:sz w:val="28"/>
          <w:szCs w:val="28"/>
        </w:rPr>
        <w:t xml:space="preserve"> у відповідність до вимог Закону.</w:t>
      </w:r>
    </w:p>
    <w:p w:rsidR="00DC3332" w:rsidRPr="00C25A74" w:rsidRDefault="00DC3332" w:rsidP="00F411DA">
      <w:pPr>
        <w:ind w:firstLine="709"/>
        <w:jc w:val="both"/>
        <w:rPr>
          <w:sz w:val="16"/>
          <w:szCs w:val="16"/>
        </w:rPr>
      </w:pPr>
    </w:p>
    <w:p w:rsidR="00F41B4A" w:rsidRDefault="009814F6" w:rsidP="00F411DA">
      <w:pPr>
        <w:ind w:firstLine="709"/>
        <w:jc w:val="both"/>
        <w:rPr>
          <w:b/>
          <w:bCs/>
          <w:sz w:val="28"/>
          <w:szCs w:val="28"/>
        </w:rPr>
      </w:pPr>
      <w:r w:rsidRPr="00EB39B7">
        <w:rPr>
          <w:b/>
          <w:bCs/>
          <w:sz w:val="28"/>
          <w:szCs w:val="28"/>
        </w:rPr>
        <w:t xml:space="preserve">3. Суть </w:t>
      </w:r>
      <w:r w:rsidR="00036AC6">
        <w:rPr>
          <w:b/>
          <w:bCs/>
          <w:sz w:val="28"/>
          <w:szCs w:val="28"/>
        </w:rPr>
        <w:t>проект</w:t>
      </w:r>
      <w:r w:rsidRPr="00EB39B7">
        <w:rPr>
          <w:b/>
          <w:bCs/>
          <w:sz w:val="28"/>
          <w:szCs w:val="28"/>
        </w:rPr>
        <w:t>у акта</w:t>
      </w:r>
    </w:p>
    <w:p w:rsidR="00D643E3" w:rsidRDefault="00E10B50" w:rsidP="00F411DA">
      <w:pPr>
        <w:ind w:firstLine="709"/>
        <w:jc w:val="both"/>
        <w:rPr>
          <w:sz w:val="28"/>
          <w:szCs w:val="28"/>
        </w:rPr>
      </w:pPr>
      <w:r w:rsidRPr="00D643E3">
        <w:rPr>
          <w:color w:val="000000"/>
          <w:sz w:val="28"/>
          <w:szCs w:val="28"/>
        </w:rPr>
        <w:t>З</w:t>
      </w:r>
      <w:r w:rsidR="00A275EB" w:rsidRPr="00D643E3">
        <w:rPr>
          <w:color w:val="000000"/>
          <w:sz w:val="28"/>
          <w:szCs w:val="28"/>
        </w:rPr>
        <w:t>мін</w:t>
      </w:r>
      <w:r w:rsidR="00B026A9" w:rsidRPr="00D643E3">
        <w:rPr>
          <w:color w:val="000000"/>
          <w:sz w:val="28"/>
          <w:szCs w:val="28"/>
        </w:rPr>
        <w:t>и</w:t>
      </w:r>
      <w:r w:rsidR="0098651B" w:rsidRPr="00D643E3">
        <w:rPr>
          <w:color w:val="000000"/>
          <w:sz w:val="28"/>
          <w:szCs w:val="28"/>
        </w:rPr>
        <w:t xml:space="preserve">, що вносяться </w:t>
      </w:r>
      <w:r w:rsidR="00A275EB" w:rsidRPr="00D643E3">
        <w:rPr>
          <w:color w:val="000000"/>
          <w:sz w:val="28"/>
          <w:szCs w:val="28"/>
        </w:rPr>
        <w:t xml:space="preserve">до </w:t>
      </w:r>
      <w:r w:rsidR="00B026A9" w:rsidRPr="00D643E3">
        <w:rPr>
          <w:color w:val="000000"/>
          <w:sz w:val="28"/>
          <w:szCs w:val="28"/>
        </w:rPr>
        <w:t>наказу</w:t>
      </w:r>
      <w:r w:rsidR="001806CA">
        <w:rPr>
          <w:color w:val="000000"/>
          <w:sz w:val="28"/>
          <w:szCs w:val="28"/>
        </w:rPr>
        <w:t>,</w:t>
      </w:r>
      <w:r w:rsidR="00B026A9" w:rsidRPr="00D643E3">
        <w:rPr>
          <w:color w:val="000000"/>
          <w:sz w:val="28"/>
          <w:szCs w:val="28"/>
        </w:rPr>
        <w:t xml:space="preserve"> стосуються пунктів 1.4</w:t>
      </w:r>
      <w:r w:rsidR="009846FB">
        <w:rPr>
          <w:sz w:val="28"/>
          <w:szCs w:val="28"/>
        </w:rPr>
        <w:t>–</w:t>
      </w:r>
      <w:r w:rsidR="001806CA">
        <w:rPr>
          <w:color w:val="000000"/>
          <w:sz w:val="28"/>
          <w:szCs w:val="28"/>
        </w:rPr>
        <w:t>1</w:t>
      </w:r>
      <w:r w:rsidR="002902CA">
        <w:rPr>
          <w:color w:val="000000"/>
          <w:sz w:val="28"/>
          <w:szCs w:val="28"/>
        </w:rPr>
        <w:t>.6</w:t>
      </w:r>
      <w:r w:rsidR="001806CA">
        <w:rPr>
          <w:color w:val="000000"/>
          <w:sz w:val="28"/>
          <w:szCs w:val="28"/>
        </w:rPr>
        <w:t xml:space="preserve"> </w:t>
      </w:r>
      <w:r w:rsidR="00B026A9" w:rsidRPr="00D643E3">
        <w:rPr>
          <w:color w:val="000000"/>
          <w:sz w:val="28"/>
          <w:szCs w:val="28"/>
        </w:rPr>
        <w:t xml:space="preserve">глави </w:t>
      </w:r>
      <w:r w:rsidR="0045751D">
        <w:rPr>
          <w:color w:val="000000"/>
          <w:sz w:val="28"/>
          <w:szCs w:val="28"/>
        </w:rPr>
        <w:t>1</w:t>
      </w:r>
      <w:r w:rsidR="00B026A9" w:rsidRPr="00D643E3">
        <w:rPr>
          <w:color w:val="000000"/>
          <w:sz w:val="28"/>
          <w:szCs w:val="28"/>
        </w:rPr>
        <w:t xml:space="preserve"> Порядку </w:t>
      </w:r>
      <w:r w:rsidR="00B14770" w:rsidRPr="00C30FED">
        <w:rPr>
          <w:sz w:val="28"/>
          <w:szCs w:val="28"/>
        </w:rPr>
        <w:t>проведення державної реєстрації потужностей, ведення державного реєстру потужностей операторів ринку та надання інформа</w:t>
      </w:r>
      <w:r w:rsidR="001806CA">
        <w:rPr>
          <w:sz w:val="28"/>
          <w:szCs w:val="28"/>
        </w:rPr>
        <w:t>ції з нього заінтересованим суб’</w:t>
      </w:r>
      <w:r w:rsidR="00B14770" w:rsidRPr="00C30FED">
        <w:rPr>
          <w:sz w:val="28"/>
          <w:szCs w:val="28"/>
        </w:rPr>
        <w:t>єктам</w:t>
      </w:r>
      <w:r w:rsidR="00B14770">
        <w:rPr>
          <w:sz w:val="28"/>
          <w:szCs w:val="28"/>
        </w:rPr>
        <w:t xml:space="preserve">, затвердженого наказом </w:t>
      </w:r>
      <w:r w:rsidR="001806CA">
        <w:rPr>
          <w:color w:val="000000"/>
          <w:sz w:val="28"/>
          <w:szCs w:val="28"/>
        </w:rPr>
        <w:t>щодо кумулятивної державної</w:t>
      </w:r>
      <w:r w:rsidR="00B026A9" w:rsidRPr="00D643E3">
        <w:rPr>
          <w:color w:val="000000"/>
          <w:sz w:val="28"/>
          <w:szCs w:val="28"/>
        </w:rPr>
        <w:t xml:space="preserve"> реєстрації</w:t>
      </w:r>
      <w:r w:rsidR="001806CA">
        <w:rPr>
          <w:color w:val="000000"/>
          <w:sz w:val="28"/>
          <w:szCs w:val="28"/>
        </w:rPr>
        <w:t>,</w:t>
      </w:r>
      <w:r w:rsidR="00B026A9" w:rsidRPr="00D643E3">
        <w:rPr>
          <w:color w:val="000000"/>
          <w:sz w:val="28"/>
          <w:szCs w:val="28"/>
        </w:rPr>
        <w:t xml:space="preserve"> та умов</w:t>
      </w:r>
      <w:r w:rsidR="001806CA">
        <w:rPr>
          <w:color w:val="000000"/>
          <w:sz w:val="28"/>
          <w:szCs w:val="28"/>
        </w:rPr>
        <w:t>,</w:t>
      </w:r>
      <w:r w:rsidR="00B026A9" w:rsidRPr="00D643E3">
        <w:rPr>
          <w:color w:val="000000"/>
          <w:sz w:val="28"/>
          <w:szCs w:val="28"/>
        </w:rPr>
        <w:t xml:space="preserve"> при яких державна реєстрація транспортних засобів не </w:t>
      </w:r>
      <w:r w:rsidR="00B026A9" w:rsidRPr="004959C2">
        <w:rPr>
          <w:sz w:val="28"/>
          <w:szCs w:val="28"/>
        </w:rPr>
        <w:t>здійснюється</w:t>
      </w:r>
      <w:r w:rsidR="001806CA" w:rsidRPr="004959C2">
        <w:rPr>
          <w:sz w:val="28"/>
          <w:szCs w:val="28"/>
        </w:rPr>
        <w:t>, пункту 2.</w:t>
      </w:r>
      <w:r w:rsidR="0045751D" w:rsidRPr="004959C2">
        <w:rPr>
          <w:sz w:val="28"/>
          <w:szCs w:val="28"/>
        </w:rPr>
        <w:t>5 глави 2</w:t>
      </w:r>
      <w:r w:rsidR="00E13834" w:rsidRPr="004959C2">
        <w:rPr>
          <w:sz w:val="28"/>
          <w:szCs w:val="28"/>
        </w:rPr>
        <w:t xml:space="preserve"> </w:t>
      </w:r>
      <w:r w:rsidR="001806CA" w:rsidRPr="004959C2">
        <w:rPr>
          <w:sz w:val="28"/>
          <w:szCs w:val="28"/>
        </w:rPr>
        <w:t>та 3.</w:t>
      </w:r>
      <w:r w:rsidR="0045751D" w:rsidRPr="004959C2">
        <w:rPr>
          <w:sz w:val="28"/>
          <w:szCs w:val="28"/>
        </w:rPr>
        <w:t>1 глави 3</w:t>
      </w:r>
      <w:r w:rsidR="00D643E3" w:rsidRPr="004959C2">
        <w:rPr>
          <w:sz w:val="28"/>
          <w:szCs w:val="28"/>
        </w:rPr>
        <w:t xml:space="preserve"> </w:t>
      </w:r>
      <w:r w:rsidR="00E13834" w:rsidRPr="004959C2">
        <w:rPr>
          <w:sz w:val="28"/>
          <w:szCs w:val="28"/>
        </w:rPr>
        <w:t>щодо уточнення терміну подання оператором ринку заяв</w:t>
      </w:r>
      <w:r w:rsidR="00D643E3" w:rsidRPr="004959C2">
        <w:rPr>
          <w:sz w:val="28"/>
          <w:szCs w:val="28"/>
        </w:rPr>
        <w:t>и</w:t>
      </w:r>
      <w:r w:rsidR="00E13834" w:rsidRPr="004959C2">
        <w:rPr>
          <w:sz w:val="28"/>
          <w:szCs w:val="28"/>
        </w:rPr>
        <w:t xml:space="preserve"> про державну реєстрацію потужності</w:t>
      </w:r>
      <w:r w:rsidR="00D643E3" w:rsidRPr="004959C2">
        <w:rPr>
          <w:sz w:val="28"/>
          <w:szCs w:val="28"/>
        </w:rPr>
        <w:t xml:space="preserve">, </w:t>
      </w:r>
      <w:r w:rsidR="00B05801" w:rsidRPr="004959C2">
        <w:rPr>
          <w:sz w:val="28"/>
          <w:szCs w:val="28"/>
          <w:shd w:val="clear" w:color="auto" w:fill="FFFFFF"/>
        </w:rPr>
        <w:t xml:space="preserve">скорочення строку </w:t>
      </w:r>
      <w:r w:rsidR="00D643E3" w:rsidRPr="004959C2">
        <w:rPr>
          <w:sz w:val="28"/>
          <w:szCs w:val="28"/>
        </w:rPr>
        <w:t>прийняття рішення про державну реєстрацію потужності або про відмову у та</w:t>
      </w:r>
      <w:r w:rsidR="00D643E3" w:rsidRPr="00D643E3">
        <w:rPr>
          <w:color w:val="000000"/>
          <w:sz w:val="28"/>
          <w:szCs w:val="28"/>
        </w:rPr>
        <w:t xml:space="preserve">кій реєстрації </w:t>
      </w:r>
      <w:r w:rsidR="00E13834" w:rsidRPr="00D643E3">
        <w:rPr>
          <w:color w:val="000000"/>
          <w:sz w:val="28"/>
          <w:szCs w:val="28"/>
        </w:rPr>
        <w:t>з 15 робочих днів до 10 календарних</w:t>
      </w:r>
      <w:r w:rsidR="00D643E3" w:rsidRPr="00D643E3">
        <w:rPr>
          <w:color w:val="000000"/>
          <w:sz w:val="28"/>
          <w:szCs w:val="28"/>
        </w:rPr>
        <w:t>. 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 Пункт 3.11</w:t>
      </w:r>
      <w:r w:rsidR="001806CA">
        <w:rPr>
          <w:color w:val="000000"/>
          <w:sz w:val="28"/>
          <w:szCs w:val="28"/>
        </w:rPr>
        <w:t xml:space="preserve"> доповнює</w:t>
      </w:r>
      <w:r w:rsidR="00D643E3" w:rsidRPr="00D643E3">
        <w:rPr>
          <w:color w:val="000000"/>
          <w:sz w:val="28"/>
          <w:szCs w:val="28"/>
        </w:rPr>
        <w:t>ться правом оператора ринку розпочати експлуатацію потужності за принципом мовчазної згоди, якщо протягом 15 робочих днів після подання ним заяви про державну реєстрацію потужності територіальний орган компетентного органу не прийняв рішення про відмову у державній реєстрації потужності або не надав копії такого рішення оператору ринку. Зміни</w:t>
      </w:r>
      <w:r w:rsidR="001806CA">
        <w:rPr>
          <w:color w:val="000000"/>
          <w:sz w:val="28"/>
          <w:szCs w:val="28"/>
        </w:rPr>
        <w:t>,</w:t>
      </w:r>
      <w:r w:rsidR="00D643E3" w:rsidRPr="00D643E3">
        <w:rPr>
          <w:color w:val="000000"/>
          <w:sz w:val="28"/>
          <w:szCs w:val="28"/>
        </w:rPr>
        <w:t xml:space="preserve"> що вносяться до глави четвертої</w:t>
      </w:r>
      <w:r w:rsidR="001806CA">
        <w:rPr>
          <w:color w:val="000000"/>
          <w:sz w:val="28"/>
          <w:szCs w:val="28"/>
        </w:rPr>
        <w:t>,</w:t>
      </w:r>
      <w:r w:rsidR="00D643E3" w:rsidRPr="00D643E3">
        <w:rPr>
          <w:color w:val="000000"/>
          <w:sz w:val="28"/>
          <w:szCs w:val="28"/>
        </w:rPr>
        <w:t xml:space="preserve"> стосуються веде</w:t>
      </w:r>
      <w:r w:rsidR="00D643E3">
        <w:rPr>
          <w:color w:val="000000"/>
          <w:sz w:val="28"/>
          <w:szCs w:val="28"/>
        </w:rPr>
        <w:t>ння</w:t>
      </w:r>
      <w:r w:rsidR="00D643E3" w:rsidRPr="00D643E3">
        <w:rPr>
          <w:color w:val="000000"/>
          <w:sz w:val="28"/>
          <w:szCs w:val="28"/>
        </w:rPr>
        <w:t xml:space="preserve"> Реєстр</w:t>
      </w:r>
      <w:r w:rsidR="00D643E3">
        <w:rPr>
          <w:color w:val="000000"/>
          <w:sz w:val="28"/>
          <w:szCs w:val="28"/>
        </w:rPr>
        <w:t>у</w:t>
      </w:r>
      <w:r w:rsidR="00D643E3" w:rsidRPr="00D643E3">
        <w:rPr>
          <w:color w:val="000000"/>
          <w:sz w:val="28"/>
          <w:szCs w:val="28"/>
        </w:rPr>
        <w:t xml:space="preserve"> </w:t>
      </w:r>
      <w:r w:rsidR="00D97523">
        <w:rPr>
          <w:color w:val="000000"/>
          <w:sz w:val="28"/>
          <w:szCs w:val="28"/>
        </w:rPr>
        <w:t xml:space="preserve">та внесення в нього змін </w:t>
      </w:r>
      <w:r w:rsidR="00D643E3" w:rsidRPr="00D643E3">
        <w:rPr>
          <w:color w:val="000000"/>
          <w:sz w:val="28"/>
          <w:szCs w:val="28"/>
        </w:rPr>
        <w:t xml:space="preserve">територіальним органом </w:t>
      </w:r>
      <w:r w:rsidR="00D97523">
        <w:rPr>
          <w:color w:val="000000"/>
          <w:sz w:val="28"/>
          <w:szCs w:val="28"/>
        </w:rPr>
        <w:t>Держпродспоживслужби</w:t>
      </w:r>
      <w:r w:rsidR="00D643E3" w:rsidRPr="00D643E3">
        <w:rPr>
          <w:color w:val="000000"/>
          <w:sz w:val="28"/>
          <w:szCs w:val="28"/>
        </w:rPr>
        <w:t xml:space="preserve"> в електронному вигляді з використанням </w:t>
      </w:r>
      <w:r w:rsidR="00D643E3" w:rsidRPr="00D643E3">
        <w:rPr>
          <w:color w:val="000000"/>
          <w:sz w:val="28"/>
          <w:szCs w:val="28"/>
        </w:rPr>
        <w:lastRenderedPageBreak/>
        <w:t>власної матеріально-технічної бази.</w:t>
      </w:r>
      <w:r w:rsidR="00D97523">
        <w:rPr>
          <w:color w:val="000000"/>
          <w:sz w:val="28"/>
          <w:szCs w:val="28"/>
        </w:rPr>
        <w:t xml:space="preserve"> </w:t>
      </w:r>
      <w:r w:rsidR="00D97523">
        <w:rPr>
          <w:sz w:val="28"/>
          <w:szCs w:val="28"/>
        </w:rPr>
        <w:t>Д</w:t>
      </w:r>
      <w:r w:rsidR="00D97523" w:rsidRPr="00144082">
        <w:rPr>
          <w:sz w:val="28"/>
          <w:szCs w:val="28"/>
        </w:rPr>
        <w:t>одат</w:t>
      </w:r>
      <w:r w:rsidR="00D97523">
        <w:rPr>
          <w:sz w:val="28"/>
          <w:szCs w:val="28"/>
        </w:rPr>
        <w:t>ок</w:t>
      </w:r>
      <w:r w:rsidR="00D97523" w:rsidRPr="00144082">
        <w:rPr>
          <w:sz w:val="28"/>
          <w:szCs w:val="28"/>
        </w:rPr>
        <w:t xml:space="preserve"> 1</w:t>
      </w:r>
      <w:r w:rsidR="00D97523">
        <w:rPr>
          <w:sz w:val="28"/>
          <w:szCs w:val="28"/>
        </w:rPr>
        <w:t xml:space="preserve"> до </w:t>
      </w:r>
      <w:r w:rsidR="00D97523" w:rsidRPr="00C30FED">
        <w:rPr>
          <w:sz w:val="28"/>
          <w:szCs w:val="28"/>
        </w:rPr>
        <w:t>Порядку проведення державної реєстрації потужностей, ведення державного реєстру потужностей операторів ринку та надання інформац</w:t>
      </w:r>
      <w:r w:rsidR="001806CA">
        <w:rPr>
          <w:sz w:val="28"/>
          <w:szCs w:val="28"/>
        </w:rPr>
        <w:t>ії з нього заінтересованим суб’</w:t>
      </w:r>
      <w:r w:rsidR="00D97523" w:rsidRPr="00C30FED">
        <w:rPr>
          <w:sz w:val="28"/>
          <w:szCs w:val="28"/>
        </w:rPr>
        <w:t>єктам</w:t>
      </w:r>
      <w:r w:rsidR="00F76A18">
        <w:rPr>
          <w:sz w:val="28"/>
          <w:szCs w:val="28"/>
        </w:rPr>
        <w:t xml:space="preserve"> викладено в новій редакції. Т</w:t>
      </w:r>
      <w:r w:rsidR="00A86EC3">
        <w:rPr>
          <w:sz w:val="28"/>
          <w:szCs w:val="28"/>
        </w:rPr>
        <w:t>аким чином</w:t>
      </w:r>
      <w:r w:rsidR="00F76A18">
        <w:rPr>
          <w:sz w:val="28"/>
          <w:szCs w:val="28"/>
        </w:rPr>
        <w:t>,</w:t>
      </w:r>
      <w:r w:rsidR="00D97523">
        <w:rPr>
          <w:sz w:val="28"/>
          <w:szCs w:val="28"/>
        </w:rPr>
        <w:t xml:space="preserve"> заява про проведення державної реєстрації приводиться у відповідність до Закону.</w:t>
      </w:r>
    </w:p>
    <w:p w:rsidR="00757367" w:rsidRDefault="00757367" w:rsidP="00F411DA">
      <w:pPr>
        <w:ind w:firstLine="709"/>
        <w:jc w:val="both"/>
        <w:rPr>
          <w:sz w:val="28"/>
          <w:szCs w:val="28"/>
        </w:rPr>
      </w:pPr>
      <w:r w:rsidRPr="00757367">
        <w:rPr>
          <w:sz w:val="28"/>
          <w:szCs w:val="28"/>
        </w:rPr>
        <w:t>Оскільки фізичні особи відпові</w:t>
      </w:r>
      <w:r>
        <w:rPr>
          <w:sz w:val="28"/>
          <w:szCs w:val="28"/>
        </w:rPr>
        <w:t>дно до статті 1 Закону є</w:t>
      </w:r>
      <w:r w:rsidRPr="00757367">
        <w:rPr>
          <w:sz w:val="28"/>
          <w:szCs w:val="28"/>
        </w:rPr>
        <w:t xml:space="preserve"> операторами ринку, не пізніше ніж за 10 календарних днів до початку роботи потужності, зобов’язані подати до територіального органу компетентного органу заяву про державну реєстрацію та з метою забезпечення ведення державного реєстру потужностей операторів ринку до форми заяви про державну реєстрацію потужності вносять відповідні зміни.</w:t>
      </w:r>
    </w:p>
    <w:p w:rsidR="00F411DA" w:rsidRPr="00C25A74" w:rsidRDefault="00F411DA" w:rsidP="00F411DA">
      <w:pPr>
        <w:ind w:firstLine="709"/>
        <w:jc w:val="both"/>
        <w:rPr>
          <w:color w:val="000000"/>
          <w:sz w:val="18"/>
          <w:szCs w:val="18"/>
        </w:rPr>
      </w:pPr>
    </w:p>
    <w:p w:rsidR="009203F3" w:rsidRPr="009203F3" w:rsidRDefault="009203F3" w:rsidP="001806CA">
      <w:pPr>
        <w:shd w:val="clear" w:color="auto" w:fill="FFFFFF"/>
        <w:ind w:firstLine="708"/>
        <w:jc w:val="both"/>
        <w:rPr>
          <w:b/>
          <w:bCs/>
          <w:sz w:val="28"/>
          <w:szCs w:val="28"/>
        </w:rPr>
      </w:pPr>
      <w:r w:rsidRPr="009203F3">
        <w:rPr>
          <w:b/>
          <w:bCs/>
          <w:color w:val="000000"/>
          <w:sz w:val="28"/>
          <w:szCs w:val="28"/>
        </w:rPr>
        <w:t>4. Правові аспекти</w:t>
      </w:r>
    </w:p>
    <w:p w:rsidR="00E10B50" w:rsidRDefault="0063764D" w:rsidP="00F411DA">
      <w:pPr>
        <w:ind w:firstLine="720"/>
        <w:jc w:val="both"/>
        <w:rPr>
          <w:sz w:val="28"/>
          <w:szCs w:val="28"/>
          <w:lang w:eastAsia="uk-UA"/>
        </w:rPr>
      </w:pPr>
      <w:r w:rsidRPr="00AB572F">
        <w:rPr>
          <w:color w:val="000000"/>
          <w:sz w:val="28"/>
          <w:szCs w:val="28"/>
        </w:rPr>
        <w:t xml:space="preserve">У даній сфері </w:t>
      </w:r>
      <w:r>
        <w:rPr>
          <w:color w:val="000000"/>
          <w:sz w:val="28"/>
          <w:szCs w:val="28"/>
        </w:rPr>
        <w:t>правового регулювання діють</w:t>
      </w:r>
      <w:r w:rsidR="0045751D">
        <w:rPr>
          <w:color w:val="000000"/>
          <w:sz w:val="28"/>
          <w:szCs w:val="28"/>
        </w:rPr>
        <w:t xml:space="preserve"> такі нормативно-правові акти:</w:t>
      </w:r>
      <w:r w:rsidRPr="00AB572F">
        <w:rPr>
          <w:color w:val="000000"/>
          <w:sz w:val="28"/>
          <w:szCs w:val="28"/>
        </w:rPr>
        <w:t xml:space="preserve"> Конституція України</w:t>
      </w:r>
      <w:r w:rsidR="0045751D">
        <w:rPr>
          <w:color w:val="000000"/>
          <w:sz w:val="28"/>
          <w:szCs w:val="28"/>
        </w:rPr>
        <w:t>,</w:t>
      </w:r>
      <w:r>
        <w:rPr>
          <w:color w:val="000000"/>
          <w:sz w:val="28"/>
          <w:szCs w:val="28"/>
        </w:rPr>
        <w:t xml:space="preserve"> </w:t>
      </w:r>
      <w:r w:rsidR="0045751D">
        <w:rPr>
          <w:color w:val="000000"/>
          <w:sz w:val="28"/>
          <w:szCs w:val="28"/>
        </w:rPr>
        <w:t>з</w:t>
      </w:r>
      <w:r w:rsidRPr="00676F1C">
        <w:rPr>
          <w:color w:val="000000"/>
          <w:sz w:val="28"/>
          <w:szCs w:val="28"/>
        </w:rPr>
        <w:t xml:space="preserve">акони України </w:t>
      </w:r>
      <w:r w:rsidR="001806CA">
        <w:rPr>
          <w:color w:val="000000"/>
          <w:sz w:val="28"/>
          <w:szCs w:val="28"/>
        </w:rPr>
        <w:t>«</w:t>
      </w:r>
      <w:r w:rsidRPr="00AB572F">
        <w:rPr>
          <w:color w:val="000000"/>
          <w:sz w:val="28"/>
          <w:szCs w:val="28"/>
        </w:rPr>
        <w:t>Про основні принципи та вимоги до безпечнос</w:t>
      </w:r>
      <w:r w:rsidR="001806CA">
        <w:rPr>
          <w:color w:val="000000"/>
          <w:sz w:val="28"/>
          <w:szCs w:val="28"/>
        </w:rPr>
        <w:t xml:space="preserve">ті та </w:t>
      </w:r>
      <w:r w:rsidR="001806CA" w:rsidRPr="004959C2">
        <w:rPr>
          <w:sz w:val="28"/>
          <w:szCs w:val="28"/>
        </w:rPr>
        <w:t>якості харчових продуктів»</w:t>
      </w:r>
      <w:r w:rsidRPr="004959C2">
        <w:rPr>
          <w:sz w:val="28"/>
          <w:szCs w:val="28"/>
        </w:rPr>
        <w:t xml:space="preserve">, </w:t>
      </w:r>
      <w:r w:rsidR="001806CA" w:rsidRPr="004959C2">
        <w:rPr>
          <w:sz w:val="28"/>
          <w:szCs w:val="28"/>
        </w:rPr>
        <w:t>«</w:t>
      </w:r>
      <w:r w:rsidRPr="004959C2">
        <w:rPr>
          <w:sz w:val="28"/>
          <w:szCs w:val="28"/>
        </w:rPr>
        <w:t>Про цен</w:t>
      </w:r>
      <w:r w:rsidR="001806CA" w:rsidRPr="004959C2">
        <w:rPr>
          <w:sz w:val="28"/>
          <w:szCs w:val="28"/>
        </w:rPr>
        <w:t>тральні органи виконавчої влади»</w:t>
      </w:r>
      <w:r w:rsidRPr="004959C2">
        <w:rPr>
          <w:sz w:val="28"/>
          <w:szCs w:val="28"/>
        </w:rPr>
        <w:t xml:space="preserve">, </w:t>
      </w:r>
      <w:r w:rsidR="00754656" w:rsidRPr="004959C2">
        <w:rPr>
          <w:sz w:val="28"/>
          <w:szCs w:val="28"/>
        </w:rPr>
        <w:t xml:space="preserve">постанови Кабінету Міністрів України від 2 вересня 2019 року № 829 «Деякі питання оптимізації системи центральних органів виконавчої влади» та від 20 серпня 2014 року № 459 </w:t>
      </w:r>
      <w:r w:rsidR="00F9460C" w:rsidRPr="004959C2">
        <w:rPr>
          <w:sz w:val="28"/>
          <w:szCs w:val="28"/>
        </w:rPr>
        <w:t xml:space="preserve">(в редакції постанови Кабінету Міністрів України від 11 вересня 2019 р. № 838) </w:t>
      </w:r>
      <w:r w:rsidR="00754656" w:rsidRPr="004959C2">
        <w:rPr>
          <w:sz w:val="28"/>
          <w:szCs w:val="28"/>
        </w:rPr>
        <w:t xml:space="preserve">«Питання Міністерства розвитку економіки, торгівлі та сільського господарства», </w:t>
      </w:r>
      <w:r w:rsidR="00D35B2D" w:rsidRPr="004959C2">
        <w:rPr>
          <w:sz w:val="28"/>
          <w:szCs w:val="28"/>
        </w:rPr>
        <w:t>наказ Міністерства аграрної політики</w:t>
      </w:r>
      <w:r w:rsidR="00D35B2D" w:rsidRPr="008427FE">
        <w:rPr>
          <w:color w:val="000000"/>
          <w:sz w:val="28"/>
          <w:szCs w:val="28"/>
        </w:rPr>
        <w:t xml:space="preserve"> та продовольства Укра</w:t>
      </w:r>
      <w:r w:rsidR="001806CA">
        <w:rPr>
          <w:color w:val="000000"/>
          <w:sz w:val="28"/>
          <w:szCs w:val="28"/>
        </w:rPr>
        <w:t>їни від 10 лютого 2016 р</w:t>
      </w:r>
      <w:r w:rsidR="00913723">
        <w:rPr>
          <w:color w:val="000000"/>
          <w:sz w:val="28"/>
          <w:szCs w:val="28"/>
        </w:rPr>
        <w:t xml:space="preserve">оку </w:t>
      </w:r>
      <w:r w:rsidR="001806CA">
        <w:rPr>
          <w:color w:val="000000"/>
          <w:sz w:val="28"/>
          <w:szCs w:val="28"/>
        </w:rPr>
        <w:t>№ 39 «</w:t>
      </w:r>
      <w:r w:rsidR="00D35B2D" w:rsidRPr="008427FE">
        <w:rPr>
          <w:color w:val="000000"/>
          <w:sz w:val="28"/>
          <w:szCs w:val="28"/>
        </w:rPr>
        <w:t xml:space="preserve">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w:t>
      </w:r>
      <w:r w:rsidR="001806CA">
        <w:rPr>
          <w:color w:val="000000"/>
          <w:sz w:val="28"/>
          <w:szCs w:val="28"/>
        </w:rPr>
        <w:t>нього заінтересованим суб’єктам»</w:t>
      </w:r>
      <w:r w:rsidR="00D35B2D" w:rsidRPr="008427FE">
        <w:rPr>
          <w:color w:val="000000"/>
          <w:sz w:val="28"/>
          <w:szCs w:val="28"/>
        </w:rPr>
        <w:t>, зареєстрован</w:t>
      </w:r>
      <w:r w:rsidR="00D35B2D">
        <w:rPr>
          <w:color w:val="000000"/>
          <w:sz w:val="28"/>
          <w:szCs w:val="28"/>
        </w:rPr>
        <w:t>ий</w:t>
      </w:r>
      <w:r w:rsidR="00D35B2D" w:rsidRPr="008427FE">
        <w:rPr>
          <w:color w:val="000000"/>
          <w:sz w:val="28"/>
          <w:szCs w:val="28"/>
        </w:rPr>
        <w:t xml:space="preserve"> в Міністерстві юстиції України 12 березня</w:t>
      </w:r>
      <w:r w:rsidR="00757367">
        <w:rPr>
          <w:color w:val="000000"/>
          <w:sz w:val="28"/>
          <w:szCs w:val="28"/>
        </w:rPr>
        <w:t xml:space="preserve"> </w:t>
      </w:r>
      <w:r w:rsidR="00D35B2D" w:rsidRPr="008427FE">
        <w:rPr>
          <w:color w:val="000000"/>
          <w:sz w:val="28"/>
          <w:szCs w:val="28"/>
        </w:rPr>
        <w:t>2016 року за № 382/28512</w:t>
      </w:r>
      <w:r w:rsidR="00197ED7">
        <w:rPr>
          <w:color w:val="000000"/>
          <w:sz w:val="28"/>
          <w:szCs w:val="28"/>
        </w:rPr>
        <w:t>.</w:t>
      </w:r>
    </w:p>
    <w:p w:rsidR="00A63843" w:rsidRPr="00C25A74" w:rsidRDefault="00A63843" w:rsidP="00F411DA">
      <w:pPr>
        <w:ind w:firstLine="567"/>
        <w:jc w:val="both"/>
        <w:rPr>
          <w:sz w:val="18"/>
          <w:szCs w:val="18"/>
          <w:lang w:eastAsia="uk-UA"/>
        </w:rPr>
      </w:pPr>
    </w:p>
    <w:p w:rsidR="00F411DA" w:rsidRPr="00072B53" w:rsidRDefault="00036AC6" w:rsidP="001806CA">
      <w:pPr>
        <w:ind w:firstLine="708"/>
        <w:jc w:val="both"/>
        <w:rPr>
          <w:b/>
          <w:sz w:val="28"/>
          <w:szCs w:val="28"/>
        </w:rPr>
      </w:pPr>
      <w:r>
        <w:rPr>
          <w:b/>
          <w:sz w:val="28"/>
          <w:szCs w:val="28"/>
        </w:rPr>
        <w:t>4</w:t>
      </w:r>
      <w:r w:rsidRPr="00414807">
        <w:rPr>
          <w:b/>
          <w:sz w:val="28"/>
          <w:szCs w:val="28"/>
          <w:vertAlign w:val="superscript"/>
        </w:rPr>
        <w:t>1</w:t>
      </w:r>
      <w:r w:rsidR="00F411DA" w:rsidRPr="00072B53">
        <w:rPr>
          <w:b/>
          <w:sz w:val="28"/>
          <w:szCs w:val="28"/>
        </w:rPr>
        <w:t>.</w:t>
      </w:r>
      <w:r w:rsidR="001806CA">
        <w:rPr>
          <w:b/>
          <w:sz w:val="28"/>
          <w:szCs w:val="28"/>
        </w:rPr>
        <w:t> </w:t>
      </w:r>
      <w:r w:rsidR="00F411DA" w:rsidRPr="00072B53">
        <w:rPr>
          <w:b/>
          <w:sz w:val="28"/>
          <w:szCs w:val="28"/>
        </w:rPr>
        <w:t>Відповідність засадам реалізації органами виконавчої влади принципів державної політики цифрового розвитку</w:t>
      </w:r>
    </w:p>
    <w:p w:rsidR="00F411DA" w:rsidRDefault="00036AC6" w:rsidP="00F411DA">
      <w:pPr>
        <w:ind w:firstLine="709"/>
        <w:jc w:val="both"/>
        <w:rPr>
          <w:sz w:val="28"/>
          <w:szCs w:val="28"/>
        </w:rPr>
      </w:pPr>
      <w:r>
        <w:rPr>
          <w:sz w:val="28"/>
          <w:szCs w:val="28"/>
        </w:rPr>
        <w:t>Проект наказу</w:t>
      </w:r>
      <w:r w:rsidR="004C49BB" w:rsidRPr="004C49BB">
        <w:rPr>
          <w:sz w:val="28"/>
          <w:szCs w:val="28"/>
        </w:rPr>
        <w:t xml:space="preserve"> відповідає принципам державної політики цифрового розвитку</w:t>
      </w:r>
      <w:r w:rsidR="00683D1B">
        <w:rPr>
          <w:sz w:val="28"/>
          <w:szCs w:val="28"/>
        </w:rPr>
        <w:t>,</w:t>
      </w:r>
      <w:r w:rsidR="004C49BB" w:rsidRPr="004C49BB">
        <w:rPr>
          <w:sz w:val="28"/>
          <w:szCs w:val="28"/>
        </w:rPr>
        <w:t xml:space="preserve"> пер</w:t>
      </w:r>
      <w:r w:rsidR="004C49BB">
        <w:rPr>
          <w:sz w:val="28"/>
          <w:szCs w:val="28"/>
        </w:rPr>
        <w:t>е</w:t>
      </w:r>
      <w:r w:rsidR="004C49BB" w:rsidRPr="004C49BB">
        <w:rPr>
          <w:sz w:val="28"/>
          <w:szCs w:val="28"/>
        </w:rPr>
        <w:t>дбачених Концепцією розвитку цифрової економіки та суспільства України на 2018-2020 роки, схваленою розпорядженням Кабіне</w:t>
      </w:r>
      <w:r>
        <w:rPr>
          <w:sz w:val="28"/>
          <w:szCs w:val="28"/>
        </w:rPr>
        <w:t>т</w:t>
      </w:r>
      <w:r w:rsidR="00683D1B">
        <w:rPr>
          <w:sz w:val="28"/>
          <w:szCs w:val="28"/>
        </w:rPr>
        <w:t>у</w:t>
      </w:r>
      <w:r>
        <w:rPr>
          <w:sz w:val="28"/>
          <w:szCs w:val="28"/>
        </w:rPr>
        <w:t xml:space="preserve"> Міністрів України від 17 січня </w:t>
      </w:r>
      <w:r w:rsidR="004C49BB" w:rsidRPr="004C49BB">
        <w:rPr>
          <w:sz w:val="28"/>
          <w:szCs w:val="28"/>
        </w:rPr>
        <w:t>2018</w:t>
      </w:r>
      <w:r>
        <w:rPr>
          <w:sz w:val="28"/>
          <w:szCs w:val="28"/>
        </w:rPr>
        <w:t xml:space="preserve"> року</w:t>
      </w:r>
      <w:r w:rsidR="004C49BB" w:rsidRPr="004C49BB">
        <w:rPr>
          <w:sz w:val="28"/>
          <w:szCs w:val="28"/>
        </w:rPr>
        <w:t xml:space="preserve"> № 67</w:t>
      </w:r>
      <w:r w:rsidR="005A09D5">
        <w:rPr>
          <w:sz w:val="28"/>
          <w:szCs w:val="28"/>
        </w:rPr>
        <w:t>,</w:t>
      </w:r>
      <w:r w:rsidR="004C49BB" w:rsidRPr="004C49BB">
        <w:rPr>
          <w:sz w:val="28"/>
          <w:szCs w:val="28"/>
        </w:rPr>
        <w:t xml:space="preserve"> та </w:t>
      </w:r>
      <w:r>
        <w:rPr>
          <w:sz w:val="28"/>
          <w:szCs w:val="28"/>
        </w:rPr>
        <w:t>потребує погодження</w:t>
      </w:r>
      <w:r w:rsidR="00636D2A">
        <w:rPr>
          <w:sz w:val="28"/>
          <w:szCs w:val="28"/>
        </w:rPr>
        <w:t xml:space="preserve"> з </w:t>
      </w:r>
      <w:r w:rsidR="00D22EE7" w:rsidRPr="004959C2">
        <w:rPr>
          <w:sz w:val="28"/>
          <w:szCs w:val="28"/>
        </w:rPr>
        <w:t>Міністерством цифрової інформації України</w:t>
      </w:r>
      <w:r w:rsidR="004C49BB" w:rsidRPr="004C49BB">
        <w:rPr>
          <w:sz w:val="28"/>
          <w:szCs w:val="28"/>
        </w:rPr>
        <w:t>.</w:t>
      </w:r>
    </w:p>
    <w:p w:rsidR="004C49BB" w:rsidRPr="00C25A74" w:rsidRDefault="004C49BB" w:rsidP="00F411DA">
      <w:pPr>
        <w:ind w:firstLine="709"/>
        <w:jc w:val="both"/>
        <w:rPr>
          <w:b/>
          <w:sz w:val="18"/>
          <w:szCs w:val="18"/>
        </w:rPr>
      </w:pPr>
    </w:p>
    <w:p w:rsidR="00E96A30" w:rsidRPr="00B47D96" w:rsidRDefault="00E96A30" w:rsidP="001806CA">
      <w:pPr>
        <w:ind w:left="707" w:firstLine="1"/>
        <w:jc w:val="both"/>
        <w:rPr>
          <w:b/>
          <w:sz w:val="28"/>
          <w:szCs w:val="28"/>
        </w:rPr>
      </w:pPr>
      <w:r>
        <w:rPr>
          <w:b/>
          <w:sz w:val="28"/>
          <w:szCs w:val="28"/>
        </w:rPr>
        <w:t>5. Фінансово-</w:t>
      </w:r>
      <w:r w:rsidRPr="00B47D96">
        <w:rPr>
          <w:b/>
          <w:sz w:val="28"/>
          <w:szCs w:val="28"/>
        </w:rPr>
        <w:t>економічне обґрунтування</w:t>
      </w:r>
    </w:p>
    <w:p w:rsidR="00E96A30" w:rsidRPr="00087C28" w:rsidRDefault="00E96A30" w:rsidP="009846FB">
      <w:pPr>
        <w:ind w:firstLine="707"/>
        <w:jc w:val="both"/>
        <w:rPr>
          <w:color w:val="000000"/>
          <w:sz w:val="28"/>
          <w:szCs w:val="28"/>
        </w:rPr>
      </w:pPr>
      <w:r w:rsidRPr="00087C28">
        <w:rPr>
          <w:color w:val="000000"/>
          <w:sz w:val="28"/>
          <w:szCs w:val="28"/>
        </w:rPr>
        <w:t xml:space="preserve">Реалізація </w:t>
      </w:r>
      <w:r w:rsidR="00036AC6">
        <w:rPr>
          <w:color w:val="000000"/>
          <w:sz w:val="28"/>
          <w:szCs w:val="28"/>
        </w:rPr>
        <w:t>проект</w:t>
      </w:r>
      <w:r w:rsidRPr="00087C28">
        <w:rPr>
          <w:color w:val="000000"/>
          <w:sz w:val="28"/>
          <w:szCs w:val="28"/>
        </w:rPr>
        <w:t xml:space="preserve">у </w:t>
      </w:r>
      <w:r w:rsidR="00B33F20">
        <w:rPr>
          <w:color w:val="000000"/>
          <w:sz w:val="28"/>
          <w:szCs w:val="28"/>
        </w:rPr>
        <w:t>наказу</w:t>
      </w:r>
      <w:r w:rsidRPr="00087C28">
        <w:rPr>
          <w:color w:val="000000"/>
          <w:sz w:val="28"/>
          <w:szCs w:val="28"/>
        </w:rPr>
        <w:t xml:space="preserve"> не потребує додаткових фінансових витрат із Державного бюджету України.</w:t>
      </w:r>
    </w:p>
    <w:p w:rsidR="00757367" w:rsidRPr="00C25A74" w:rsidRDefault="00757367" w:rsidP="00C25A74">
      <w:pPr>
        <w:jc w:val="both"/>
        <w:rPr>
          <w:sz w:val="18"/>
          <w:szCs w:val="18"/>
        </w:rPr>
      </w:pPr>
    </w:p>
    <w:p w:rsidR="001B74C3" w:rsidRPr="00E03D88" w:rsidRDefault="00E96A30" w:rsidP="00F411DA">
      <w:pPr>
        <w:ind w:firstLine="709"/>
        <w:jc w:val="both"/>
        <w:rPr>
          <w:b/>
          <w:bCs/>
          <w:sz w:val="28"/>
          <w:szCs w:val="28"/>
        </w:rPr>
      </w:pPr>
      <w:r>
        <w:rPr>
          <w:b/>
          <w:bCs/>
          <w:sz w:val="28"/>
          <w:szCs w:val="28"/>
        </w:rPr>
        <w:t>6. Прогноз впливу</w:t>
      </w:r>
      <w:r w:rsidR="001B74C3" w:rsidRPr="00E03D88">
        <w:rPr>
          <w:b/>
          <w:bCs/>
          <w:sz w:val="28"/>
          <w:szCs w:val="28"/>
        </w:rPr>
        <w:t xml:space="preserve"> </w:t>
      </w:r>
    </w:p>
    <w:p w:rsidR="00E96A30" w:rsidRPr="00374DAC" w:rsidRDefault="00E96A30" w:rsidP="00F411DA">
      <w:pPr>
        <w:ind w:firstLine="709"/>
        <w:jc w:val="both"/>
        <w:rPr>
          <w:sz w:val="28"/>
          <w:szCs w:val="28"/>
        </w:rPr>
      </w:pPr>
      <w:r w:rsidRPr="00374DAC">
        <w:rPr>
          <w:sz w:val="28"/>
          <w:szCs w:val="28"/>
        </w:rPr>
        <w:t xml:space="preserve">За предметом правового регулювання реалізація </w:t>
      </w:r>
      <w:r w:rsidR="00036AC6">
        <w:rPr>
          <w:sz w:val="28"/>
          <w:szCs w:val="28"/>
        </w:rPr>
        <w:t>проект</w:t>
      </w:r>
      <w:r w:rsidRPr="00374DAC">
        <w:rPr>
          <w:sz w:val="28"/>
          <w:szCs w:val="28"/>
        </w:rPr>
        <w:t xml:space="preserve">у </w:t>
      </w:r>
      <w:r w:rsidR="000A28AA">
        <w:rPr>
          <w:sz w:val="28"/>
          <w:szCs w:val="28"/>
        </w:rPr>
        <w:t>наказу</w:t>
      </w:r>
      <w:r w:rsidRPr="00374DAC">
        <w:rPr>
          <w:sz w:val="28"/>
          <w:szCs w:val="28"/>
        </w:rPr>
        <w:t xml:space="preserve"> не впливає на ринкове середовище через відсутність витрат з боку держави</w:t>
      </w:r>
      <w:r w:rsidR="0045751D">
        <w:rPr>
          <w:sz w:val="28"/>
          <w:szCs w:val="28"/>
        </w:rPr>
        <w:t>.</w:t>
      </w:r>
      <w:r w:rsidRPr="00374DAC">
        <w:rPr>
          <w:sz w:val="28"/>
          <w:szCs w:val="28"/>
        </w:rPr>
        <w:t xml:space="preserve"> </w:t>
      </w:r>
    </w:p>
    <w:p w:rsidR="00374DAC" w:rsidRPr="00374DAC" w:rsidRDefault="00374DAC" w:rsidP="00F411DA">
      <w:pPr>
        <w:ind w:firstLine="709"/>
        <w:jc w:val="both"/>
        <w:rPr>
          <w:sz w:val="28"/>
          <w:szCs w:val="28"/>
        </w:rPr>
      </w:pPr>
      <w:r w:rsidRPr="00374DAC">
        <w:rPr>
          <w:sz w:val="28"/>
          <w:szCs w:val="28"/>
        </w:rPr>
        <w:lastRenderedPageBreak/>
        <w:t xml:space="preserve">Реалізація </w:t>
      </w:r>
      <w:r w:rsidR="00036AC6">
        <w:rPr>
          <w:sz w:val="28"/>
          <w:szCs w:val="28"/>
        </w:rPr>
        <w:t>проект</w:t>
      </w:r>
      <w:r w:rsidRPr="00374DAC">
        <w:rPr>
          <w:sz w:val="28"/>
          <w:szCs w:val="28"/>
        </w:rPr>
        <w:t xml:space="preserve">у </w:t>
      </w:r>
      <w:r w:rsidR="0011776D">
        <w:rPr>
          <w:sz w:val="28"/>
          <w:szCs w:val="28"/>
        </w:rPr>
        <w:t>наказу</w:t>
      </w:r>
      <w:r w:rsidRPr="00374DAC">
        <w:rPr>
          <w:sz w:val="28"/>
          <w:szCs w:val="28"/>
        </w:rPr>
        <w:t xml:space="preserve"> призведе до зменшення ризику щодо можливих порушень законодавства </w:t>
      </w:r>
      <w:r w:rsidR="00087016" w:rsidRPr="00087016">
        <w:rPr>
          <w:sz w:val="28"/>
          <w:szCs w:val="28"/>
        </w:rPr>
        <w:t>у сфер</w:t>
      </w:r>
      <w:r w:rsidR="00087016">
        <w:rPr>
          <w:sz w:val="28"/>
          <w:szCs w:val="28"/>
        </w:rPr>
        <w:t>ах</w:t>
      </w:r>
      <w:r w:rsidR="00087016" w:rsidRPr="00087016">
        <w:rPr>
          <w:sz w:val="28"/>
          <w:szCs w:val="28"/>
        </w:rPr>
        <w:t xml:space="preserve"> безпечності та окремих показників якості харчових п</w:t>
      </w:r>
      <w:r w:rsidR="00087016">
        <w:rPr>
          <w:sz w:val="28"/>
          <w:szCs w:val="28"/>
        </w:rPr>
        <w:t xml:space="preserve">родуктів, </w:t>
      </w:r>
      <w:r w:rsidRPr="00374DAC">
        <w:rPr>
          <w:sz w:val="28"/>
          <w:szCs w:val="28"/>
        </w:rPr>
        <w:t>що забезпечить дотримання прав та інтересів громадян.</w:t>
      </w:r>
    </w:p>
    <w:p w:rsidR="00292E03" w:rsidRDefault="00292E03" w:rsidP="00F411DA">
      <w:pPr>
        <w:ind w:firstLine="709"/>
        <w:jc w:val="both"/>
        <w:rPr>
          <w:sz w:val="28"/>
          <w:szCs w:val="28"/>
        </w:rPr>
      </w:pPr>
      <w:r w:rsidRPr="00292E03">
        <w:rPr>
          <w:sz w:val="28"/>
          <w:szCs w:val="28"/>
        </w:rPr>
        <w:t xml:space="preserve">За предметом правового регулювання реалізація </w:t>
      </w:r>
      <w:r w:rsidR="00036AC6">
        <w:rPr>
          <w:sz w:val="28"/>
          <w:szCs w:val="28"/>
        </w:rPr>
        <w:t>проект</w:t>
      </w:r>
      <w:r w:rsidRPr="00292E03">
        <w:rPr>
          <w:sz w:val="28"/>
          <w:szCs w:val="28"/>
        </w:rPr>
        <w:t xml:space="preserve">у </w:t>
      </w:r>
      <w:r w:rsidR="0011776D">
        <w:rPr>
          <w:sz w:val="28"/>
          <w:szCs w:val="28"/>
        </w:rPr>
        <w:t>наказу</w:t>
      </w:r>
      <w:r w:rsidR="001806CA">
        <w:rPr>
          <w:sz w:val="28"/>
          <w:szCs w:val="28"/>
        </w:rPr>
        <w:t xml:space="preserve"> не впливає на </w:t>
      </w:r>
      <w:r w:rsidRPr="00292E03">
        <w:rPr>
          <w:sz w:val="28"/>
          <w:szCs w:val="28"/>
        </w:rPr>
        <w:t>розвиток регіонів, ринок праці, громадське здоров’я, екологію та навколишнє природне середовище, інші сфери суспільних відносин.</w:t>
      </w:r>
    </w:p>
    <w:p w:rsidR="00292E03" w:rsidRDefault="00036AC6" w:rsidP="00F411DA">
      <w:pPr>
        <w:ind w:firstLine="709"/>
        <w:jc w:val="both"/>
        <w:rPr>
          <w:sz w:val="28"/>
          <w:szCs w:val="28"/>
        </w:rPr>
      </w:pPr>
      <w:r>
        <w:rPr>
          <w:sz w:val="28"/>
          <w:szCs w:val="28"/>
        </w:rPr>
        <w:t>Проект</w:t>
      </w:r>
      <w:r w:rsidR="00292E03" w:rsidRPr="00292E03">
        <w:rPr>
          <w:sz w:val="28"/>
          <w:szCs w:val="28"/>
        </w:rPr>
        <w:t xml:space="preserve"> </w:t>
      </w:r>
      <w:r w:rsidR="0011776D">
        <w:rPr>
          <w:sz w:val="28"/>
          <w:szCs w:val="28"/>
        </w:rPr>
        <w:t>наказу</w:t>
      </w:r>
      <w:r w:rsidR="00292E03" w:rsidRPr="00292E03">
        <w:rPr>
          <w:sz w:val="28"/>
          <w:szCs w:val="28"/>
        </w:rPr>
        <w:t xml:space="preserve"> за предметом правового регулювання не матиме </w:t>
      </w:r>
      <w:r w:rsidR="00292E03" w:rsidRPr="00036AC6">
        <w:rPr>
          <w:sz w:val="28"/>
          <w:szCs w:val="28"/>
        </w:rPr>
        <w:t>негативного</w:t>
      </w:r>
      <w:r w:rsidR="00292E03" w:rsidRPr="00292E03">
        <w:rPr>
          <w:sz w:val="28"/>
          <w:szCs w:val="28"/>
        </w:rPr>
        <w:t xml:space="preserve"> впливу</w:t>
      </w:r>
      <w:r w:rsidR="00292E03">
        <w:rPr>
          <w:sz w:val="28"/>
          <w:szCs w:val="28"/>
        </w:rPr>
        <w:t>.</w:t>
      </w:r>
    </w:p>
    <w:p w:rsidR="00414807" w:rsidRPr="004C49BB" w:rsidRDefault="00414807" w:rsidP="00F411DA">
      <w:pPr>
        <w:ind w:firstLine="709"/>
        <w:jc w:val="both"/>
        <w:rPr>
          <w:sz w:val="16"/>
          <w:szCs w:val="16"/>
        </w:rPr>
      </w:pPr>
    </w:p>
    <w:p w:rsidR="00414807" w:rsidRPr="00414807" w:rsidRDefault="00414807" w:rsidP="00F411DA">
      <w:pPr>
        <w:ind w:firstLine="709"/>
        <w:jc w:val="both"/>
        <w:rPr>
          <w:b/>
          <w:bCs/>
          <w:sz w:val="28"/>
          <w:szCs w:val="28"/>
        </w:rPr>
      </w:pPr>
      <w:r w:rsidRPr="00414807">
        <w:rPr>
          <w:b/>
          <w:sz w:val="28"/>
          <w:szCs w:val="28"/>
        </w:rPr>
        <w:t>6</w:t>
      </w:r>
      <w:r w:rsidRPr="00414807">
        <w:rPr>
          <w:b/>
          <w:sz w:val="28"/>
          <w:szCs w:val="28"/>
          <w:vertAlign w:val="superscript"/>
        </w:rPr>
        <w:t>1</w:t>
      </w:r>
      <w:r w:rsidRPr="00414807">
        <w:rPr>
          <w:b/>
          <w:sz w:val="28"/>
          <w:szCs w:val="28"/>
        </w:rPr>
        <w:t>. Стратегічна екологічна оцінка</w:t>
      </w:r>
    </w:p>
    <w:p w:rsidR="00414807" w:rsidRDefault="00036AC6" w:rsidP="00F411DA">
      <w:pPr>
        <w:ind w:firstLine="709"/>
        <w:jc w:val="both"/>
        <w:rPr>
          <w:bCs/>
          <w:sz w:val="28"/>
          <w:szCs w:val="28"/>
        </w:rPr>
      </w:pPr>
      <w:r>
        <w:rPr>
          <w:bCs/>
          <w:sz w:val="28"/>
          <w:szCs w:val="28"/>
        </w:rPr>
        <w:t>Проект</w:t>
      </w:r>
      <w:r w:rsidR="00414807" w:rsidRPr="00414807">
        <w:rPr>
          <w:bCs/>
          <w:sz w:val="28"/>
          <w:szCs w:val="28"/>
        </w:rPr>
        <w:t xml:space="preserve"> </w:t>
      </w:r>
      <w:r w:rsidR="0011776D">
        <w:rPr>
          <w:bCs/>
          <w:sz w:val="28"/>
          <w:szCs w:val="28"/>
        </w:rPr>
        <w:t>наказу</w:t>
      </w:r>
      <w:r w:rsidR="00414807" w:rsidRPr="00414807">
        <w:rPr>
          <w:bCs/>
          <w:sz w:val="28"/>
          <w:szCs w:val="28"/>
        </w:rPr>
        <w:t xml:space="preserve"> не потребує проведення </w:t>
      </w:r>
      <w:r>
        <w:rPr>
          <w:bCs/>
          <w:sz w:val="28"/>
          <w:szCs w:val="28"/>
        </w:rPr>
        <w:t>стратегічної екологічної оцінки та не затверджує документ державного планування, підготовлений з урахуванням особливостей</w:t>
      </w:r>
      <w:r w:rsidR="002108CD">
        <w:rPr>
          <w:bCs/>
          <w:sz w:val="28"/>
          <w:szCs w:val="28"/>
        </w:rPr>
        <w:t>,</w:t>
      </w:r>
      <w:r>
        <w:rPr>
          <w:bCs/>
          <w:sz w:val="28"/>
          <w:szCs w:val="28"/>
        </w:rPr>
        <w:t xml:space="preserve"> передбачених Законом України «Про стратегічну екологічну оцінку».</w:t>
      </w:r>
    </w:p>
    <w:p w:rsidR="00672EC3" w:rsidRPr="00414807" w:rsidRDefault="00672EC3" w:rsidP="00F411DA">
      <w:pPr>
        <w:ind w:firstLine="709"/>
        <w:jc w:val="both"/>
        <w:rPr>
          <w:bCs/>
          <w:sz w:val="28"/>
          <w:szCs w:val="28"/>
        </w:rPr>
      </w:pPr>
    </w:p>
    <w:p w:rsidR="00292E03" w:rsidRDefault="00292E03" w:rsidP="00F411DA">
      <w:pPr>
        <w:ind w:firstLine="709"/>
        <w:jc w:val="both"/>
        <w:rPr>
          <w:b/>
          <w:sz w:val="28"/>
          <w:szCs w:val="28"/>
        </w:rPr>
      </w:pPr>
      <w:r>
        <w:rPr>
          <w:b/>
          <w:sz w:val="28"/>
          <w:szCs w:val="28"/>
        </w:rPr>
        <w:t>7</w:t>
      </w:r>
      <w:r w:rsidR="00D33721" w:rsidRPr="00B47D96">
        <w:rPr>
          <w:b/>
          <w:sz w:val="28"/>
          <w:szCs w:val="28"/>
        </w:rPr>
        <w:t xml:space="preserve">. Позиція заінтересованих </w:t>
      </w:r>
      <w:r>
        <w:rPr>
          <w:b/>
          <w:sz w:val="28"/>
          <w:szCs w:val="28"/>
        </w:rPr>
        <w:t>сторін</w:t>
      </w:r>
    </w:p>
    <w:p w:rsidR="00292E03" w:rsidRPr="00292E03" w:rsidRDefault="00292E03" w:rsidP="00F411DA">
      <w:pPr>
        <w:ind w:firstLine="709"/>
        <w:jc w:val="both"/>
        <w:rPr>
          <w:sz w:val="28"/>
          <w:szCs w:val="28"/>
        </w:rPr>
      </w:pPr>
      <w:r w:rsidRPr="00292E03">
        <w:rPr>
          <w:sz w:val="28"/>
          <w:szCs w:val="28"/>
        </w:rPr>
        <w:t xml:space="preserve">Реалізація </w:t>
      </w:r>
      <w:r w:rsidR="00036AC6">
        <w:rPr>
          <w:sz w:val="28"/>
          <w:szCs w:val="28"/>
        </w:rPr>
        <w:t>проект</w:t>
      </w:r>
      <w:r w:rsidRPr="00292E03">
        <w:rPr>
          <w:sz w:val="28"/>
          <w:szCs w:val="28"/>
        </w:rPr>
        <w:t xml:space="preserve">у </w:t>
      </w:r>
      <w:r w:rsidR="00572505">
        <w:rPr>
          <w:sz w:val="28"/>
          <w:szCs w:val="28"/>
        </w:rPr>
        <w:t>наказу</w:t>
      </w:r>
      <w:r>
        <w:rPr>
          <w:sz w:val="28"/>
          <w:szCs w:val="28"/>
        </w:rPr>
        <w:t xml:space="preserve"> </w:t>
      </w:r>
      <w:r w:rsidRPr="00292E03">
        <w:rPr>
          <w:sz w:val="28"/>
          <w:szCs w:val="28"/>
        </w:rPr>
        <w:t>не матиме впливу на інтереси окремих верств (груп) населення, об’єднаних спільними інтересами.</w:t>
      </w:r>
    </w:p>
    <w:p w:rsidR="00292E03" w:rsidRDefault="00292E03" w:rsidP="00292E03">
      <w:pPr>
        <w:ind w:firstLine="709"/>
        <w:jc w:val="both"/>
        <w:rPr>
          <w:sz w:val="28"/>
          <w:szCs w:val="28"/>
        </w:rPr>
      </w:pPr>
      <w:r w:rsidRPr="00292E03">
        <w:rPr>
          <w:sz w:val="28"/>
          <w:szCs w:val="28"/>
        </w:rPr>
        <w:t xml:space="preserve">Реалізація </w:t>
      </w:r>
      <w:r w:rsidR="00036AC6">
        <w:rPr>
          <w:sz w:val="28"/>
          <w:szCs w:val="28"/>
        </w:rPr>
        <w:t>проект</w:t>
      </w:r>
      <w:r w:rsidRPr="00292E03">
        <w:rPr>
          <w:sz w:val="28"/>
          <w:szCs w:val="28"/>
        </w:rPr>
        <w:t xml:space="preserve">у </w:t>
      </w:r>
      <w:r w:rsidR="00572505">
        <w:rPr>
          <w:sz w:val="28"/>
          <w:szCs w:val="28"/>
        </w:rPr>
        <w:t>наказу</w:t>
      </w:r>
      <w:r w:rsidRPr="00292E03">
        <w:rPr>
          <w:sz w:val="28"/>
          <w:szCs w:val="28"/>
        </w:rPr>
        <w:t xml:space="preserve"> не змінить вплив</w:t>
      </w:r>
      <w:r>
        <w:rPr>
          <w:sz w:val="28"/>
          <w:szCs w:val="28"/>
        </w:rPr>
        <w:t xml:space="preserve"> </w:t>
      </w:r>
      <w:r w:rsidRPr="00292E03">
        <w:rPr>
          <w:sz w:val="28"/>
          <w:szCs w:val="28"/>
        </w:rPr>
        <w:t xml:space="preserve">на ключові інтереси суб’єктів господарювання, що </w:t>
      </w:r>
      <w:r>
        <w:rPr>
          <w:sz w:val="28"/>
          <w:szCs w:val="28"/>
        </w:rPr>
        <w:t xml:space="preserve">виконують вимоги законодавства </w:t>
      </w:r>
      <w:r w:rsidR="00087016" w:rsidRPr="00087016">
        <w:rPr>
          <w:sz w:val="28"/>
          <w:szCs w:val="28"/>
        </w:rPr>
        <w:t>у сферах безпечності та окремих показників якості харчових п</w:t>
      </w:r>
      <w:r w:rsidR="00087016">
        <w:rPr>
          <w:sz w:val="28"/>
          <w:szCs w:val="28"/>
        </w:rPr>
        <w:t>родуктів</w:t>
      </w:r>
      <w:r w:rsidRPr="00087016">
        <w:rPr>
          <w:sz w:val="28"/>
          <w:szCs w:val="28"/>
        </w:rPr>
        <w:t>.</w:t>
      </w:r>
    </w:p>
    <w:p w:rsidR="00292E03" w:rsidRDefault="00036AC6" w:rsidP="00292E03">
      <w:pPr>
        <w:ind w:firstLine="709"/>
        <w:jc w:val="both"/>
        <w:rPr>
          <w:sz w:val="28"/>
          <w:szCs w:val="28"/>
        </w:rPr>
      </w:pPr>
      <w:r>
        <w:rPr>
          <w:sz w:val="28"/>
          <w:szCs w:val="28"/>
        </w:rPr>
        <w:t>Проект</w:t>
      </w:r>
      <w:r w:rsidR="00292E03" w:rsidRPr="00292E03">
        <w:rPr>
          <w:sz w:val="28"/>
          <w:szCs w:val="28"/>
        </w:rPr>
        <w:t xml:space="preserve"> </w:t>
      </w:r>
      <w:r w:rsidR="00572505">
        <w:rPr>
          <w:sz w:val="28"/>
          <w:szCs w:val="28"/>
        </w:rPr>
        <w:t>наказу</w:t>
      </w:r>
      <w:r w:rsidR="00292E03">
        <w:rPr>
          <w:sz w:val="28"/>
          <w:szCs w:val="28"/>
        </w:rPr>
        <w:t xml:space="preserve"> </w:t>
      </w:r>
      <w:r w:rsidR="00292E03" w:rsidRPr="00292E03">
        <w:rPr>
          <w:sz w:val="28"/>
          <w:szCs w:val="28"/>
        </w:rPr>
        <w:t>не стосується питань функціонування місцевого самоврядування, прав та інтересів територіальних громад, місцевого та регіонального розвитку.</w:t>
      </w:r>
      <w:r w:rsidR="00292E03">
        <w:rPr>
          <w:sz w:val="28"/>
          <w:szCs w:val="28"/>
        </w:rPr>
        <w:t xml:space="preserve"> </w:t>
      </w:r>
    </w:p>
    <w:p w:rsidR="00292E03" w:rsidRDefault="00036AC6" w:rsidP="00292E03">
      <w:pPr>
        <w:ind w:firstLine="709"/>
        <w:jc w:val="both"/>
        <w:rPr>
          <w:sz w:val="28"/>
          <w:szCs w:val="28"/>
        </w:rPr>
      </w:pPr>
      <w:r>
        <w:rPr>
          <w:sz w:val="28"/>
          <w:szCs w:val="28"/>
        </w:rPr>
        <w:t>Проект</w:t>
      </w:r>
      <w:r w:rsidR="00292E03" w:rsidRPr="00292E03">
        <w:rPr>
          <w:sz w:val="28"/>
          <w:szCs w:val="28"/>
        </w:rPr>
        <w:t xml:space="preserve"> </w:t>
      </w:r>
      <w:r w:rsidR="00572505">
        <w:rPr>
          <w:sz w:val="28"/>
          <w:szCs w:val="28"/>
        </w:rPr>
        <w:t>наказу</w:t>
      </w:r>
      <w:r w:rsidR="00292E03" w:rsidRPr="00292E03">
        <w:rPr>
          <w:sz w:val="28"/>
          <w:szCs w:val="28"/>
        </w:rPr>
        <w:t xml:space="preserve"> не стосується соціально-трудової сфери, сфери н</w:t>
      </w:r>
      <w:r w:rsidR="00292E03">
        <w:rPr>
          <w:sz w:val="28"/>
          <w:szCs w:val="28"/>
        </w:rPr>
        <w:t>а</w:t>
      </w:r>
      <w:r w:rsidR="00292E03" w:rsidRPr="00292E03">
        <w:rPr>
          <w:sz w:val="28"/>
          <w:szCs w:val="28"/>
        </w:rPr>
        <w:t>укової та науково-технічної діяльно</w:t>
      </w:r>
      <w:r w:rsidR="00292E03">
        <w:rPr>
          <w:sz w:val="28"/>
          <w:szCs w:val="28"/>
        </w:rPr>
        <w:t>сті.</w:t>
      </w:r>
    </w:p>
    <w:p w:rsidR="00036AC6" w:rsidRDefault="00036AC6" w:rsidP="00292E03">
      <w:pPr>
        <w:ind w:firstLine="709"/>
        <w:jc w:val="both"/>
        <w:rPr>
          <w:sz w:val="28"/>
          <w:szCs w:val="28"/>
        </w:rPr>
      </w:pPr>
    </w:p>
    <w:p w:rsidR="002C392D" w:rsidRPr="00B47D96" w:rsidRDefault="002C392D" w:rsidP="002C392D">
      <w:pPr>
        <w:spacing w:before="120"/>
        <w:ind w:firstLine="709"/>
        <w:jc w:val="both"/>
        <w:rPr>
          <w:b/>
          <w:sz w:val="28"/>
          <w:szCs w:val="28"/>
        </w:rPr>
      </w:pPr>
      <w:r w:rsidRPr="00B47D96">
        <w:rPr>
          <w:b/>
          <w:sz w:val="28"/>
          <w:szCs w:val="28"/>
        </w:rPr>
        <w:t>8. Громадське обговорення</w:t>
      </w:r>
    </w:p>
    <w:p w:rsidR="002C392D" w:rsidRPr="004959C2" w:rsidRDefault="00036AC6" w:rsidP="002C392D">
      <w:pPr>
        <w:ind w:firstLine="709"/>
        <w:jc w:val="both"/>
        <w:rPr>
          <w:sz w:val="28"/>
          <w:szCs w:val="28"/>
        </w:rPr>
      </w:pPr>
      <w:r>
        <w:rPr>
          <w:sz w:val="28"/>
          <w:szCs w:val="28"/>
        </w:rPr>
        <w:t>Проект</w:t>
      </w:r>
      <w:r w:rsidR="002C392D">
        <w:rPr>
          <w:sz w:val="28"/>
          <w:szCs w:val="28"/>
        </w:rPr>
        <w:t xml:space="preserve"> </w:t>
      </w:r>
      <w:r w:rsidR="00572505">
        <w:rPr>
          <w:sz w:val="28"/>
          <w:szCs w:val="28"/>
        </w:rPr>
        <w:t>наказу</w:t>
      </w:r>
      <w:r w:rsidR="002C392D">
        <w:rPr>
          <w:sz w:val="28"/>
          <w:szCs w:val="28"/>
        </w:rPr>
        <w:t xml:space="preserve"> </w:t>
      </w:r>
      <w:r w:rsidR="00976FA5">
        <w:rPr>
          <w:sz w:val="28"/>
          <w:szCs w:val="28"/>
        </w:rPr>
        <w:t xml:space="preserve">оприлюднено </w:t>
      </w:r>
      <w:r w:rsidR="002C392D">
        <w:rPr>
          <w:sz w:val="28"/>
          <w:szCs w:val="28"/>
        </w:rPr>
        <w:t>на сайт</w:t>
      </w:r>
      <w:r w:rsidR="003C1945">
        <w:rPr>
          <w:sz w:val="28"/>
          <w:szCs w:val="28"/>
        </w:rPr>
        <w:t xml:space="preserve">і </w:t>
      </w:r>
      <w:r w:rsidR="002C392D" w:rsidRPr="004959C2">
        <w:rPr>
          <w:sz w:val="28"/>
          <w:szCs w:val="28"/>
        </w:rPr>
        <w:t>Мін</w:t>
      </w:r>
      <w:r w:rsidR="00954FC4">
        <w:rPr>
          <w:sz w:val="28"/>
          <w:szCs w:val="28"/>
        </w:rPr>
        <w:t xml:space="preserve">економіки </w:t>
      </w:r>
      <w:r w:rsidR="002C392D" w:rsidRPr="004959C2">
        <w:rPr>
          <w:sz w:val="28"/>
          <w:szCs w:val="28"/>
        </w:rPr>
        <w:t>(http://m</w:t>
      </w:r>
      <w:r w:rsidR="005B5259" w:rsidRPr="004959C2">
        <w:rPr>
          <w:sz w:val="28"/>
          <w:szCs w:val="28"/>
          <w:lang w:val="en-US"/>
        </w:rPr>
        <w:t>e</w:t>
      </w:r>
      <w:r w:rsidR="002C392D" w:rsidRPr="004959C2">
        <w:rPr>
          <w:sz w:val="28"/>
          <w:szCs w:val="28"/>
        </w:rPr>
        <w:t>.gov.ua).</w:t>
      </w:r>
    </w:p>
    <w:p w:rsidR="0096213F" w:rsidRPr="004959C2" w:rsidRDefault="0096213F" w:rsidP="009203F3">
      <w:pPr>
        <w:ind w:firstLine="709"/>
        <w:jc w:val="both"/>
        <w:rPr>
          <w:b/>
          <w:sz w:val="28"/>
          <w:szCs w:val="28"/>
        </w:rPr>
      </w:pPr>
    </w:p>
    <w:p w:rsidR="009203F3" w:rsidRDefault="009203F3" w:rsidP="009203F3">
      <w:pPr>
        <w:ind w:firstLine="709"/>
        <w:jc w:val="both"/>
        <w:rPr>
          <w:b/>
          <w:sz w:val="28"/>
          <w:szCs w:val="28"/>
        </w:rPr>
      </w:pPr>
      <w:r>
        <w:rPr>
          <w:b/>
          <w:sz w:val="28"/>
          <w:szCs w:val="28"/>
        </w:rPr>
        <w:t>9</w:t>
      </w:r>
      <w:r w:rsidRPr="00B47D96">
        <w:rPr>
          <w:b/>
          <w:sz w:val="28"/>
          <w:szCs w:val="28"/>
        </w:rPr>
        <w:t xml:space="preserve">. Позиція заінтересованих </w:t>
      </w:r>
      <w:r>
        <w:rPr>
          <w:b/>
          <w:sz w:val="28"/>
          <w:szCs w:val="28"/>
        </w:rPr>
        <w:t>органів</w:t>
      </w:r>
    </w:p>
    <w:p w:rsidR="001A5916" w:rsidRDefault="00036AC6" w:rsidP="009203F3">
      <w:pPr>
        <w:ind w:firstLine="709"/>
        <w:jc w:val="both"/>
        <w:rPr>
          <w:sz w:val="28"/>
          <w:szCs w:val="28"/>
        </w:rPr>
      </w:pPr>
      <w:r>
        <w:rPr>
          <w:sz w:val="28"/>
          <w:szCs w:val="28"/>
        </w:rPr>
        <w:t>Проект</w:t>
      </w:r>
      <w:r w:rsidR="009203F3" w:rsidRPr="00B47D96">
        <w:rPr>
          <w:sz w:val="28"/>
          <w:szCs w:val="28"/>
        </w:rPr>
        <w:t xml:space="preserve"> </w:t>
      </w:r>
      <w:r w:rsidR="00FE5755">
        <w:rPr>
          <w:sz w:val="28"/>
          <w:szCs w:val="28"/>
        </w:rPr>
        <w:t>наказу</w:t>
      </w:r>
      <w:r w:rsidR="001A5916">
        <w:rPr>
          <w:sz w:val="28"/>
          <w:szCs w:val="28"/>
        </w:rPr>
        <w:t xml:space="preserve"> </w:t>
      </w:r>
      <w:r w:rsidR="00767886">
        <w:rPr>
          <w:sz w:val="28"/>
          <w:szCs w:val="28"/>
        </w:rPr>
        <w:t xml:space="preserve">потребує </w:t>
      </w:r>
      <w:r w:rsidR="009203F3" w:rsidRPr="00B47D96">
        <w:rPr>
          <w:sz w:val="28"/>
          <w:szCs w:val="28"/>
        </w:rPr>
        <w:t>погоджен</w:t>
      </w:r>
      <w:r w:rsidR="00767886">
        <w:rPr>
          <w:sz w:val="28"/>
          <w:szCs w:val="28"/>
        </w:rPr>
        <w:t>ня</w:t>
      </w:r>
      <w:r w:rsidR="009203F3" w:rsidRPr="00B47D96">
        <w:rPr>
          <w:sz w:val="28"/>
          <w:szCs w:val="28"/>
        </w:rPr>
        <w:t xml:space="preserve"> </w:t>
      </w:r>
      <w:r w:rsidR="0096213F">
        <w:rPr>
          <w:sz w:val="28"/>
          <w:szCs w:val="28"/>
        </w:rPr>
        <w:t xml:space="preserve">з </w:t>
      </w:r>
      <w:r w:rsidR="00572505">
        <w:rPr>
          <w:sz w:val="28"/>
          <w:szCs w:val="28"/>
        </w:rPr>
        <w:t xml:space="preserve">Міністерством охорони здоров’я </w:t>
      </w:r>
      <w:r w:rsidR="00572505" w:rsidRPr="004959C2">
        <w:rPr>
          <w:sz w:val="28"/>
          <w:szCs w:val="28"/>
        </w:rPr>
        <w:t xml:space="preserve">України, </w:t>
      </w:r>
      <w:r w:rsidR="0066712B" w:rsidRPr="004959C2">
        <w:rPr>
          <w:sz w:val="28"/>
          <w:szCs w:val="28"/>
        </w:rPr>
        <w:t>Міністерством цифрової інформації України,</w:t>
      </w:r>
      <w:r w:rsidR="0066712B">
        <w:rPr>
          <w:color w:val="0000FF"/>
          <w:sz w:val="28"/>
          <w:szCs w:val="28"/>
        </w:rPr>
        <w:t xml:space="preserve"> </w:t>
      </w:r>
      <w:r w:rsidR="009203F3" w:rsidRPr="00B47D96">
        <w:rPr>
          <w:sz w:val="28"/>
          <w:szCs w:val="28"/>
        </w:rPr>
        <w:t>Державною регуляторно</w:t>
      </w:r>
      <w:r w:rsidR="009203F3">
        <w:rPr>
          <w:sz w:val="28"/>
          <w:szCs w:val="28"/>
        </w:rPr>
        <w:t>ю службою</w:t>
      </w:r>
      <w:r w:rsidR="009203F3" w:rsidRPr="00B47D96">
        <w:rPr>
          <w:sz w:val="28"/>
          <w:szCs w:val="28"/>
        </w:rPr>
        <w:t xml:space="preserve"> України</w:t>
      </w:r>
      <w:r w:rsidR="00572505">
        <w:rPr>
          <w:sz w:val="28"/>
          <w:szCs w:val="28"/>
        </w:rPr>
        <w:t>, Державною службою України з питань безпечності харчових продуктів та захисту споживачів.</w:t>
      </w:r>
    </w:p>
    <w:p w:rsidR="002C392D" w:rsidRPr="00036AC6" w:rsidRDefault="002C392D" w:rsidP="00CF02AB">
      <w:pPr>
        <w:ind w:firstLine="709"/>
        <w:jc w:val="both"/>
        <w:rPr>
          <w:b/>
          <w:sz w:val="28"/>
          <w:szCs w:val="28"/>
        </w:rPr>
      </w:pPr>
    </w:p>
    <w:p w:rsidR="009203F3" w:rsidRPr="003C4BFC" w:rsidRDefault="009203F3" w:rsidP="009203F3">
      <w:pPr>
        <w:ind w:firstLine="709"/>
        <w:jc w:val="both"/>
        <w:rPr>
          <w:b/>
          <w:sz w:val="28"/>
          <w:szCs w:val="28"/>
        </w:rPr>
      </w:pPr>
      <w:r w:rsidRPr="003C4BFC">
        <w:rPr>
          <w:b/>
          <w:sz w:val="28"/>
          <w:szCs w:val="28"/>
        </w:rPr>
        <w:t>10. Правова експертиза</w:t>
      </w:r>
    </w:p>
    <w:p w:rsidR="001A5916" w:rsidRPr="00117983" w:rsidRDefault="00036AC6" w:rsidP="001A5916">
      <w:pPr>
        <w:ind w:firstLine="709"/>
        <w:jc w:val="both"/>
        <w:rPr>
          <w:sz w:val="28"/>
          <w:szCs w:val="28"/>
        </w:rPr>
      </w:pPr>
      <w:r>
        <w:rPr>
          <w:sz w:val="28"/>
          <w:szCs w:val="28"/>
        </w:rPr>
        <w:t>Проект</w:t>
      </w:r>
      <w:r w:rsidR="001A5916" w:rsidRPr="00B47D96">
        <w:rPr>
          <w:sz w:val="28"/>
          <w:szCs w:val="28"/>
        </w:rPr>
        <w:t xml:space="preserve"> </w:t>
      </w:r>
      <w:r w:rsidR="00615382">
        <w:rPr>
          <w:sz w:val="28"/>
          <w:szCs w:val="28"/>
        </w:rPr>
        <w:t>наказу</w:t>
      </w:r>
      <w:r w:rsidR="001A5916">
        <w:rPr>
          <w:sz w:val="28"/>
          <w:szCs w:val="28"/>
        </w:rPr>
        <w:t xml:space="preserve"> </w:t>
      </w:r>
      <w:r w:rsidR="0045751D">
        <w:rPr>
          <w:sz w:val="28"/>
          <w:szCs w:val="28"/>
        </w:rPr>
        <w:t>підлягає державній реєстрації в</w:t>
      </w:r>
      <w:r w:rsidR="001A5916" w:rsidRPr="00B47D96">
        <w:rPr>
          <w:sz w:val="28"/>
          <w:szCs w:val="28"/>
        </w:rPr>
        <w:t xml:space="preserve"> </w:t>
      </w:r>
      <w:r w:rsidR="001A5916">
        <w:rPr>
          <w:sz w:val="28"/>
          <w:szCs w:val="28"/>
        </w:rPr>
        <w:t>Міністерств</w:t>
      </w:r>
      <w:r w:rsidR="0045751D">
        <w:rPr>
          <w:sz w:val="28"/>
          <w:szCs w:val="28"/>
        </w:rPr>
        <w:t>і</w:t>
      </w:r>
      <w:r w:rsidR="001A5916">
        <w:rPr>
          <w:sz w:val="28"/>
          <w:szCs w:val="28"/>
        </w:rPr>
        <w:t xml:space="preserve"> юстиції України.</w:t>
      </w:r>
    </w:p>
    <w:p w:rsidR="00573474" w:rsidRPr="00036AC6" w:rsidRDefault="00573474" w:rsidP="00CF02AB">
      <w:pPr>
        <w:ind w:firstLine="709"/>
        <w:jc w:val="both"/>
        <w:rPr>
          <w:sz w:val="28"/>
          <w:szCs w:val="28"/>
        </w:rPr>
      </w:pPr>
    </w:p>
    <w:p w:rsidR="00D33721" w:rsidRPr="00B47D96" w:rsidRDefault="002C392D" w:rsidP="00CF02AB">
      <w:pPr>
        <w:ind w:firstLine="709"/>
        <w:jc w:val="both"/>
        <w:rPr>
          <w:b/>
          <w:sz w:val="28"/>
          <w:szCs w:val="28"/>
        </w:rPr>
      </w:pPr>
      <w:r>
        <w:rPr>
          <w:b/>
          <w:sz w:val="28"/>
          <w:szCs w:val="28"/>
        </w:rPr>
        <w:t>11</w:t>
      </w:r>
      <w:r w:rsidR="00D33721" w:rsidRPr="00B47D96">
        <w:rPr>
          <w:b/>
          <w:sz w:val="28"/>
          <w:szCs w:val="28"/>
        </w:rPr>
        <w:t>. Запобігання дискримінації</w:t>
      </w:r>
    </w:p>
    <w:p w:rsidR="00573474" w:rsidRDefault="00D33721" w:rsidP="00CF02AB">
      <w:pPr>
        <w:ind w:firstLine="709"/>
        <w:jc w:val="both"/>
        <w:rPr>
          <w:sz w:val="28"/>
          <w:szCs w:val="28"/>
        </w:rPr>
      </w:pPr>
      <w:r w:rsidRPr="00B47D96">
        <w:rPr>
          <w:sz w:val="28"/>
          <w:szCs w:val="28"/>
        </w:rPr>
        <w:t xml:space="preserve">У </w:t>
      </w:r>
      <w:r w:rsidR="00036AC6">
        <w:rPr>
          <w:sz w:val="28"/>
          <w:szCs w:val="28"/>
        </w:rPr>
        <w:t>проект</w:t>
      </w:r>
      <w:r w:rsidRPr="00B47D96">
        <w:rPr>
          <w:sz w:val="28"/>
          <w:szCs w:val="28"/>
        </w:rPr>
        <w:t xml:space="preserve">і </w:t>
      </w:r>
      <w:r w:rsidR="00615382">
        <w:rPr>
          <w:sz w:val="28"/>
          <w:szCs w:val="28"/>
        </w:rPr>
        <w:t>наказу</w:t>
      </w:r>
      <w:r w:rsidR="00D90FCC">
        <w:rPr>
          <w:sz w:val="28"/>
          <w:szCs w:val="28"/>
        </w:rPr>
        <w:t xml:space="preserve"> </w:t>
      </w:r>
      <w:r w:rsidR="00F71F00">
        <w:rPr>
          <w:sz w:val="28"/>
          <w:szCs w:val="28"/>
        </w:rPr>
        <w:t>відсутні положення, що</w:t>
      </w:r>
      <w:r w:rsidRPr="00B47D96">
        <w:rPr>
          <w:sz w:val="28"/>
          <w:szCs w:val="28"/>
        </w:rPr>
        <w:t xml:space="preserve"> містять ознаки дискримінації. </w:t>
      </w:r>
    </w:p>
    <w:p w:rsidR="00AD4F95" w:rsidRDefault="00AD4F95" w:rsidP="00AD4F95">
      <w:pPr>
        <w:ind w:firstLine="709"/>
        <w:jc w:val="both"/>
        <w:rPr>
          <w:b/>
          <w:sz w:val="28"/>
          <w:szCs w:val="28"/>
          <w:vertAlign w:val="subscript"/>
        </w:rPr>
      </w:pPr>
    </w:p>
    <w:p w:rsidR="00F433ED" w:rsidRPr="00036AC6" w:rsidRDefault="00F433ED" w:rsidP="00AD4F95">
      <w:pPr>
        <w:ind w:firstLine="709"/>
        <w:jc w:val="both"/>
        <w:rPr>
          <w:b/>
          <w:sz w:val="28"/>
          <w:szCs w:val="28"/>
          <w:vertAlign w:val="subscript"/>
        </w:rPr>
      </w:pPr>
    </w:p>
    <w:p w:rsidR="00AD4F95" w:rsidRPr="00B47D96" w:rsidRDefault="00AD4F95" w:rsidP="00AD4F95">
      <w:pPr>
        <w:ind w:firstLine="709"/>
        <w:jc w:val="both"/>
        <w:rPr>
          <w:b/>
          <w:sz w:val="28"/>
          <w:szCs w:val="28"/>
        </w:rPr>
      </w:pPr>
      <w:r>
        <w:rPr>
          <w:b/>
          <w:sz w:val="28"/>
          <w:szCs w:val="28"/>
        </w:rPr>
        <w:t>11</w:t>
      </w:r>
      <w:r w:rsidRPr="00AD4F95">
        <w:rPr>
          <w:b/>
          <w:sz w:val="28"/>
          <w:szCs w:val="28"/>
          <w:vertAlign w:val="superscript"/>
        </w:rPr>
        <w:t>1</w:t>
      </w:r>
      <w:r w:rsidRPr="00B47D96">
        <w:rPr>
          <w:b/>
          <w:sz w:val="28"/>
          <w:szCs w:val="28"/>
        </w:rPr>
        <w:t xml:space="preserve">. </w:t>
      </w:r>
      <w:r>
        <w:rPr>
          <w:b/>
          <w:sz w:val="28"/>
          <w:szCs w:val="28"/>
        </w:rPr>
        <w:t>Відповідність принципу забезпечення рівних прав та можливості жінок і чоловіків</w:t>
      </w:r>
    </w:p>
    <w:p w:rsidR="00F433ED" w:rsidRDefault="00AD4F95" w:rsidP="00CF02AB">
      <w:pPr>
        <w:ind w:firstLine="709"/>
        <w:jc w:val="both"/>
        <w:rPr>
          <w:sz w:val="28"/>
          <w:szCs w:val="28"/>
        </w:rPr>
      </w:pPr>
      <w:r w:rsidRPr="00B47D96">
        <w:rPr>
          <w:sz w:val="28"/>
          <w:szCs w:val="28"/>
        </w:rPr>
        <w:lastRenderedPageBreak/>
        <w:t xml:space="preserve">У </w:t>
      </w:r>
      <w:r w:rsidR="00036AC6">
        <w:rPr>
          <w:sz w:val="28"/>
          <w:szCs w:val="28"/>
        </w:rPr>
        <w:t>проект</w:t>
      </w:r>
      <w:r w:rsidRPr="00B47D96">
        <w:rPr>
          <w:sz w:val="28"/>
          <w:szCs w:val="28"/>
        </w:rPr>
        <w:t xml:space="preserve">і </w:t>
      </w:r>
      <w:r w:rsidR="00615382">
        <w:rPr>
          <w:sz w:val="28"/>
          <w:szCs w:val="28"/>
        </w:rPr>
        <w:t>наказу</w:t>
      </w:r>
      <w:r>
        <w:rPr>
          <w:sz w:val="28"/>
          <w:szCs w:val="28"/>
        </w:rPr>
        <w:t xml:space="preserve"> </w:t>
      </w:r>
      <w:r w:rsidR="00F71F00">
        <w:rPr>
          <w:sz w:val="28"/>
          <w:szCs w:val="28"/>
        </w:rPr>
        <w:t>відсутні положення, що</w:t>
      </w:r>
      <w:r w:rsidRPr="00B47D96">
        <w:rPr>
          <w:sz w:val="28"/>
          <w:szCs w:val="28"/>
        </w:rPr>
        <w:t xml:space="preserve"> </w:t>
      </w:r>
      <w:r>
        <w:rPr>
          <w:sz w:val="28"/>
          <w:szCs w:val="28"/>
        </w:rPr>
        <w:t>порушують принцип збереження рівних прав та можливостей жінок і чоловіків</w:t>
      </w:r>
      <w:r w:rsidR="00F433ED">
        <w:rPr>
          <w:sz w:val="28"/>
          <w:szCs w:val="28"/>
        </w:rPr>
        <w:t>.</w:t>
      </w:r>
    </w:p>
    <w:p w:rsidR="00D01158" w:rsidRDefault="00D01158" w:rsidP="00CF02AB">
      <w:pPr>
        <w:ind w:firstLine="709"/>
        <w:jc w:val="both"/>
        <w:rPr>
          <w:sz w:val="28"/>
          <w:szCs w:val="28"/>
        </w:rPr>
      </w:pPr>
    </w:p>
    <w:p w:rsidR="00D33721" w:rsidRPr="00B47D96" w:rsidRDefault="002C392D" w:rsidP="00CF02AB">
      <w:pPr>
        <w:ind w:firstLine="709"/>
        <w:jc w:val="both"/>
        <w:rPr>
          <w:b/>
          <w:sz w:val="28"/>
          <w:szCs w:val="28"/>
        </w:rPr>
      </w:pPr>
      <w:r>
        <w:rPr>
          <w:b/>
          <w:sz w:val="28"/>
          <w:szCs w:val="28"/>
        </w:rPr>
        <w:t>12</w:t>
      </w:r>
      <w:r w:rsidR="00D33721" w:rsidRPr="00B47D96">
        <w:rPr>
          <w:b/>
          <w:sz w:val="28"/>
          <w:szCs w:val="28"/>
        </w:rPr>
        <w:t xml:space="preserve">. Запобігання корупції </w:t>
      </w:r>
    </w:p>
    <w:p w:rsidR="00D33721" w:rsidRPr="00B47D96" w:rsidRDefault="00D33721" w:rsidP="00CF02AB">
      <w:pPr>
        <w:ind w:firstLine="709"/>
        <w:jc w:val="both"/>
        <w:rPr>
          <w:sz w:val="28"/>
          <w:szCs w:val="28"/>
        </w:rPr>
      </w:pPr>
      <w:r w:rsidRPr="00B47D96">
        <w:rPr>
          <w:sz w:val="28"/>
          <w:szCs w:val="28"/>
        </w:rPr>
        <w:t xml:space="preserve">У </w:t>
      </w:r>
      <w:r w:rsidR="00036AC6">
        <w:rPr>
          <w:sz w:val="28"/>
          <w:szCs w:val="28"/>
        </w:rPr>
        <w:t>проект</w:t>
      </w:r>
      <w:r w:rsidRPr="00B47D96">
        <w:rPr>
          <w:sz w:val="28"/>
          <w:szCs w:val="28"/>
        </w:rPr>
        <w:t xml:space="preserve">і </w:t>
      </w:r>
      <w:r w:rsidR="00615382">
        <w:rPr>
          <w:sz w:val="28"/>
          <w:szCs w:val="28"/>
        </w:rPr>
        <w:t>наказу</w:t>
      </w:r>
      <w:r w:rsidRPr="00B47D96">
        <w:rPr>
          <w:sz w:val="28"/>
          <w:szCs w:val="28"/>
        </w:rPr>
        <w:t xml:space="preserve"> ві</w:t>
      </w:r>
      <w:r w:rsidR="00F71F00">
        <w:rPr>
          <w:sz w:val="28"/>
          <w:szCs w:val="28"/>
        </w:rPr>
        <w:t>дсутні правила та процедури, що</w:t>
      </w:r>
      <w:r w:rsidRPr="00B47D96">
        <w:rPr>
          <w:sz w:val="28"/>
          <w:szCs w:val="28"/>
        </w:rPr>
        <w:t xml:space="preserve"> можуть містити ризики вчинення корупційних правопорушень.</w:t>
      </w:r>
    </w:p>
    <w:p w:rsidR="00C25A74" w:rsidRPr="00036AC6" w:rsidRDefault="00C25A74" w:rsidP="00036AC6">
      <w:pPr>
        <w:spacing w:before="120"/>
        <w:jc w:val="both"/>
        <w:rPr>
          <w:sz w:val="28"/>
          <w:szCs w:val="28"/>
        </w:rPr>
      </w:pPr>
    </w:p>
    <w:p w:rsidR="00791025" w:rsidRPr="00791025" w:rsidRDefault="00791025" w:rsidP="00573474">
      <w:pPr>
        <w:ind w:firstLine="709"/>
        <w:jc w:val="both"/>
        <w:rPr>
          <w:b/>
          <w:sz w:val="28"/>
          <w:szCs w:val="28"/>
        </w:rPr>
      </w:pPr>
      <w:r w:rsidRPr="00791025">
        <w:rPr>
          <w:b/>
          <w:sz w:val="28"/>
          <w:szCs w:val="28"/>
        </w:rPr>
        <w:t>1</w:t>
      </w:r>
      <w:r w:rsidR="004A2DCE">
        <w:rPr>
          <w:b/>
          <w:sz w:val="28"/>
          <w:szCs w:val="28"/>
        </w:rPr>
        <w:t>3</w:t>
      </w:r>
      <w:r w:rsidRPr="00791025">
        <w:rPr>
          <w:b/>
          <w:sz w:val="28"/>
          <w:szCs w:val="28"/>
        </w:rPr>
        <w:t xml:space="preserve">. Прогноз результатів </w:t>
      </w:r>
    </w:p>
    <w:p w:rsidR="0063764D" w:rsidRPr="0063764D" w:rsidRDefault="0063764D" w:rsidP="0063764D">
      <w:pPr>
        <w:ind w:firstLine="709"/>
        <w:jc w:val="both"/>
        <w:rPr>
          <w:sz w:val="28"/>
          <w:szCs w:val="28"/>
        </w:rPr>
      </w:pPr>
      <w:r w:rsidRPr="0063764D">
        <w:rPr>
          <w:sz w:val="28"/>
          <w:szCs w:val="28"/>
        </w:rPr>
        <w:t>Прийняття наказу забезпечить:</w:t>
      </w:r>
    </w:p>
    <w:p w:rsidR="0063764D" w:rsidRPr="0063764D" w:rsidRDefault="0063764D" w:rsidP="0063764D">
      <w:pPr>
        <w:ind w:firstLine="709"/>
        <w:jc w:val="both"/>
        <w:rPr>
          <w:sz w:val="28"/>
          <w:szCs w:val="28"/>
        </w:rPr>
      </w:pPr>
      <w:r w:rsidRPr="0063764D">
        <w:rPr>
          <w:sz w:val="28"/>
          <w:szCs w:val="28"/>
        </w:rPr>
        <w:t xml:space="preserve">облік потужностей </w:t>
      </w:r>
      <w:r w:rsidR="00B14770">
        <w:rPr>
          <w:sz w:val="28"/>
          <w:szCs w:val="28"/>
        </w:rPr>
        <w:t xml:space="preserve">операторів ринку </w:t>
      </w:r>
      <w:r w:rsidRPr="0063764D">
        <w:rPr>
          <w:sz w:val="28"/>
          <w:szCs w:val="28"/>
        </w:rPr>
        <w:t>та відповідно можливість функціонування системи державного контролю за діяльністю відповідних операторів ринку, які провадять діяльність, що не вимагає отримання експлуатаційного дозволу;</w:t>
      </w:r>
    </w:p>
    <w:p w:rsidR="0063764D" w:rsidRDefault="0063764D" w:rsidP="0063764D">
      <w:pPr>
        <w:ind w:firstLine="709"/>
        <w:jc w:val="both"/>
        <w:rPr>
          <w:sz w:val="28"/>
          <w:szCs w:val="28"/>
        </w:rPr>
      </w:pPr>
      <w:r w:rsidRPr="0063764D">
        <w:rPr>
          <w:sz w:val="28"/>
          <w:szCs w:val="28"/>
        </w:rPr>
        <w:t>можливість отримання будь-якою зацікавленою особою необхідної та достатньої інформації про зареєстровані потужності та відповідних операторів ринку.</w:t>
      </w:r>
    </w:p>
    <w:p w:rsidR="0063764D" w:rsidRDefault="0063764D" w:rsidP="0063764D">
      <w:pPr>
        <w:ind w:firstLine="709"/>
        <w:jc w:val="both"/>
        <w:rPr>
          <w:sz w:val="28"/>
          <w:szCs w:val="28"/>
        </w:rPr>
      </w:pPr>
    </w:p>
    <w:p w:rsidR="0063764D" w:rsidRDefault="0063764D" w:rsidP="0063764D">
      <w:pPr>
        <w:ind w:firstLine="709"/>
        <w:jc w:val="both"/>
        <w:rPr>
          <w:sz w:val="28"/>
          <w:szCs w:val="28"/>
        </w:rPr>
      </w:pPr>
    </w:p>
    <w:p w:rsidR="003C4685" w:rsidRPr="003C4685" w:rsidRDefault="003C4685" w:rsidP="003C4685">
      <w:pPr>
        <w:widowControl w:val="0"/>
        <w:tabs>
          <w:tab w:val="left" w:pos="6663"/>
        </w:tabs>
        <w:autoSpaceDE w:val="0"/>
        <w:autoSpaceDN w:val="0"/>
        <w:adjustRightInd w:val="0"/>
        <w:rPr>
          <w:b/>
          <w:bCs/>
          <w:sz w:val="28"/>
          <w:szCs w:val="28"/>
        </w:rPr>
      </w:pPr>
      <w:r w:rsidRPr="003C4685">
        <w:rPr>
          <w:b/>
          <w:bCs/>
          <w:sz w:val="28"/>
          <w:szCs w:val="28"/>
        </w:rPr>
        <w:t xml:space="preserve">Міністр розвитку економіки, торгівлі </w:t>
      </w:r>
    </w:p>
    <w:p w:rsidR="003C4685" w:rsidRPr="003C4685" w:rsidRDefault="003C4685" w:rsidP="003C4685">
      <w:pPr>
        <w:widowControl w:val="0"/>
        <w:tabs>
          <w:tab w:val="left" w:pos="6663"/>
        </w:tabs>
        <w:autoSpaceDE w:val="0"/>
        <w:autoSpaceDN w:val="0"/>
        <w:adjustRightInd w:val="0"/>
        <w:rPr>
          <w:b/>
          <w:bCs/>
          <w:sz w:val="28"/>
          <w:szCs w:val="28"/>
        </w:rPr>
      </w:pPr>
      <w:r w:rsidRPr="003C4685">
        <w:rPr>
          <w:b/>
          <w:bCs/>
          <w:sz w:val="28"/>
          <w:szCs w:val="28"/>
        </w:rPr>
        <w:t>та сільського господарства України                          Тимофій МИЛОВАНОВ</w:t>
      </w:r>
    </w:p>
    <w:p w:rsidR="003C4685" w:rsidRDefault="003C4685" w:rsidP="003C4685">
      <w:pPr>
        <w:rPr>
          <w:color w:val="000000"/>
          <w:sz w:val="28"/>
          <w:szCs w:val="28"/>
        </w:rPr>
      </w:pPr>
      <w:r>
        <w:rPr>
          <w:color w:val="000000"/>
          <w:sz w:val="28"/>
          <w:szCs w:val="28"/>
        </w:rPr>
        <w:t xml:space="preserve"> </w:t>
      </w:r>
    </w:p>
    <w:p w:rsidR="00D33721" w:rsidRDefault="001806CA" w:rsidP="003C4685">
      <w:pPr>
        <w:rPr>
          <w:b/>
          <w:bCs/>
          <w:sz w:val="28"/>
          <w:szCs w:val="28"/>
        </w:rPr>
      </w:pPr>
      <w:r>
        <w:rPr>
          <w:color w:val="000000"/>
          <w:sz w:val="28"/>
          <w:szCs w:val="28"/>
        </w:rPr>
        <w:t>«</w:t>
      </w:r>
      <w:r w:rsidR="00573474">
        <w:rPr>
          <w:sz w:val="28"/>
          <w:szCs w:val="28"/>
        </w:rPr>
        <w:t>___</w:t>
      </w:r>
      <w:r>
        <w:rPr>
          <w:color w:val="000000"/>
          <w:sz w:val="28"/>
          <w:szCs w:val="28"/>
        </w:rPr>
        <w:t>»</w:t>
      </w:r>
      <w:r w:rsidR="00F540BE">
        <w:rPr>
          <w:sz w:val="28"/>
          <w:szCs w:val="28"/>
        </w:rPr>
        <w:t xml:space="preserve"> </w:t>
      </w:r>
      <w:r w:rsidR="00573474">
        <w:rPr>
          <w:sz w:val="28"/>
          <w:szCs w:val="28"/>
        </w:rPr>
        <w:t>__</w:t>
      </w:r>
      <w:r w:rsidR="00D33721" w:rsidRPr="00266E2B">
        <w:rPr>
          <w:sz w:val="28"/>
          <w:szCs w:val="28"/>
        </w:rPr>
        <w:t>__________ 20</w:t>
      </w:r>
      <w:r w:rsidR="00BE424D">
        <w:rPr>
          <w:sz w:val="28"/>
          <w:szCs w:val="28"/>
        </w:rPr>
        <w:t>__</w:t>
      </w:r>
      <w:r w:rsidR="00D33721" w:rsidRPr="00266E2B">
        <w:rPr>
          <w:sz w:val="28"/>
          <w:szCs w:val="28"/>
        </w:rPr>
        <w:t> р.</w:t>
      </w:r>
    </w:p>
    <w:p w:rsidR="006354C7" w:rsidRPr="00B14C00" w:rsidRDefault="006354C7" w:rsidP="00F411DA">
      <w:pPr>
        <w:pStyle w:val="a8"/>
        <w:spacing w:before="0"/>
        <w:ind w:firstLine="709"/>
        <w:jc w:val="both"/>
        <w:rPr>
          <w:rFonts w:ascii="Times New Roman" w:hAnsi="Times New Roman"/>
          <w:b/>
          <w:sz w:val="16"/>
          <w:szCs w:val="16"/>
        </w:rPr>
      </w:pPr>
    </w:p>
    <w:sectPr w:rsidR="006354C7" w:rsidRPr="00B14C00" w:rsidSect="00C25A74">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F2" w:rsidRDefault="000B15F2">
      <w:r>
        <w:separator/>
      </w:r>
    </w:p>
  </w:endnote>
  <w:endnote w:type="continuationSeparator" w:id="0">
    <w:p w:rsidR="000B15F2" w:rsidRDefault="000B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F2" w:rsidRDefault="000B15F2">
      <w:r>
        <w:separator/>
      </w:r>
    </w:p>
  </w:footnote>
  <w:footnote w:type="continuationSeparator" w:id="0">
    <w:p w:rsidR="000B15F2" w:rsidRDefault="000B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1C" w:rsidRDefault="00723A1C" w:rsidP="0014024B">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421B">
      <w:rPr>
        <w:rStyle w:val="a7"/>
        <w:noProof/>
      </w:rPr>
      <w:t>2</w:t>
    </w:r>
    <w:r>
      <w:rPr>
        <w:rStyle w:val="a7"/>
      </w:rPr>
      <w:fldChar w:fldCharType="end"/>
    </w:r>
  </w:p>
  <w:p w:rsidR="00723A1C" w:rsidRPr="00CA13E5" w:rsidRDefault="00723A1C">
    <w:pPr>
      <w:pStyle w:val="a5"/>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93041"/>
    <w:multiLevelType w:val="hybridMultilevel"/>
    <w:tmpl w:val="F44A683A"/>
    <w:lvl w:ilvl="0" w:tplc="B2E8E8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C3"/>
    <w:rsid w:val="0000506B"/>
    <w:rsid w:val="00006684"/>
    <w:rsid w:val="00015A4D"/>
    <w:rsid w:val="00025F6A"/>
    <w:rsid w:val="00036AC6"/>
    <w:rsid w:val="00051513"/>
    <w:rsid w:val="0005301D"/>
    <w:rsid w:val="000532D4"/>
    <w:rsid w:val="00076C89"/>
    <w:rsid w:val="00083F5F"/>
    <w:rsid w:val="0008659E"/>
    <w:rsid w:val="00087016"/>
    <w:rsid w:val="00087C28"/>
    <w:rsid w:val="00087DD6"/>
    <w:rsid w:val="00093326"/>
    <w:rsid w:val="000967A0"/>
    <w:rsid w:val="000A28AA"/>
    <w:rsid w:val="000A69AE"/>
    <w:rsid w:val="000B15F2"/>
    <w:rsid w:val="000B2B4B"/>
    <w:rsid w:val="000C6E97"/>
    <w:rsid w:val="000E5CCE"/>
    <w:rsid w:val="000F6FD3"/>
    <w:rsid w:val="001012FD"/>
    <w:rsid w:val="00107E3D"/>
    <w:rsid w:val="0011363E"/>
    <w:rsid w:val="0011776D"/>
    <w:rsid w:val="00117897"/>
    <w:rsid w:val="00117983"/>
    <w:rsid w:val="001223A8"/>
    <w:rsid w:val="00122E1E"/>
    <w:rsid w:val="00127BF6"/>
    <w:rsid w:val="00133CAF"/>
    <w:rsid w:val="00134E4F"/>
    <w:rsid w:val="0014024B"/>
    <w:rsid w:val="0014658F"/>
    <w:rsid w:val="00146BB5"/>
    <w:rsid w:val="00165A67"/>
    <w:rsid w:val="001802E9"/>
    <w:rsid w:val="001806CA"/>
    <w:rsid w:val="001831FE"/>
    <w:rsid w:val="00183AA0"/>
    <w:rsid w:val="00197ED7"/>
    <w:rsid w:val="001A5916"/>
    <w:rsid w:val="001B28C6"/>
    <w:rsid w:val="001B3654"/>
    <w:rsid w:val="001B74C3"/>
    <w:rsid w:val="001F08F4"/>
    <w:rsid w:val="001F24BF"/>
    <w:rsid w:val="002108CD"/>
    <w:rsid w:val="00213247"/>
    <w:rsid w:val="00227546"/>
    <w:rsid w:val="00230238"/>
    <w:rsid w:val="002362EC"/>
    <w:rsid w:val="002409B8"/>
    <w:rsid w:val="002460E6"/>
    <w:rsid w:val="00264865"/>
    <w:rsid w:val="0027049B"/>
    <w:rsid w:val="002719D0"/>
    <w:rsid w:val="0027492A"/>
    <w:rsid w:val="002760A3"/>
    <w:rsid w:val="002902CA"/>
    <w:rsid w:val="00292E03"/>
    <w:rsid w:val="002931C8"/>
    <w:rsid w:val="002A19D1"/>
    <w:rsid w:val="002B16C2"/>
    <w:rsid w:val="002B1CE1"/>
    <w:rsid w:val="002B70E5"/>
    <w:rsid w:val="002C392D"/>
    <w:rsid w:val="002E4DF3"/>
    <w:rsid w:val="002F015E"/>
    <w:rsid w:val="002F1385"/>
    <w:rsid w:val="0030082B"/>
    <w:rsid w:val="00303BC0"/>
    <w:rsid w:val="003301D5"/>
    <w:rsid w:val="003338AC"/>
    <w:rsid w:val="00360B72"/>
    <w:rsid w:val="00361BEF"/>
    <w:rsid w:val="003639F6"/>
    <w:rsid w:val="00374DAC"/>
    <w:rsid w:val="00386257"/>
    <w:rsid w:val="003A2C33"/>
    <w:rsid w:val="003B0383"/>
    <w:rsid w:val="003B236B"/>
    <w:rsid w:val="003B4F5A"/>
    <w:rsid w:val="003C04C3"/>
    <w:rsid w:val="003C0DD2"/>
    <w:rsid w:val="003C1945"/>
    <w:rsid w:val="003C4685"/>
    <w:rsid w:val="003C7B36"/>
    <w:rsid w:val="003E1C88"/>
    <w:rsid w:val="003E3982"/>
    <w:rsid w:val="003E608F"/>
    <w:rsid w:val="003F48F0"/>
    <w:rsid w:val="00405BE3"/>
    <w:rsid w:val="004101CB"/>
    <w:rsid w:val="00414807"/>
    <w:rsid w:val="00421C8A"/>
    <w:rsid w:val="00425764"/>
    <w:rsid w:val="004261A2"/>
    <w:rsid w:val="0043289F"/>
    <w:rsid w:val="00432955"/>
    <w:rsid w:val="0043717C"/>
    <w:rsid w:val="00441110"/>
    <w:rsid w:val="00444431"/>
    <w:rsid w:val="00450B04"/>
    <w:rsid w:val="00450B0C"/>
    <w:rsid w:val="00451468"/>
    <w:rsid w:val="0045751D"/>
    <w:rsid w:val="004721D2"/>
    <w:rsid w:val="004724EE"/>
    <w:rsid w:val="00474ED0"/>
    <w:rsid w:val="004831E1"/>
    <w:rsid w:val="00484899"/>
    <w:rsid w:val="004909B8"/>
    <w:rsid w:val="00494B8C"/>
    <w:rsid w:val="004959C2"/>
    <w:rsid w:val="004A2DCE"/>
    <w:rsid w:val="004A36BE"/>
    <w:rsid w:val="004C49BB"/>
    <w:rsid w:val="004E0760"/>
    <w:rsid w:val="005012B2"/>
    <w:rsid w:val="0051421B"/>
    <w:rsid w:val="00544376"/>
    <w:rsid w:val="005444E6"/>
    <w:rsid w:val="00572505"/>
    <w:rsid w:val="00573474"/>
    <w:rsid w:val="005746DE"/>
    <w:rsid w:val="005826FA"/>
    <w:rsid w:val="005830E3"/>
    <w:rsid w:val="00586ED7"/>
    <w:rsid w:val="0059149F"/>
    <w:rsid w:val="005A0279"/>
    <w:rsid w:val="005A09D5"/>
    <w:rsid w:val="005B5259"/>
    <w:rsid w:val="005B7E0A"/>
    <w:rsid w:val="005D3C4F"/>
    <w:rsid w:val="005D6922"/>
    <w:rsid w:val="005F3E1D"/>
    <w:rsid w:val="005F6AB6"/>
    <w:rsid w:val="005F7391"/>
    <w:rsid w:val="00604C80"/>
    <w:rsid w:val="00613D67"/>
    <w:rsid w:val="00615382"/>
    <w:rsid w:val="00615BB7"/>
    <w:rsid w:val="0062440E"/>
    <w:rsid w:val="006354C7"/>
    <w:rsid w:val="00636D2A"/>
    <w:rsid w:val="0063764D"/>
    <w:rsid w:val="00641516"/>
    <w:rsid w:val="00662254"/>
    <w:rsid w:val="0066231F"/>
    <w:rsid w:val="00666E6C"/>
    <w:rsid w:val="00667054"/>
    <w:rsid w:val="0066712B"/>
    <w:rsid w:val="0067231E"/>
    <w:rsid w:val="00672EC3"/>
    <w:rsid w:val="00677D3A"/>
    <w:rsid w:val="0068122E"/>
    <w:rsid w:val="006818FC"/>
    <w:rsid w:val="00683D1B"/>
    <w:rsid w:val="0069573A"/>
    <w:rsid w:val="006A0716"/>
    <w:rsid w:val="006B34AD"/>
    <w:rsid w:val="006B4A82"/>
    <w:rsid w:val="006C0684"/>
    <w:rsid w:val="006C21AF"/>
    <w:rsid w:val="006C397C"/>
    <w:rsid w:val="006C4C8F"/>
    <w:rsid w:val="006D1D5A"/>
    <w:rsid w:val="006E418D"/>
    <w:rsid w:val="006F2378"/>
    <w:rsid w:val="006F25FE"/>
    <w:rsid w:val="006F7C82"/>
    <w:rsid w:val="00707803"/>
    <w:rsid w:val="00723A1C"/>
    <w:rsid w:val="00754656"/>
    <w:rsid w:val="00757367"/>
    <w:rsid w:val="007651A6"/>
    <w:rsid w:val="00767886"/>
    <w:rsid w:val="007817AB"/>
    <w:rsid w:val="00782ECE"/>
    <w:rsid w:val="00791025"/>
    <w:rsid w:val="007A00CA"/>
    <w:rsid w:val="007A1165"/>
    <w:rsid w:val="007B4287"/>
    <w:rsid w:val="007D2740"/>
    <w:rsid w:val="007D2A00"/>
    <w:rsid w:val="007E5BF6"/>
    <w:rsid w:val="00802BE3"/>
    <w:rsid w:val="00815975"/>
    <w:rsid w:val="00816E4B"/>
    <w:rsid w:val="008427FE"/>
    <w:rsid w:val="0084367C"/>
    <w:rsid w:val="00844AE8"/>
    <w:rsid w:val="008501E9"/>
    <w:rsid w:val="008602FA"/>
    <w:rsid w:val="00866659"/>
    <w:rsid w:val="008669B8"/>
    <w:rsid w:val="00882A90"/>
    <w:rsid w:val="0088465D"/>
    <w:rsid w:val="00887397"/>
    <w:rsid w:val="00887C10"/>
    <w:rsid w:val="008A345F"/>
    <w:rsid w:val="008B3BCF"/>
    <w:rsid w:val="008B48CF"/>
    <w:rsid w:val="008C6C42"/>
    <w:rsid w:val="008D27D3"/>
    <w:rsid w:val="008E36FD"/>
    <w:rsid w:val="008F2453"/>
    <w:rsid w:val="008F2A31"/>
    <w:rsid w:val="00903519"/>
    <w:rsid w:val="0091102B"/>
    <w:rsid w:val="00913723"/>
    <w:rsid w:val="009203F3"/>
    <w:rsid w:val="009309E6"/>
    <w:rsid w:val="00933C14"/>
    <w:rsid w:val="00950753"/>
    <w:rsid w:val="00954FC4"/>
    <w:rsid w:val="009610D6"/>
    <w:rsid w:val="0096213F"/>
    <w:rsid w:val="00970B94"/>
    <w:rsid w:val="00976FA5"/>
    <w:rsid w:val="009814F6"/>
    <w:rsid w:val="00982415"/>
    <w:rsid w:val="00983308"/>
    <w:rsid w:val="009846FB"/>
    <w:rsid w:val="0098651B"/>
    <w:rsid w:val="00986873"/>
    <w:rsid w:val="00992F30"/>
    <w:rsid w:val="00993A82"/>
    <w:rsid w:val="00995676"/>
    <w:rsid w:val="009A3D44"/>
    <w:rsid w:val="009E418E"/>
    <w:rsid w:val="009F4963"/>
    <w:rsid w:val="009F5748"/>
    <w:rsid w:val="00A275EB"/>
    <w:rsid w:val="00A31432"/>
    <w:rsid w:val="00A4068C"/>
    <w:rsid w:val="00A619A4"/>
    <w:rsid w:val="00A63843"/>
    <w:rsid w:val="00A72F02"/>
    <w:rsid w:val="00A76C08"/>
    <w:rsid w:val="00A824D4"/>
    <w:rsid w:val="00A86EC3"/>
    <w:rsid w:val="00A95366"/>
    <w:rsid w:val="00AC2BFF"/>
    <w:rsid w:val="00AC6491"/>
    <w:rsid w:val="00AC73E7"/>
    <w:rsid w:val="00AD0B09"/>
    <w:rsid w:val="00AD101B"/>
    <w:rsid w:val="00AD2342"/>
    <w:rsid w:val="00AD4C94"/>
    <w:rsid w:val="00AD4D1B"/>
    <w:rsid w:val="00AD4F95"/>
    <w:rsid w:val="00AD6546"/>
    <w:rsid w:val="00AE6237"/>
    <w:rsid w:val="00B00B5A"/>
    <w:rsid w:val="00B026A9"/>
    <w:rsid w:val="00B05801"/>
    <w:rsid w:val="00B1156B"/>
    <w:rsid w:val="00B14770"/>
    <w:rsid w:val="00B14C00"/>
    <w:rsid w:val="00B32321"/>
    <w:rsid w:val="00B33F20"/>
    <w:rsid w:val="00B40684"/>
    <w:rsid w:val="00B44094"/>
    <w:rsid w:val="00B47673"/>
    <w:rsid w:val="00B52402"/>
    <w:rsid w:val="00B54804"/>
    <w:rsid w:val="00B548D7"/>
    <w:rsid w:val="00B56501"/>
    <w:rsid w:val="00B702A6"/>
    <w:rsid w:val="00B71635"/>
    <w:rsid w:val="00B7359D"/>
    <w:rsid w:val="00B73D48"/>
    <w:rsid w:val="00B92F9B"/>
    <w:rsid w:val="00BA024C"/>
    <w:rsid w:val="00BC2431"/>
    <w:rsid w:val="00BD54FE"/>
    <w:rsid w:val="00BD5FFD"/>
    <w:rsid w:val="00BE424D"/>
    <w:rsid w:val="00C05A52"/>
    <w:rsid w:val="00C12F39"/>
    <w:rsid w:val="00C14BE4"/>
    <w:rsid w:val="00C16B43"/>
    <w:rsid w:val="00C22C2D"/>
    <w:rsid w:val="00C25A74"/>
    <w:rsid w:val="00C32AD4"/>
    <w:rsid w:val="00C341A4"/>
    <w:rsid w:val="00C445A8"/>
    <w:rsid w:val="00C47CA0"/>
    <w:rsid w:val="00C5705E"/>
    <w:rsid w:val="00C76A71"/>
    <w:rsid w:val="00CA415A"/>
    <w:rsid w:val="00CA5C38"/>
    <w:rsid w:val="00CA7B80"/>
    <w:rsid w:val="00CB7EAA"/>
    <w:rsid w:val="00CC53B6"/>
    <w:rsid w:val="00CC6523"/>
    <w:rsid w:val="00CC774D"/>
    <w:rsid w:val="00CE3E1B"/>
    <w:rsid w:val="00CF02AB"/>
    <w:rsid w:val="00CF09B7"/>
    <w:rsid w:val="00CF0FBA"/>
    <w:rsid w:val="00D01158"/>
    <w:rsid w:val="00D0678B"/>
    <w:rsid w:val="00D06C03"/>
    <w:rsid w:val="00D10EF2"/>
    <w:rsid w:val="00D1285D"/>
    <w:rsid w:val="00D14F7B"/>
    <w:rsid w:val="00D22CBA"/>
    <w:rsid w:val="00D22EE7"/>
    <w:rsid w:val="00D271D0"/>
    <w:rsid w:val="00D276E8"/>
    <w:rsid w:val="00D27FF9"/>
    <w:rsid w:val="00D32944"/>
    <w:rsid w:val="00D33115"/>
    <w:rsid w:val="00D33721"/>
    <w:rsid w:val="00D34A4A"/>
    <w:rsid w:val="00D35B2D"/>
    <w:rsid w:val="00D643E3"/>
    <w:rsid w:val="00D7439E"/>
    <w:rsid w:val="00D74719"/>
    <w:rsid w:val="00D772FF"/>
    <w:rsid w:val="00D817C0"/>
    <w:rsid w:val="00D819A6"/>
    <w:rsid w:val="00D90FCC"/>
    <w:rsid w:val="00D93F69"/>
    <w:rsid w:val="00D97523"/>
    <w:rsid w:val="00DB2582"/>
    <w:rsid w:val="00DC01D8"/>
    <w:rsid w:val="00DC3332"/>
    <w:rsid w:val="00DC4DA2"/>
    <w:rsid w:val="00DD7518"/>
    <w:rsid w:val="00DE2409"/>
    <w:rsid w:val="00DF13F5"/>
    <w:rsid w:val="00E012E2"/>
    <w:rsid w:val="00E013A0"/>
    <w:rsid w:val="00E03D88"/>
    <w:rsid w:val="00E109B9"/>
    <w:rsid w:val="00E10B50"/>
    <w:rsid w:val="00E13834"/>
    <w:rsid w:val="00E34AF9"/>
    <w:rsid w:val="00E66B23"/>
    <w:rsid w:val="00E72822"/>
    <w:rsid w:val="00E773E0"/>
    <w:rsid w:val="00E90FA1"/>
    <w:rsid w:val="00E96A30"/>
    <w:rsid w:val="00EA0D96"/>
    <w:rsid w:val="00EB39B7"/>
    <w:rsid w:val="00ED4C92"/>
    <w:rsid w:val="00ED7F68"/>
    <w:rsid w:val="00EE09C4"/>
    <w:rsid w:val="00EE13F0"/>
    <w:rsid w:val="00EF267C"/>
    <w:rsid w:val="00EF51AC"/>
    <w:rsid w:val="00EF7BFA"/>
    <w:rsid w:val="00F07C70"/>
    <w:rsid w:val="00F411DA"/>
    <w:rsid w:val="00F41B4A"/>
    <w:rsid w:val="00F433ED"/>
    <w:rsid w:val="00F466C3"/>
    <w:rsid w:val="00F53C5A"/>
    <w:rsid w:val="00F540BE"/>
    <w:rsid w:val="00F65EAA"/>
    <w:rsid w:val="00F71F00"/>
    <w:rsid w:val="00F73D9F"/>
    <w:rsid w:val="00F76A18"/>
    <w:rsid w:val="00F8463C"/>
    <w:rsid w:val="00F84C93"/>
    <w:rsid w:val="00F86FDF"/>
    <w:rsid w:val="00F9460C"/>
    <w:rsid w:val="00FA13CD"/>
    <w:rsid w:val="00FB311C"/>
    <w:rsid w:val="00FB66CE"/>
    <w:rsid w:val="00FE1D85"/>
    <w:rsid w:val="00FE5755"/>
    <w:rsid w:val="00FF2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59E15C-AA07-4F6B-9279-DA0E6A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C3"/>
    <w:rPr>
      <w:sz w:val="24"/>
      <w:szCs w:val="24"/>
      <w:lang w:eastAsia="ru-RU"/>
    </w:rPr>
  </w:style>
  <w:style w:type="paragraph" w:styleId="2">
    <w:name w:val="heading 2"/>
    <w:basedOn w:val="a"/>
    <w:next w:val="a"/>
    <w:link w:val="20"/>
    <w:qFormat/>
    <w:rsid w:val="001B74C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74C3"/>
    <w:pPr>
      <w:ind w:firstLine="708"/>
      <w:jc w:val="both"/>
    </w:pPr>
    <w:rPr>
      <w:sz w:val="28"/>
      <w:szCs w:val="28"/>
    </w:rPr>
  </w:style>
  <w:style w:type="character" w:customStyle="1" w:styleId="20">
    <w:name w:val="Заголовок 2 Знак"/>
    <w:link w:val="2"/>
    <w:semiHidden/>
    <w:locked/>
    <w:rsid w:val="001B74C3"/>
    <w:rPr>
      <w:rFonts w:ascii="Arial" w:hAnsi="Arial" w:cs="Arial"/>
      <w:b/>
      <w:bCs/>
      <w:i/>
      <w:iCs/>
      <w:sz w:val="28"/>
      <w:szCs w:val="28"/>
      <w:lang w:val="uk-UA" w:eastAsia="ru-RU" w:bidi="ar-SA"/>
    </w:rPr>
  </w:style>
  <w:style w:type="character" w:customStyle="1" w:styleId="a4">
    <w:name w:val="Основний текст з відступом Знак"/>
    <w:link w:val="a3"/>
    <w:semiHidden/>
    <w:locked/>
    <w:rsid w:val="001B74C3"/>
    <w:rPr>
      <w:sz w:val="28"/>
      <w:szCs w:val="28"/>
      <w:lang w:val="uk-UA" w:eastAsia="ru-RU" w:bidi="ar-SA"/>
    </w:rPr>
  </w:style>
  <w:style w:type="paragraph" w:styleId="21">
    <w:name w:val="Body Text Indent 2"/>
    <w:basedOn w:val="a"/>
    <w:link w:val="22"/>
    <w:rsid w:val="001B74C3"/>
    <w:pPr>
      <w:spacing w:after="120" w:line="480" w:lineRule="auto"/>
      <w:ind w:left="283"/>
    </w:pPr>
  </w:style>
  <w:style w:type="paragraph" w:styleId="a5">
    <w:name w:val="header"/>
    <w:basedOn w:val="a"/>
    <w:link w:val="a6"/>
    <w:rsid w:val="001B74C3"/>
    <w:pPr>
      <w:tabs>
        <w:tab w:val="center" w:pos="4677"/>
        <w:tab w:val="right" w:pos="9355"/>
      </w:tabs>
    </w:pPr>
  </w:style>
  <w:style w:type="character" w:customStyle="1" w:styleId="22">
    <w:name w:val="Основний текст з відступом 2 Знак"/>
    <w:link w:val="21"/>
    <w:semiHidden/>
    <w:locked/>
    <w:rsid w:val="001B74C3"/>
    <w:rPr>
      <w:sz w:val="24"/>
      <w:szCs w:val="24"/>
      <w:lang w:val="uk-UA" w:eastAsia="ru-RU" w:bidi="ar-SA"/>
    </w:rPr>
  </w:style>
  <w:style w:type="character" w:styleId="a7">
    <w:name w:val="page number"/>
    <w:basedOn w:val="a0"/>
    <w:rsid w:val="001B74C3"/>
  </w:style>
  <w:style w:type="character" w:customStyle="1" w:styleId="a6">
    <w:name w:val="Верхній колонтитул Знак"/>
    <w:link w:val="a5"/>
    <w:semiHidden/>
    <w:locked/>
    <w:rsid w:val="001B74C3"/>
    <w:rPr>
      <w:sz w:val="24"/>
      <w:szCs w:val="24"/>
      <w:lang w:val="uk-UA" w:eastAsia="ru-RU" w:bidi="ar-SA"/>
    </w:rPr>
  </w:style>
  <w:style w:type="paragraph" w:customStyle="1" w:styleId="StyleZakonu">
    <w:name w:val="StyleZakonu"/>
    <w:basedOn w:val="a"/>
    <w:rsid w:val="001B74C3"/>
    <w:pPr>
      <w:spacing w:after="60" w:line="220" w:lineRule="exact"/>
      <w:ind w:firstLine="284"/>
      <w:jc w:val="both"/>
    </w:pPr>
    <w:rPr>
      <w:sz w:val="20"/>
      <w:szCs w:val="20"/>
    </w:rPr>
  </w:style>
  <w:style w:type="paragraph" w:styleId="HTML">
    <w:name w:val="HTML Preformatted"/>
    <w:aliases w:val=" Знак1"/>
    <w:basedOn w:val="a"/>
    <w:link w:val="HTML0"/>
    <w:rsid w:val="001B7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ий HTML Знак"/>
    <w:aliases w:val=" Знак1 Знак"/>
    <w:link w:val="HTML"/>
    <w:locked/>
    <w:rsid w:val="001B74C3"/>
    <w:rPr>
      <w:rFonts w:ascii="Courier New" w:hAnsi="Courier New" w:cs="Courier New"/>
      <w:color w:val="000000"/>
      <w:sz w:val="28"/>
      <w:szCs w:val="28"/>
      <w:lang w:val="ru-RU" w:eastAsia="ru-RU" w:bidi="ar-SA"/>
    </w:rPr>
  </w:style>
  <w:style w:type="paragraph" w:customStyle="1" w:styleId="a8">
    <w:name w:val="Нормальний текст"/>
    <w:basedOn w:val="a"/>
    <w:rsid w:val="001B74C3"/>
    <w:pPr>
      <w:spacing w:before="120"/>
      <w:ind w:firstLine="567"/>
    </w:pPr>
    <w:rPr>
      <w:rFonts w:ascii="Antiqua" w:hAnsi="Antiqua"/>
      <w:sz w:val="26"/>
      <w:szCs w:val="20"/>
    </w:rPr>
  </w:style>
  <w:style w:type="paragraph" w:styleId="a9">
    <w:name w:val="Block Text"/>
    <w:basedOn w:val="a"/>
    <w:rsid w:val="001B74C3"/>
    <w:pPr>
      <w:tabs>
        <w:tab w:val="num" w:pos="927"/>
        <w:tab w:val="left" w:pos="8647"/>
      </w:tabs>
      <w:spacing w:before="120"/>
      <w:ind w:left="567" w:right="992"/>
    </w:pPr>
    <w:rPr>
      <w:noProof/>
      <w:sz w:val="19"/>
      <w:szCs w:val="20"/>
      <w:lang w:val="ru-RU"/>
    </w:rPr>
  </w:style>
  <w:style w:type="character" w:styleId="aa">
    <w:name w:val="Hyperlink"/>
    <w:uiPriority w:val="99"/>
    <w:rsid w:val="001B74C3"/>
    <w:rPr>
      <w:color w:val="0000FF"/>
      <w:u w:val="single"/>
    </w:rPr>
  </w:style>
  <w:style w:type="character" w:customStyle="1" w:styleId="1">
    <w:name w:val="Знак1 Знак Знак"/>
    <w:semiHidden/>
    <w:rsid w:val="001B74C3"/>
    <w:rPr>
      <w:rFonts w:ascii="Courier New" w:hAnsi="Courier New" w:cs="Courier New"/>
      <w:color w:val="000000"/>
      <w:sz w:val="14"/>
      <w:szCs w:val="14"/>
      <w:lang w:val="uk-UA" w:eastAsia="ru-RU" w:bidi="ar-SA"/>
    </w:rPr>
  </w:style>
  <w:style w:type="paragraph" w:styleId="ab">
    <w:name w:val="Balloon Text"/>
    <w:basedOn w:val="a"/>
    <w:semiHidden/>
    <w:rsid w:val="00995676"/>
    <w:rPr>
      <w:rFonts w:ascii="Tahoma" w:hAnsi="Tahoma" w:cs="Tahoma"/>
      <w:sz w:val="16"/>
      <w:szCs w:val="16"/>
    </w:rPr>
  </w:style>
  <w:style w:type="paragraph" w:customStyle="1" w:styleId="ac">
    <w:name w:val="Стиль"/>
    <w:basedOn w:val="a"/>
    <w:rsid w:val="00E90FA1"/>
    <w:pPr>
      <w:spacing w:after="160" w:line="240" w:lineRule="exact"/>
    </w:pPr>
    <w:rPr>
      <w:rFonts w:ascii="Arial" w:hAnsi="Arial" w:cs="Arial"/>
      <w:sz w:val="20"/>
      <w:szCs w:val="20"/>
      <w:lang w:val="en-US" w:eastAsia="en-US"/>
    </w:rPr>
  </w:style>
  <w:style w:type="paragraph" w:customStyle="1" w:styleId="a50">
    <w:name w:val="a5"/>
    <w:basedOn w:val="a"/>
    <w:rsid w:val="003301D5"/>
    <w:pPr>
      <w:spacing w:before="100" w:beforeAutospacing="1" w:after="100" w:afterAutospacing="1"/>
    </w:pPr>
    <w:rPr>
      <w:lang w:val="ru-RU"/>
    </w:rPr>
  </w:style>
  <w:style w:type="paragraph" w:styleId="ad">
    <w:name w:val="Body Text"/>
    <w:basedOn w:val="a"/>
    <w:link w:val="ae"/>
    <w:rsid w:val="00D33721"/>
    <w:pPr>
      <w:spacing w:after="120"/>
    </w:pPr>
  </w:style>
  <w:style w:type="character" w:customStyle="1" w:styleId="ae">
    <w:name w:val="Основний текст Знак"/>
    <w:link w:val="ad"/>
    <w:rsid w:val="00D33721"/>
    <w:rPr>
      <w:sz w:val="24"/>
      <w:szCs w:val="24"/>
      <w:lang w:eastAsia="ru-RU"/>
    </w:rPr>
  </w:style>
  <w:style w:type="paragraph" w:customStyle="1" w:styleId="Standard">
    <w:name w:val="Standard"/>
    <w:rsid w:val="00D33721"/>
    <w:pPr>
      <w:suppressAutoHyphens/>
      <w:autoSpaceDN w:val="0"/>
    </w:pPr>
    <w:rPr>
      <w:kern w:val="3"/>
      <w:sz w:val="24"/>
      <w:szCs w:val="24"/>
      <w:lang w:val="ru-RU" w:eastAsia="zh-CN"/>
    </w:rPr>
  </w:style>
  <w:style w:type="character" w:customStyle="1" w:styleId="rvts15">
    <w:name w:val="rvts15"/>
    <w:basedOn w:val="a0"/>
    <w:rsid w:val="00421C8A"/>
  </w:style>
  <w:style w:type="character" w:styleId="af">
    <w:name w:val="Strong"/>
    <w:uiPriority w:val="22"/>
    <w:qFormat/>
    <w:rsid w:val="003E3982"/>
    <w:rPr>
      <w:b/>
      <w:bCs/>
    </w:rPr>
  </w:style>
  <w:style w:type="character" w:customStyle="1" w:styleId="rvts23">
    <w:name w:val="rvts23"/>
    <w:rsid w:val="003E3982"/>
    <w:rPr>
      <w:rFonts w:cs="Times New Roman"/>
    </w:rPr>
  </w:style>
  <w:style w:type="paragraph" w:styleId="af0">
    <w:name w:val="List Paragraph"/>
    <w:basedOn w:val="a"/>
    <w:uiPriority w:val="34"/>
    <w:qFormat/>
    <w:rsid w:val="003E3982"/>
    <w:pPr>
      <w:ind w:left="720"/>
      <w:contextualSpacing/>
    </w:pPr>
  </w:style>
  <w:style w:type="character" w:customStyle="1" w:styleId="rvts0">
    <w:name w:val="rvts0"/>
    <w:basedOn w:val="a0"/>
    <w:rsid w:val="00374DAC"/>
  </w:style>
  <w:style w:type="paragraph" w:customStyle="1" w:styleId="rvps2">
    <w:name w:val="rvps2"/>
    <w:basedOn w:val="a"/>
    <w:rsid w:val="009F5748"/>
    <w:pPr>
      <w:spacing w:before="100" w:beforeAutospacing="1" w:after="100" w:afterAutospacing="1"/>
    </w:pPr>
    <w:rPr>
      <w:lang w:eastAsia="uk-UA"/>
    </w:rPr>
  </w:style>
  <w:style w:type="paragraph" w:customStyle="1" w:styleId="Style3">
    <w:name w:val="Style3"/>
    <w:basedOn w:val="a"/>
    <w:rsid w:val="00D33115"/>
    <w:pPr>
      <w:widowControl w:val="0"/>
      <w:autoSpaceDE w:val="0"/>
      <w:autoSpaceDN w:val="0"/>
      <w:adjustRightInd w:val="0"/>
      <w:spacing w:line="197" w:lineRule="exact"/>
      <w:ind w:firstLine="384"/>
      <w:jc w:val="both"/>
    </w:pPr>
    <w:rPr>
      <w:lang w:val="ru-RU"/>
    </w:rPr>
  </w:style>
  <w:style w:type="character" w:customStyle="1" w:styleId="FontStyle25">
    <w:name w:val="Font Style25"/>
    <w:rsid w:val="00D33115"/>
    <w:rPr>
      <w:rFonts w:ascii="Times New Roman" w:hAnsi="Times New Roman" w:cs="Times New Roman"/>
      <w:sz w:val="16"/>
      <w:szCs w:val="16"/>
    </w:rPr>
  </w:style>
  <w:style w:type="character" w:customStyle="1" w:styleId="FontStyle14">
    <w:name w:val="Font Style14"/>
    <w:rsid w:val="00D33115"/>
    <w:rPr>
      <w:rFonts w:ascii="Times New Roman" w:hAnsi="Times New Roman" w:cs="Times New Roman"/>
      <w:sz w:val="24"/>
      <w:szCs w:val="24"/>
    </w:rPr>
  </w:style>
  <w:style w:type="character" w:customStyle="1" w:styleId="rvts9">
    <w:name w:val="rvts9"/>
    <w:rsid w:val="00DE2409"/>
  </w:style>
  <w:style w:type="paragraph" w:customStyle="1" w:styleId="CharCharCharCharCharCharCharCharCharCharCharChar">
    <w:name w:val="Char Char Char Char Char Char Char Char Char Char Char Char"/>
    <w:basedOn w:val="a"/>
    <w:rsid w:val="009E418E"/>
    <w:pPr>
      <w:spacing w:after="160" w:line="240" w:lineRule="exact"/>
    </w:pPr>
    <w:rPr>
      <w:sz w:val="20"/>
      <w:szCs w:val="20"/>
      <w:lang w:val="de-CH" w:eastAsia="de-CH"/>
    </w:rPr>
  </w:style>
  <w:style w:type="paragraph" w:styleId="af1">
    <w:name w:val="Normal (Web)"/>
    <w:basedOn w:val="a"/>
    <w:uiPriority w:val="99"/>
    <w:unhideWhenUsed/>
    <w:rsid w:val="002B70E5"/>
    <w:pPr>
      <w:spacing w:before="100" w:beforeAutospacing="1" w:after="100" w:afterAutospacing="1"/>
    </w:pPr>
    <w:rPr>
      <w:lang w:eastAsia="uk-UA"/>
    </w:rPr>
  </w:style>
  <w:style w:type="paragraph" w:styleId="af2">
    <w:name w:val="footer"/>
    <w:basedOn w:val="a"/>
    <w:link w:val="af3"/>
    <w:unhideWhenUsed/>
    <w:rsid w:val="004C49BB"/>
    <w:pPr>
      <w:tabs>
        <w:tab w:val="center" w:pos="4844"/>
        <w:tab w:val="right" w:pos="9689"/>
      </w:tabs>
    </w:pPr>
  </w:style>
  <w:style w:type="character" w:customStyle="1" w:styleId="af3">
    <w:name w:val="Нижній колонтитул Знак"/>
    <w:link w:val="af2"/>
    <w:rsid w:val="004C49B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263">
      <w:bodyDiv w:val="1"/>
      <w:marLeft w:val="0"/>
      <w:marRight w:val="0"/>
      <w:marTop w:val="0"/>
      <w:marBottom w:val="0"/>
      <w:divBdr>
        <w:top w:val="none" w:sz="0" w:space="0" w:color="auto"/>
        <w:left w:val="none" w:sz="0" w:space="0" w:color="auto"/>
        <w:bottom w:val="none" w:sz="0" w:space="0" w:color="auto"/>
        <w:right w:val="none" w:sz="0" w:space="0" w:color="auto"/>
      </w:divBdr>
      <w:divsChild>
        <w:div w:id="167185311">
          <w:marLeft w:val="0"/>
          <w:marRight w:val="0"/>
          <w:marTop w:val="0"/>
          <w:marBottom w:val="0"/>
          <w:divBdr>
            <w:top w:val="none" w:sz="0" w:space="0" w:color="auto"/>
            <w:left w:val="none" w:sz="0" w:space="0" w:color="auto"/>
            <w:bottom w:val="none" w:sz="0" w:space="0" w:color="auto"/>
            <w:right w:val="none" w:sz="0" w:space="0" w:color="auto"/>
          </w:divBdr>
        </w:div>
        <w:div w:id="443892166">
          <w:marLeft w:val="0"/>
          <w:marRight w:val="0"/>
          <w:marTop w:val="0"/>
          <w:marBottom w:val="0"/>
          <w:divBdr>
            <w:top w:val="none" w:sz="0" w:space="0" w:color="auto"/>
            <w:left w:val="none" w:sz="0" w:space="0" w:color="auto"/>
            <w:bottom w:val="none" w:sz="0" w:space="0" w:color="auto"/>
            <w:right w:val="none" w:sz="0" w:space="0" w:color="auto"/>
          </w:divBdr>
        </w:div>
        <w:div w:id="571621540">
          <w:marLeft w:val="0"/>
          <w:marRight w:val="0"/>
          <w:marTop w:val="0"/>
          <w:marBottom w:val="0"/>
          <w:divBdr>
            <w:top w:val="none" w:sz="0" w:space="0" w:color="auto"/>
            <w:left w:val="none" w:sz="0" w:space="0" w:color="auto"/>
            <w:bottom w:val="none" w:sz="0" w:space="0" w:color="auto"/>
            <w:right w:val="none" w:sz="0" w:space="0" w:color="auto"/>
          </w:divBdr>
        </w:div>
        <w:div w:id="661008739">
          <w:marLeft w:val="0"/>
          <w:marRight w:val="0"/>
          <w:marTop w:val="0"/>
          <w:marBottom w:val="0"/>
          <w:divBdr>
            <w:top w:val="none" w:sz="0" w:space="0" w:color="auto"/>
            <w:left w:val="none" w:sz="0" w:space="0" w:color="auto"/>
            <w:bottom w:val="none" w:sz="0" w:space="0" w:color="auto"/>
            <w:right w:val="none" w:sz="0" w:space="0" w:color="auto"/>
          </w:divBdr>
        </w:div>
        <w:div w:id="825441214">
          <w:marLeft w:val="0"/>
          <w:marRight w:val="0"/>
          <w:marTop w:val="0"/>
          <w:marBottom w:val="0"/>
          <w:divBdr>
            <w:top w:val="none" w:sz="0" w:space="0" w:color="auto"/>
            <w:left w:val="none" w:sz="0" w:space="0" w:color="auto"/>
            <w:bottom w:val="none" w:sz="0" w:space="0" w:color="auto"/>
            <w:right w:val="none" w:sz="0" w:space="0" w:color="auto"/>
          </w:divBdr>
        </w:div>
        <w:div w:id="1136340343">
          <w:marLeft w:val="0"/>
          <w:marRight w:val="0"/>
          <w:marTop w:val="0"/>
          <w:marBottom w:val="0"/>
          <w:divBdr>
            <w:top w:val="none" w:sz="0" w:space="0" w:color="auto"/>
            <w:left w:val="none" w:sz="0" w:space="0" w:color="auto"/>
            <w:bottom w:val="none" w:sz="0" w:space="0" w:color="auto"/>
            <w:right w:val="none" w:sz="0" w:space="0" w:color="auto"/>
          </w:divBdr>
        </w:div>
        <w:div w:id="1269198906">
          <w:marLeft w:val="0"/>
          <w:marRight w:val="0"/>
          <w:marTop w:val="0"/>
          <w:marBottom w:val="0"/>
          <w:divBdr>
            <w:top w:val="none" w:sz="0" w:space="0" w:color="auto"/>
            <w:left w:val="none" w:sz="0" w:space="0" w:color="auto"/>
            <w:bottom w:val="none" w:sz="0" w:space="0" w:color="auto"/>
            <w:right w:val="none" w:sz="0" w:space="0" w:color="auto"/>
          </w:divBdr>
        </w:div>
        <w:div w:id="1684626964">
          <w:marLeft w:val="0"/>
          <w:marRight w:val="0"/>
          <w:marTop w:val="0"/>
          <w:marBottom w:val="0"/>
          <w:divBdr>
            <w:top w:val="none" w:sz="0" w:space="0" w:color="auto"/>
            <w:left w:val="none" w:sz="0" w:space="0" w:color="auto"/>
            <w:bottom w:val="none" w:sz="0" w:space="0" w:color="auto"/>
            <w:right w:val="none" w:sz="0" w:space="0" w:color="auto"/>
          </w:divBdr>
        </w:div>
        <w:div w:id="1692997267">
          <w:marLeft w:val="0"/>
          <w:marRight w:val="0"/>
          <w:marTop w:val="0"/>
          <w:marBottom w:val="0"/>
          <w:divBdr>
            <w:top w:val="none" w:sz="0" w:space="0" w:color="auto"/>
            <w:left w:val="none" w:sz="0" w:space="0" w:color="auto"/>
            <w:bottom w:val="none" w:sz="0" w:space="0" w:color="auto"/>
            <w:right w:val="none" w:sz="0" w:space="0" w:color="auto"/>
          </w:divBdr>
        </w:div>
        <w:div w:id="2048218963">
          <w:marLeft w:val="0"/>
          <w:marRight w:val="0"/>
          <w:marTop w:val="0"/>
          <w:marBottom w:val="0"/>
          <w:divBdr>
            <w:top w:val="none" w:sz="0" w:space="0" w:color="auto"/>
            <w:left w:val="none" w:sz="0" w:space="0" w:color="auto"/>
            <w:bottom w:val="none" w:sz="0" w:space="0" w:color="auto"/>
            <w:right w:val="none" w:sz="0" w:space="0" w:color="auto"/>
          </w:divBdr>
        </w:div>
      </w:divsChild>
    </w:div>
    <w:div w:id="329717721">
      <w:bodyDiv w:val="1"/>
      <w:marLeft w:val="0"/>
      <w:marRight w:val="0"/>
      <w:marTop w:val="0"/>
      <w:marBottom w:val="0"/>
      <w:divBdr>
        <w:top w:val="none" w:sz="0" w:space="0" w:color="auto"/>
        <w:left w:val="none" w:sz="0" w:space="0" w:color="auto"/>
        <w:bottom w:val="none" w:sz="0" w:space="0" w:color="auto"/>
        <w:right w:val="none" w:sz="0" w:space="0" w:color="auto"/>
      </w:divBdr>
      <w:divsChild>
        <w:div w:id="225921708">
          <w:marLeft w:val="0"/>
          <w:marRight w:val="0"/>
          <w:marTop w:val="0"/>
          <w:marBottom w:val="0"/>
          <w:divBdr>
            <w:top w:val="none" w:sz="0" w:space="0" w:color="auto"/>
            <w:left w:val="none" w:sz="0" w:space="0" w:color="auto"/>
            <w:bottom w:val="none" w:sz="0" w:space="0" w:color="auto"/>
            <w:right w:val="none" w:sz="0" w:space="0" w:color="auto"/>
          </w:divBdr>
        </w:div>
        <w:div w:id="669214558">
          <w:marLeft w:val="0"/>
          <w:marRight w:val="0"/>
          <w:marTop w:val="0"/>
          <w:marBottom w:val="0"/>
          <w:divBdr>
            <w:top w:val="none" w:sz="0" w:space="0" w:color="auto"/>
            <w:left w:val="none" w:sz="0" w:space="0" w:color="auto"/>
            <w:bottom w:val="none" w:sz="0" w:space="0" w:color="auto"/>
            <w:right w:val="none" w:sz="0" w:space="0" w:color="auto"/>
          </w:divBdr>
        </w:div>
        <w:div w:id="837110521">
          <w:marLeft w:val="0"/>
          <w:marRight w:val="0"/>
          <w:marTop w:val="0"/>
          <w:marBottom w:val="0"/>
          <w:divBdr>
            <w:top w:val="none" w:sz="0" w:space="0" w:color="auto"/>
            <w:left w:val="none" w:sz="0" w:space="0" w:color="auto"/>
            <w:bottom w:val="none" w:sz="0" w:space="0" w:color="auto"/>
            <w:right w:val="none" w:sz="0" w:space="0" w:color="auto"/>
          </w:divBdr>
        </w:div>
        <w:div w:id="847258476">
          <w:marLeft w:val="0"/>
          <w:marRight w:val="0"/>
          <w:marTop w:val="0"/>
          <w:marBottom w:val="0"/>
          <w:divBdr>
            <w:top w:val="none" w:sz="0" w:space="0" w:color="auto"/>
            <w:left w:val="none" w:sz="0" w:space="0" w:color="auto"/>
            <w:bottom w:val="none" w:sz="0" w:space="0" w:color="auto"/>
            <w:right w:val="none" w:sz="0" w:space="0" w:color="auto"/>
          </w:divBdr>
        </w:div>
        <w:div w:id="894894618">
          <w:marLeft w:val="0"/>
          <w:marRight w:val="0"/>
          <w:marTop w:val="0"/>
          <w:marBottom w:val="0"/>
          <w:divBdr>
            <w:top w:val="none" w:sz="0" w:space="0" w:color="auto"/>
            <w:left w:val="none" w:sz="0" w:space="0" w:color="auto"/>
            <w:bottom w:val="none" w:sz="0" w:space="0" w:color="auto"/>
            <w:right w:val="none" w:sz="0" w:space="0" w:color="auto"/>
          </w:divBdr>
        </w:div>
        <w:div w:id="957764030">
          <w:marLeft w:val="0"/>
          <w:marRight w:val="0"/>
          <w:marTop w:val="0"/>
          <w:marBottom w:val="0"/>
          <w:divBdr>
            <w:top w:val="none" w:sz="0" w:space="0" w:color="auto"/>
            <w:left w:val="none" w:sz="0" w:space="0" w:color="auto"/>
            <w:bottom w:val="none" w:sz="0" w:space="0" w:color="auto"/>
            <w:right w:val="none" w:sz="0" w:space="0" w:color="auto"/>
          </w:divBdr>
        </w:div>
        <w:div w:id="1172528416">
          <w:marLeft w:val="0"/>
          <w:marRight w:val="0"/>
          <w:marTop w:val="0"/>
          <w:marBottom w:val="0"/>
          <w:divBdr>
            <w:top w:val="none" w:sz="0" w:space="0" w:color="auto"/>
            <w:left w:val="none" w:sz="0" w:space="0" w:color="auto"/>
            <w:bottom w:val="none" w:sz="0" w:space="0" w:color="auto"/>
            <w:right w:val="none" w:sz="0" w:space="0" w:color="auto"/>
          </w:divBdr>
        </w:div>
        <w:div w:id="2009287685">
          <w:marLeft w:val="0"/>
          <w:marRight w:val="0"/>
          <w:marTop w:val="0"/>
          <w:marBottom w:val="0"/>
          <w:divBdr>
            <w:top w:val="none" w:sz="0" w:space="0" w:color="auto"/>
            <w:left w:val="none" w:sz="0" w:space="0" w:color="auto"/>
            <w:bottom w:val="none" w:sz="0" w:space="0" w:color="auto"/>
            <w:right w:val="none" w:sz="0" w:space="0" w:color="auto"/>
          </w:divBdr>
        </w:div>
      </w:divsChild>
    </w:div>
    <w:div w:id="332798622">
      <w:bodyDiv w:val="1"/>
      <w:marLeft w:val="0"/>
      <w:marRight w:val="0"/>
      <w:marTop w:val="0"/>
      <w:marBottom w:val="0"/>
      <w:divBdr>
        <w:top w:val="none" w:sz="0" w:space="0" w:color="auto"/>
        <w:left w:val="none" w:sz="0" w:space="0" w:color="auto"/>
        <w:bottom w:val="none" w:sz="0" w:space="0" w:color="auto"/>
        <w:right w:val="none" w:sz="0" w:space="0" w:color="auto"/>
      </w:divBdr>
    </w:div>
    <w:div w:id="875852048">
      <w:bodyDiv w:val="1"/>
      <w:marLeft w:val="0"/>
      <w:marRight w:val="0"/>
      <w:marTop w:val="0"/>
      <w:marBottom w:val="0"/>
      <w:divBdr>
        <w:top w:val="none" w:sz="0" w:space="0" w:color="auto"/>
        <w:left w:val="none" w:sz="0" w:space="0" w:color="auto"/>
        <w:bottom w:val="none" w:sz="0" w:space="0" w:color="auto"/>
        <w:right w:val="none" w:sz="0" w:space="0" w:color="auto"/>
      </w:divBdr>
    </w:div>
    <w:div w:id="940407888">
      <w:bodyDiv w:val="1"/>
      <w:marLeft w:val="0"/>
      <w:marRight w:val="0"/>
      <w:marTop w:val="0"/>
      <w:marBottom w:val="0"/>
      <w:divBdr>
        <w:top w:val="none" w:sz="0" w:space="0" w:color="auto"/>
        <w:left w:val="none" w:sz="0" w:space="0" w:color="auto"/>
        <w:bottom w:val="none" w:sz="0" w:space="0" w:color="auto"/>
        <w:right w:val="none" w:sz="0" w:space="0" w:color="auto"/>
      </w:divBdr>
      <w:divsChild>
        <w:div w:id="192184281">
          <w:marLeft w:val="0"/>
          <w:marRight w:val="0"/>
          <w:marTop w:val="0"/>
          <w:marBottom w:val="0"/>
          <w:divBdr>
            <w:top w:val="none" w:sz="0" w:space="0" w:color="auto"/>
            <w:left w:val="none" w:sz="0" w:space="0" w:color="auto"/>
            <w:bottom w:val="none" w:sz="0" w:space="0" w:color="auto"/>
            <w:right w:val="none" w:sz="0" w:space="0" w:color="auto"/>
          </w:divBdr>
        </w:div>
        <w:div w:id="318463215">
          <w:marLeft w:val="0"/>
          <w:marRight w:val="0"/>
          <w:marTop w:val="0"/>
          <w:marBottom w:val="0"/>
          <w:divBdr>
            <w:top w:val="none" w:sz="0" w:space="0" w:color="auto"/>
            <w:left w:val="none" w:sz="0" w:space="0" w:color="auto"/>
            <w:bottom w:val="none" w:sz="0" w:space="0" w:color="auto"/>
            <w:right w:val="none" w:sz="0" w:space="0" w:color="auto"/>
          </w:divBdr>
        </w:div>
        <w:div w:id="1453670678">
          <w:marLeft w:val="0"/>
          <w:marRight w:val="0"/>
          <w:marTop w:val="0"/>
          <w:marBottom w:val="0"/>
          <w:divBdr>
            <w:top w:val="none" w:sz="0" w:space="0" w:color="auto"/>
            <w:left w:val="none" w:sz="0" w:space="0" w:color="auto"/>
            <w:bottom w:val="none" w:sz="0" w:space="0" w:color="auto"/>
            <w:right w:val="none" w:sz="0" w:space="0" w:color="auto"/>
          </w:divBdr>
        </w:div>
        <w:div w:id="1515916761">
          <w:marLeft w:val="0"/>
          <w:marRight w:val="0"/>
          <w:marTop w:val="0"/>
          <w:marBottom w:val="0"/>
          <w:divBdr>
            <w:top w:val="none" w:sz="0" w:space="0" w:color="auto"/>
            <w:left w:val="none" w:sz="0" w:space="0" w:color="auto"/>
            <w:bottom w:val="none" w:sz="0" w:space="0" w:color="auto"/>
            <w:right w:val="none" w:sz="0" w:space="0" w:color="auto"/>
          </w:divBdr>
        </w:div>
        <w:div w:id="1686977287">
          <w:marLeft w:val="0"/>
          <w:marRight w:val="0"/>
          <w:marTop w:val="0"/>
          <w:marBottom w:val="0"/>
          <w:divBdr>
            <w:top w:val="none" w:sz="0" w:space="0" w:color="auto"/>
            <w:left w:val="none" w:sz="0" w:space="0" w:color="auto"/>
            <w:bottom w:val="none" w:sz="0" w:space="0" w:color="auto"/>
            <w:right w:val="none" w:sz="0" w:space="0" w:color="auto"/>
          </w:divBdr>
        </w:div>
      </w:divsChild>
    </w:div>
    <w:div w:id="1224483139">
      <w:bodyDiv w:val="1"/>
      <w:marLeft w:val="0"/>
      <w:marRight w:val="0"/>
      <w:marTop w:val="0"/>
      <w:marBottom w:val="0"/>
      <w:divBdr>
        <w:top w:val="none" w:sz="0" w:space="0" w:color="auto"/>
        <w:left w:val="none" w:sz="0" w:space="0" w:color="auto"/>
        <w:bottom w:val="none" w:sz="0" w:space="0" w:color="auto"/>
        <w:right w:val="none" w:sz="0" w:space="0" w:color="auto"/>
      </w:divBdr>
    </w:div>
    <w:div w:id="1583837310">
      <w:bodyDiv w:val="1"/>
      <w:marLeft w:val="0"/>
      <w:marRight w:val="0"/>
      <w:marTop w:val="0"/>
      <w:marBottom w:val="0"/>
      <w:divBdr>
        <w:top w:val="none" w:sz="0" w:space="0" w:color="auto"/>
        <w:left w:val="none" w:sz="0" w:space="0" w:color="auto"/>
        <w:bottom w:val="none" w:sz="0" w:space="0" w:color="auto"/>
        <w:right w:val="none" w:sz="0" w:space="0" w:color="auto"/>
      </w:divBdr>
      <w:divsChild>
        <w:div w:id="169175783">
          <w:marLeft w:val="0"/>
          <w:marRight w:val="0"/>
          <w:marTop w:val="0"/>
          <w:marBottom w:val="0"/>
          <w:divBdr>
            <w:top w:val="none" w:sz="0" w:space="0" w:color="auto"/>
            <w:left w:val="none" w:sz="0" w:space="0" w:color="auto"/>
            <w:bottom w:val="none" w:sz="0" w:space="0" w:color="auto"/>
            <w:right w:val="none" w:sz="0" w:space="0" w:color="auto"/>
          </w:divBdr>
        </w:div>
        <w:div w:id="400104031">
          <w:marLeft w:val="0"/>
          <w:marRight w:val="0"/>
          <w:marTop w:val="0"/>
          <w:marBottom w:val="0"/>
          <w:divBdr>
            <w:top w:val="none" w:sz="0" w:space="0" w:color="auto"/>
            <w:left w:val="none" w:sz="0" w:space="0" w:color="auto"/>
            <w:bottom w:val="none" w:sz="0" w:space="0" w:color="auto"/>
            <w:right w:val="none" w:sz="0" w:space="0" w:color="auto"/>
          </w:divBdr>
        </w:div>
        <w:div w:id="836845808">
          <w:marLeft w:val="0"/>
          <w:marRight w:val="0"/>
          <w:marTop w:val="0"/>
          <w:marBottom w:val="0"/>
          <w:divBdr>
            <w:top w:val="none" w:sz="0" w:space="0" w:color="auto"/>
            <w:left w:val="none" w:sz="0" w:space="0" w:color="auto"/>
            <w:bottom w:val="none" w:sz="0" w:space="0" w:color="auto"/>
            <w:right w:val="none" w:sz="0" w:space="0" w:color="auto"/>
          </w:divBdr>
        </w:div>
        <w:div w:id="889614011">
          <w:marLeft w:val="0"/>
          <w:marRight w:val="0"/>
          <w:marTop w:val="0"/>
          <w:marBottom w:val="0"/>
          <w:divBdr>
            <w:top w:val="none" w:sz="0" w:space="0" w:color="auto"/>
            <w:left w:val="none" w:sz="0" w:space="0" w:color="auto"/>
            <w:bottom w:val="none" w:sz="0" w:space="0" w:color="auto"/>
            <w:right w:val="none" w:sz="0" w:space="0" w:color="auto"/>
          </w:divBdr>
        </w:div>
        <w:div w:id="970793689">
          <w:marLeft w:val="0"/>
          <w:marRight w:val="0"/>
          <w:marTop w:val="0"/>
          <w:marBottom w:val="0"/>
          <w:divBdr>
            <w:top w:val="none" w:sz="0" w:space="0" w:color="auto"/>
            <w:left w:val="none" w:sz="0" w:space="0" w:color="auto"/>
            <w:bottom w:val="none" w:sz="0" w:space="0" w:color="auto"/>
            <w:right w:val="none" w:sz="0" w:space="0" w:color="auto"/>
          </w:divBdr>
        </w:div>
        <w:div w:id="1085566223">
          <w:marLeft w:val="0"/>
          <w:marRight w:val="0"/>
          <w:marTop w:val="0"/>
          <w:marBottom w:val="0"/>
          <w:divBdr>
            <w:top w:val="none" w:sz="0" w:space="0" w:color="auto"/>
            <w:left w:val="none" w:sz="0" w:space="0" w:color="auto"/>
            <w:bottom w:val="none" w:sz="0" w:space="0" w:color="auto"/>
            <w:right w:val="none" w:sz="0" w:space="0" w:color="auto"/>
          </w:divBdr>
        </w:div>
        <w:div w:id="1115900928">
          <w:marLeft w:val="0"/>
          <w:marRight w:val="0"/>
          <w:marTop w:val="0"/>
          <w:marBottom w:val="0"/>
          <w:divBdr>
            <w:top w:val="none" w:sz="0" w:space="0" w:color="auto"/>
            <w:left w:val="none" w:sz="0" w:space="0" w:color="auto"/>
            <w:bottom w:val="none" w:sz="0" w:space="0" w:color="auto"/>
            <w:right w:val="none" w:sz="0" w:space="0" w:color="auto"/>
          </w:divBdr>
        </w:div>
        <w:div w:id="1405494141">
          <w:marLeft w:val="0"/>
          <w:marRight w:val="0"/>
          <w:marTop w:val="0"/>
          <w:marBottom w:val="0"/>
          <w:divBdr>
            <w:top w:val="none" w:sz="0" w:space="0" w:color="auto"/>
            <w:left w:val="none" w:sz="0" w:space="0" w:color="auto"/>
            <w:bottom w:val="none" w:sz="0" w:space="0" w:color="auto"/>
            <w:right w:val="none" w:sz="0" w:space="0" w:color="auto"/>
          </w:divBdr>
        </w:div>
        <w:div w:id="1410157566">
          <w:marLeft w:val="0"/>
          <w:marRight w:val="0"/>
          <w:marTop w:val="0"/>
          <w:marBottom w:val="0"/>
          <w:divBdr>
            <w:top w:val="none" w:sz="0" w:space="0" w:color="auto"/>
            <w:left w:val="none" w:sz="0" w:space="0" w:color="auto"/>
            <w:bottom w:val="none" w:sz="0" w:space="0" w:color="auto"/>
            <w:right w:val="none" w:sz="0" w:space="0" w:color="auto"/>
          </w:divBdr>
        </w:div>
        <w:div w:id="1456756439">
          <w:marLeft w:val="0"/>
          <w:marRight w:val="0"/>
          <w:marTop w:val="0"/>
          <w:marBottom w:val="0"/>
          <w:divBdr>
            <w:top w:val="none" w:sz="0" w:space="0" w:color="auto"/>
            <w:left w:val="none" w:sz="0" w:space="0" w:color="auto"/>
            <w:bottom w:val="none" w:sz="0" w:space="0" w:color="auto"/>
            <w:right w:val="none" w:sz="0" w:space="0" w:color="auto"/>
          </w:divBdr>
        </w:div>
        <w:div w:id="1553031783">
          <w:marLeft w:val="0"/>
          <w:marRight w:val="0"/>
          <w:marTop w:val="0"/>
          <w:marBottom w:val="0"/>
          <w:divBdr>
            <w:top w:val="none" w:sz="0" w:space="0" w:color="auto"/>
            <w:left w:val="none" w:sz="0" w:space="0" w:color="auto"/>
            <w:bottom w:val="none" w:sz="0" w:space="0" w:color="auto"/>
            <w:right w:val="none" w:sz="0" w:space="0" w:color="auto"/>
          </w:divBdr>
        </w:div>
        <w:div w:id="1864441066">
          <w:marLeft w:val="0"/>
          <w:marRight w:val="0"/>
          <w:marTop w:val="0"/>
          <w:marBottom w:val="0"/>
          <w:divBdr>
            <w:top w:val="none" w:sz="0" w:space="0" w:color="auto"/>
            <w:left w:val="none" w:sz="0" w:space="0" w:color="auto"/>
            <w:bottom w:val="none" w:sz="0" w:space="0" w:color="auto"/>
            <w:right w:val="none" w:sz="0" w:space="0" w:color="auto"/>
          </w:divBdr>
        </w:div>
        <w:div w:id="2121560602">
          <w:marLeft w:val="0"/>
          <w:marRight w:val="0"/>
          <w:marTop w:val="0"/>
          <w:marBottom w:val="0"/>
          <w:divBdr>
            <w:top w:val="none" w:sz="0" w:space="0" w:color="auto"/>
            <w:left w:val="none" w:sz="0" w:space="0" w:color="auto"/>
            <w:bottom w:val="none" w:sz="0" w:space="0" w:color="auto"/>
            <w:right w:val="none" w:sz="0" w:space="0" w:color="auto"/>
          </w:divBdr>
        </w:div>
        <w:div w:id="2130272195">
          <w:marLeft w:val="0"/>
          <w:marRight w:val="0"/>
          <w:marTop w:val="0"/>
          <w:marBottom w:val="0"/>
          <w:divBdr>
            <w:top w:val="none" w:sz="0" w:space="0" w:color="auto"/>
            <w:left w:val="none" w:sz="0" w:space="0" w:color="auto"/>
            <w:bottom w:val="none" w:sz="0" w:space="0" w:color="auto"/>
            <w:right w:val="none" w:sz="0" w:space="0" w:color="auto"/>
          </w:divBdr>
        </w:div>
      </w:divsChild>
    </w:div>
    <w:div w:id="1586836993">
      <w:bodyDiv w:val="1"/>
      <w:marLeft w:val="0"/>
      <w:marRight w:val="0"/>
      <w:marTop w:val="0"/>
      <w:marBottom w:val="0"/>
      <w:divBdr>
        <w:top w:val="none" w:sz="0" w:space="0" w:color="auto"/>
        <w:left w:val="none" w:sz="0" w:space="0" w:color="auto"/>
        <w:bottom w:val="none" w:sz="0" w:space="0" w:color="auto"/>
        <w:right w:val="none" w:sz="0" w:space="0" w:color="auto"/>
      </w:divBdr>
      <w:divsChild>
        <w:div w:id="12197726">
          <w:marLeft w:val="0"/>
          <w:marRight w:val="0"/>
          <w:marTop w:val="0"/>
          <w:marBottom w:val="0"/>
          <w:divBdr>
            <w:top w:val="none" w:sz="0" w:space="0" w:color="auto"/>
            <w:left w:val="none" w:sz="0" w:space="0" w:color="auto"/>
            <w:bottom w:val="none" w:sz="0" w:space="0" w:color="auto"/>
            <w:right w:val="none" w:sz="0" w:space="0" w:color="auto"/>
          </w:divBdr>
        </w:div>
        <w:div w:id="58524248">
          <w:marLeft w:val="0"/>
          <w:marRight w:val="0"/>
          <w:marTop w:val="0"/>
          <w:marBottom w:val="0"/>
          <w:divBdr>
            <w:top w:val="none" w:sz="0" w:space="0" w:color="auto"/>
            <w:left w:val="none" w:sz="0" w:space="0" w:color="auto"/>
            <w:bottom w:val="none" w:sz="0" w:space="0" w:color="auto"/>
            <w:right w:val="none" w:sz="0" w:space="0" w:color="auto"/>
          </w:divBdr>
        </w:div>
        <w:div w:id="74983273">
          <w:marLeft w:val="0"/>
          <w:marRight w:val="0"/>
          <w:marTop w:val="0"/>
          <w:marBottom w:val="0"/>
          <w:divBdr>
            <w:top w:val="none" w:sz="0" w:space="0" w:color="auto"/>
            <w:left w:val="none" w:sz="0" w:space="0" w:color="auto"/>
            <w:bottom w:val="none" w:sz="0" w:space="0" w:color="auto"/>
            <w:right w:val="none" w:sz="0" w:space="0" w:color="auto"/>
          </w:divBdr>
        </w:div>
        <w:div w:id="95370444">
          <w:marLeft w:val="0"/>
          <w:marRight w:val="0"/>
          <w:marTop w:val="0"/>
          <w:marBottom w:val="0"/>
          <w:divBdr>
            <w:top w:val="none" w:sz="0" w:space="0" w:color="auto"/>
            <w:left w:val="none" w:sz="0" w:space="0" w:color="auto"/>
            <w:bottom w:val="none" w:sz="0" w:space="0" w:color="auto"/>
            <w:right w:val="none" w:sz="0" w:space="0" w:color="auto"/>
          </w:divBdr>
        </w:div>
        <w:div w:id="135994458">
          <w:marLeft w:val="0"/>
          <w:marRight w:val="0"/>
          <w:marTop w:val="0"/>
          <w:marBottom w:val="0"/>
          <w:divBdr>
            <w:top w:val="none" w:sz="0" w:space="0" w:color="auto"/>
            <w:left w:val="none" w:sz="0" w:space="0" w:color="auto"/>
            <w:bottom w:val="none" w:sz="0" w:space="0" w:color="auto"/>
            <w:right w:val="none" w:sz="0" w:space="0" w:color="auto"/>
          </w:divBdr>
        </w:div>
        <w:div w:id="174079851">
          <w:marLeft w:val="0"/>
          <w:marRight w:val="0"/>
          <w:marTop w:val="0"/>
          <w:marBottom w:val="0"/>
          <w:divBdr>
            <w:top w:val="none" w:sz="0" w:space="0" w:color="auto"/>
            <w:left w:val="none" w:sz="0" w:space="0" w:color="auto"/>
            <w:bottom w:val="none" w:sz="0" w:space="0" w:color="auto"/>
            <w:right w:val="none" w:sz="0" w:space="0" w:color="auto"/>
          </w:divBdr>
        </w:div>
        <w:div w:id="180633932">
          <w:marLeft w:val="0"/>
          <w:marRight w:val="0"/>
          <w:marTop w:val="0"/>
          <w:marBottom w:val="0"/>
          <w:divBdr>
            <w:top w:val="none" w:sz="0" w:space="0" w:color="auto"/>
            <w:left w:val="none" w:sz="0" w:space="0" w:color="auto"/>
            <w:bottom w:val="none" w:sz="0" w:space="0" w:color="auto"/>
            <w:right w:val="none" w:sz="0" w:space="0" w:color="auto"/>
          </w:divBdr>
        </w:div>
        <w:div w:id="262540495">
          <w:marLeft w:val="0"/>
          <w:marRight w:val="0"/>
          <w:marTop w:val="0"/>
          <w:marBottom w:val="0"/>
          <w:divBdr>
            <w:top w:val="none" w:sz="0" w:space="0" w:color="auto"/>
            <w:left w:val="none" w:sz="0" w:space="0" w:color="auto"/>
            <w:bottom w:val="none" w:sz="0" w:space="0" w:color="auto"/>
            <w:right w:val="none" w:sz="0" w:space="0" w:color="auto"/>
          </w:divBdr>
        </w:div>
        <w:div w:id="265774110">
          <w:marLeft w:val="0"/>
          <w:marRight w:val="0"/>
          <w:marTop w:val="0"/>
          <w:marBottom w:val="0"/>
          <w:divBdr>
            <w:top w:val="none" w:sz="0" w:space="0" w:color="auto"/>
            <w:left w:val="none" w:sz="0" w:space="0" w:color="auto"/>
            <w:bottom w:val="none" w:sz="0" w:space="0" w:color="auto"/>
            <w:right w:val="none" w:sz="0" w:space="0" w:color="auto"/>
          </w:divBdr>
        </w:div>
        <w:div w:id="308873289">
          <w:marLeft w:val="0"/>
          <w:marRight w:val="0"/>
          <w:marTop w:val="0"/>
          <w:marBottom w:val="0"/>
          <w:divBdr>
            <w:top w:val="none" w:sz="0" w:space="0" w:color="auto"/>
            <w:left w:val="none" w:sz="0" w:space="0" w:color="auto"/>
            <w:bottom w:val="none" w:sz="0" w:space="0" w:color="auto"/>
            <w:right w:val="none" w:sz="0" w:space="0" w:color="auto"/>
          </w:divBdr>
        </w:div>
        <w:div w:id="396511974">
          <w:marLeft w:val="0"/>
          <w:marRight w:val="0"/>
          <w:marTop w:val="0"/>
          <w:marBottom w:val="0"/>
          <w:divBdr>
            <w:top w:val="none" w:sz="0" w:space="0" w:color="auto"/>
            <w:left w:val="none" w:sz="0" w:space="0" w:color="auto"/>
            <w:bottom w:val="none" w:sz="0" w:space="0" w:color="auto"/>
            <w:right w:val="none" w:sz="0" w:space="0" w:color="auto"/>
          </w:divBdr>
        </w:div>
        <w:div w:id="417558737">
          <w:marLeft w:val="0"/>
          <w:marRight w:val="0"/>
          <w:marTop w:val="0"/>
          <w:marBottom w:val="0"/>
          <w:divBdr>
            <w:top w:val="none" w:sz="0" w:space="0" w:color="auto"/>
            <w:left w:val="none" w:sz="0" w:space="0" w:color="auto"/>
            <w:bottom w:val="none" w:sz="0" w:space="0" w:color="auto"/>
            <w:right w:val="none" w:sz="0" w:space="0" w:color="auto"/>
          </w:divBdr>
        </w:div>
        <w:div w:id="526143353">
          <w:marLeft w:val="0"/>
          <w:marRight w:val="0"/>
          <w:marTop w:val="0"/>
          <w:marBottom w:val="0"/>
          <w:divBdr>
            <w:top w:val="none" w:sz="0" w:space="0" w:color="auto"/>
            <w:left w:val="none" w:sz="0" w:space="0" w:color="auto"/>
            <w:bottom w:val="none" w:sz="0" w:space="0" w:color="auto"/>
            <w:right w:val="none" w:sz="0" w:space="0" w:color="auto"/>
          </w:divBdr>
        </w:div>
        <w:div w:id="526337570">
          <w:marLeft w:val="0"/>
          <w:marRight w:val="0"/>
          <w:marTop w:val="0"/>
          <w:marBottom w:val="0"/>
          <w:divBdr>
            <w:top w:val="none" w:sz="0" w:space="0" w:color="auto"/>
            <w:left w:val="none" w:sz="0" w:space="0" w:color="auto"/>
            <w:bottom w:val="none" w:sz="0" w:space="0" w:color="auto"/>
            <w:right w:val="none" w:sz="0" w:space="0" w:color="auto"/>
          </w:divBdr>
        </w:div>
        <w:div w:id="627510971">
          <w:marLeft w:val="0"/>
          <w:marRight w:val="0"/>
          <w:marTop w:val="0"/>
          <w:marBottom w:val="0"/>
          <w:divBdr>
            <w:top w:val="none" w:sz="0" w:space="0" w:color="auto"/>
            <w:left w:val="none" w:sz="0" w:space="0" w:color="auto"/>
            <w:bottom w:val="none" w:sz="0" w:space="0" w:color="auto"/>
            <w:right w:val="none" w:sz="0" w:space="0" w:color="auto"/>
          </w:divBdr>
        </w:div>
        <w:div w:id="652877425">
          <w:marLeft w:val="0"/>
          <w:marRight w:val="0"/>
          <w:marTop w:val="0"/>
          <w:marBottom w:val="0"/>
          <w:divBdr>
            <w:top w:val="none" w:sz="0" w:space="0" w:color="auto"/>
            <w:left w:val="none" w:sz="0" w:space="0" w:color="auto"/>
            <w:bottom w:val="none" w:sz="0" w:space="0" w:color="auto"/>
            <w:right w:val="none" w:sz="0" w:space="0" w:color="auto"/>
          </w:divBdr>
        </w:div>
        <w:div w:id="742412234">
          <w:marLeft w:val="0"/>
          <w:marRight w:val="0"/>
          <w:marTop w:val="0"/>
          <w:marBottom w:val="0"/>
          <w:divBdr>
            <w:top w:val="none" w:sz="0" w:space="0" w:color="auto"/>
            <w:left w:val="none" w:sz="0" w:space="0" w:color="auto"/>
            <w:bottom w:val="none" w:sz="0" w:space="0" w:color="auto"/>
            <w:right w:val="none" w:sz="0" w:space="0" w:color="auto"/>
          </w:divBdr>
        </w:div>
        <w:div w:id="815951629">
          <w:marLeft w:val="0"/>
          <w:marRight w:val="0"/>
          <w:marTop w:val="0"/>
          <w:marBottom w:val="0"/>
          <w:divBdr>
            <w:top w:val="none" w:sz="0" w:space="0" w:color="auto"/>
            <w:left w:val="none" w:sz="0" w:space="0" w:color="auto"/>
            <w:bottom w:val="none" w:sz="0" w:space="0" w:color="auto"/>
            <w:right w:val="none" w:sz="0" w:space="0" w:color="auto"/>
          </w:divBdr>
        </w:div>
        <w:div w:id="1016998014">
          <w:marLeft w:val="0"/>
          <w:marRight w:val="0"/>
          <w:marTop w:val="0"/>
          <w:marBottom w:val="0"/>
          <w:divBdr>
            <w:top w:val="none" w:sz="0" w:space="0" w:color="auto"/>
            <w:left w:val="none" w:sz="0" w:space="0" w:color="auto"/>
            <w:bottom w:val="none" w:sz="0" w:space="0" w:color="auto"/>
            <w:right w:val="none" w:sz="0" w:space="0" w:color="auto"/>
          </w:divBdr>
        </w:div>
        <w:div w:id="1039624359">
          <w:marLeft w:val="0"/>
          <w:marRight w:val="0"/>
          <w:marTop w:val="0"/>
          <w:marBottom w:val="0"/>
          <w:divBdr>
            <w:top w:val="none" w:sz="0" w:space="0" w:color="auto"/>
            <w:left w:val="none" w:sz="0" w:space="0" w:color="auto"/>
            <w:bottom w:val="none" w:sz="0" w:space="0" w:color="auto"/>
            <w:right w:val="none" w:sz="0" w:space="0" w:color="auto"/>
          </w:divBdr>
        </w:div>
        <w:div w:id="1368676017">
          <w:marLeft w:val="0"/>
          <w:marRight w:val="0"/>
          <w:marTop w:val="0"/>
          <w:marBottom w:val="0"/>
          <w:divBdr>
            <w:top w:val="none" w:sz="0" w:space="0" w:color="auto"/>
            <w:left w:val="none" w:sz="0" w:space="0" w:color="auto"/>
            <w:bottom w:val="none" w:sz="0" w:space="0" w:color="auto"/>
            <w:right w:val="none" w:sz="0" w:space="0" w:color="auto"/>
          </w:divBdr>
        </w:div>
        <w:div w:id="1490559653">
          <w:marLeft w:val="0"/>
          <w:marRight w:val="0"/>
          <w:marTop w:val="0"/>
          <w:marBottom w:val="0"/>
          <w:divBdr>
            <w:top w:val="none" w:sz="0" w:space="0" w:color="auto"/>
            <w:left w:val="none" w:sz="0" w:space="0" w:color="auto"/>
            <w:bottom w:val="none" w:sz="0" w:space="0" w:color="auto"/>
            <w:right w:val="none" w:sz="0" w:space="0" w:color="auto"/>
          </w:divBdr>
        </w:div>
        <w:div w:id="1676953174">
          <w:marLeft w:val="0"/>
          <w:marRight w:val="0"/>
          <w:marTop w:val="0"/>
          <w:marBottom w:val="0"/>
          <w:divBdr>
            <w:top w:val="none" w:sz="0" w:space="0" w:color="auto"/>
            <w:left w:val="none" w:sz="0" w:space="0" w:color="auto"/>
            <w:bottom w:val="none" w:sz="0" w:space="0" w:color="auto"/>
            <w:right w:val="none" w:sz="0" w:space="0" w:color="auto"/>
          </w:divBdr>
        </w:div>
        <w:div w:id="1759982373">
          <w:marLeft w:val="0"/>
          <w:marRight w:val="0"/>
          <w:marTop w:val="0"/>
          <w:marBottom w:val="0"/>
          <w:divBdr>
            <w:top w:val="none" w:sz="0" w:space="0" w:color="auto"/>
            <w:left w:val="none" w:sz="0" w:space="0" w:color="auto"/>
            <w:bottom w:val="none" w:sz="0" w:space="0" w:color="auto"/>
            <w:right w:val="none" w:sz="0" w:space="0" w:color="auto"/>
          </w:divBdr>
        </w:div>
        <w:div w:id="1822115154">
          <w:marLeft w:val="0"/>
          <w:marRight w:val="0"/>
          <w:marTop w:val="0"/>
          <w:marBottom w:val="0"/>
          <w:divBdr>
            <w:top w:val="none" w:sz="0" w:space="0" w:color="auto"/>
            <w:left w:val="none" w:sz="0" w:space="0" w:color="auto"/>
            <w:bottom w:val="none" w:sz="0" w:space="0" w:color="auto"/>
            <w:right w:val="none" w:sz="0" w:space="0" w:color="auto"/>
          </w:divBdr>
        </w:div>
        <w:div w:id="1845703467">
          <w:marLeft w:val="0"/>
          <w:marRight w:val="0"/>
          <w:marTop w:val="0"/>
          <w:marBottom w:val="0"/>
          <w:divBdr>
            <w:top w:val="none" w:sz="0" w:space="0" w:color="auto"/>
            <w:left w:val="none" w:sz="0" w:space="0" w:color="auto"/>
            <w:bottom w:val="none" w:sz="0" w:space="0" w:color="auto"/>
            <w:right w:val="none" w:sz="0" w:space="0" w:color="auto"/>
          </w:divBdr>
        </w:div>
        <w:div w:id="2007399580">
          <w:marLeft w:val="0"/>
          <w:marRight w:val="0"/>
          <w:marTop w:val="0"/>
          <w:marBottom w:val="0"/>
          <w:divBdr>
            <w:top w:val="none" w:sz="0" w:space="0" w:color="auto"/>
            <w:left w:val="none" w:sz="0" w:space="0" w:color="auto"/>
            <w:bottom w:val="none" w:sz="0" w:space="0" w:color="auto"/>
            <w:right w:val="none" w:sz="0" w:space="0" w:color="auto"/>
          </w:divBdr>
        </w:div>
        <w:div w:id="2010328171">
          <w:marLeft w:val="0"/>
          <w:marRight w:val="0"/>
          <w:marTop w:val="0"/>
          <w:marBottom w:val="0"/>
          <w:divBdr>
            <w:top w:val="none" w:sz="0" w:space="0" w:color="auto"/>
            <w:left w:val="none" w:sz="0" w:space="0" w:color="auto"/>
            <w:bottom w:val="none" w:sz="0" w:space="0" w:color="auto"/>
            <w:right w:val="none" w:sz="0" w:space="0" w:color="auto"/>
          </w:divBdr>
        </w:div>
        <w:div w:id="2076973516">
          <w:marLeft w:val="0"/>
          <w:marRight w:val="0"/>
          <w:marTop w:val="0"/>
          <w:marBottom w:val="0"/>
          <w:divBdr>
            <w:top w:val="none" w:sz="0" w:space="0" w:color="auto"/>
            <w:left w:val="none" w:sz="0" w:space="0" w:color="auto"/>
            <w:bottom w:val="none" w:sz="0" w:space="0" w:color="auto"/>
            <w:right w:val="none" w:sz="0" w:space="0" w:color="auto"/>
          </w:divBdr>
        </w:div>
        <w:div w:id="2146267548">
          <w:marLeft w:val="0"/>
          <w:marRight w:val="0"/>
          <w:marTop w:val="0"/>
          <w:marBottom w:val="0"/>
          <w:divBdr>
            <w:top w:val="none" w:sz="0" w:space="0" w:color="auto"/>
            <w:left w:val="none" w:sz="0" w:space="0" w:color="auto"/>
            <w:bottom w:val="none" w:sz="0" w:space="0" w:color="auto"/>
            <w:right w:val="none" w:sz="0" w:space="0" w:color="auto"/>
          </w:divBdr>
        </w:div>
      </w:divsChild>
    </w:div>
    <w:div w:id="1606575659">
      <w:bodyDiv w:val="1"/>
      <w:marLeft w:val="0"/>
      <w:marRight w:val="0"/>
      <w:marTop w:val="0"/>
      <w:marBottom w:val="0"/>
      <w:divBdr>
        <w:top w:val="none" w:sz="0" w:space="0" w:color="auto"/>
        <w:left w:val="none" w:sz="0" w:space="0" w:color="auto"/>
        <w:bottom w:val="none" w:sz="0" w:space="0" w:color="auto"/>
        <w:right w:val="none" w:sz="0" w:space="0" w:color="auto"/>
      </w:divBdr>
    </w:div>
    <w:div w:id="1724711996">
      <w:bodyDiv w:val="1"/>
      <w:marLeft w:val="0"/>
      <w:marRight w:val="0"/>
      <w:marTop w:val="0"/>
      <w:marBottom w:val="0"/>
      <w:divBdr>
        <w:top w:val="none" w:sz="0" w:space="0" w:color="auto"/>
        <w:left w:val="none" w:sz="0" w:space="0" w:color="auto"/>
        <w:bottom w:val="none" w:sz="0" w:space="0" w:color="auto"/>
        <w:right w:val="none" w:sz="0" w:space="0" w:color="auto"/>
      </w:divBdr>
    </w:div>
    <w:div w:id="2105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6452A-A71B-421E-A3F9-46C8D611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7132</Words>
  <Characters>4066</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MoBIL GROUP</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admin</dc:creator>
  <cp:keywords/>
  <dc:description/>
  <cp:lastModifiedBy>ЛИСЕНКО Вікторія Вікторівна</cp:lastModifiedBy>
  <cp:revision>2</cp:revision>
  <cp:lastPrinted>2019-09-18T09:29:00Z</cp:lastPrinted>
  <dcterms:created xsi:type="dcterms:W3CDTF">2019-10-02T10:07:00Z</dcterms:created>
  <dcterms:modified xsi:type="dcterms:W3CDTF">2019-10-02T10:07:00Z</dcterms:modified>
</cp:coreProperties>
</file>